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5A40F" w14:textId="5626E323" w:rsidR="00050C56" w:rsidRPr="00563AB5" w:rsidRDefault="009169B7" w:rsidP="009169B7">
      <w:pPr>
        <w:pStyle w:val="Nagwek1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JEDNOLITY RZECZOWY WYKAZ AKT – </w:t>
      </w:r>
      <w:r w:rsidR="00544041">
        <w:rPr>
          <w:rFonts w:asciiTheme="minorHAnsi" w:hAnsiTheme="minorHAnsi" w:cstheme="minorHAnsi"/>
        </w:rPr>
        <w:t>GMINNEGO OŚRODKA POMOCY SPOŁECZNEJ W CHOCENIU</w:t>
      </w:r>
    </w:p>
    <w:p w14:paraId="32D374A5" w14:textId="77777777" w:rsidR="00A054D9" w:rsidRPr="00563AB5" w:rsidRDefault="00A054D9" w:rsidP="00A054D9">
      <w:pPr>
        <w:rPr>
          <w:rFonts w:asciiTheme="minorHAnsi" w:hAnsiTheme="minorHAnsi" w:cstheme="minorHAnsi"/>
        </w:rPr>
      </w:pPr>
    </w:p>
    <w:p w14:paraId="752EA352" w14:textId="77777777" w:rsidR="00E51858" w:rsidRPr="00563AB5" w:rsidRDefault="00E51858" w:rsidP="00E5185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7"/>
        <w:gridCol w:w="778"/>
        <w:gridCol w:w="708"/>
        <w:gridCol w:w="724"/>
        <w:gridCol w:w="6056"/>
        <w:gridCol w:w="1463"/>
        <w:gridCol w:w="2939"/>
      </w:tblGrid>
      <w:tr w:rsidR="009C13DE" w:rsidRPr="00563AB5" w14:paraId="28C1EFFB" w14:textId="69691B24" w:rsidTr="004870B3">
        <w:trPr>
          <w:cantSplit/>
          <w:trHeight w:val="330"/>
          <w:tblHeader/>
          <w:jc w:val="center"/>
        </w:trPr>
        <w:tc>
          <w:tcPr>
            <w:tcW w:w="2866" w:type="dxa"/>
            <w:gridSpan w:val="4"/>
            <w:tcBorders>
              <w:bottom w:val="nil"/>
            </w:tcBorders>
            <w:vAlign w:val="center"/>
          </w:tcPr>
          <w:p w14:paraId="193C88A3" w14:textId="77777777" w:rsidR="009C13DE" w:rsidRPr="00563AB5" w:rsidRDefault="009C13DE" w:rsidP="00050C56">
            <w:pPr>
              <w:pStyle w:val="Nagwek1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Symbole klasyfikacyjne</w:t>
            </w:r>
          </w:p>
        </w:tc>
        <w:tc>
          <w:tcPr>
            <w:tcW w:w="6104" w:type="dxa"/>
            <w:vMerge w:val="restart"/>
            <w:vAlign w:val="center"/>
          </w:tcPr>
          <w:p w14:paraId="425294D4" w14:textId="77777777" w:rsidR="009C13DE" w:rsidRPr="009169B7" w:rsidRDefault="009C13DE" w:rsidP="00050C56">
            <w:pPr>
              <w:pStyle w:val="Nagwek1"/>
              <w:spacing w:line="240" w:lineRule="auto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Hasło klasyfikacyjne</w:t>
            </w:r>
          </w:p>
        </w:tc>
        <w:tc>
          <w:tcPr>
            <w:tcW w:w="1474" w:type="dxa"/>
            <w:vMerge w:val="restart"/>
            <w:shd w:val="clear" w:color="auto" w:fill="auto"/>
          </w:tcPr>
          <w:p w14:paraId="1FA20B73" w14:textId="07AE4AFC" w:rsidR="009C13DE" w:rsidRPr="004870B3" w:rsidRDefault="004870B3" w:rsidP="004870B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0B3">
              <w:rPr>
                <w:rFonts w:asciiTheme="minorHAnsi" w:hAnsiTheme="minorHAnsi" w:cstheme="minorHAnsi"/>
                <w:b/>
                <w:sz w:val="22"/>
                <w:szCs w:val="22"/>
              </w:rPr>
              <w:t>Oznaczenie kategorii archiwalnej</w:t>
            </w:r>
          </w:p>
        </w:tc>
        <w:tc>
          <w:tcPr>
            <w:tcW w:w="2962" w:type="dxa"/>
            <w:vMerge w:val="restart"/>
            <w:shd w:val="clear" w:color="auto" w:fill="auto"/>
          </w:tcPr>
          <w:p w14:paraId="00432320" w14:textId="109F9DF3" w:rsidR="009C13DE" w:rsidRPr="004870B3" w:rsidRDefault="004870B3" w:rsidP="004870B3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4870B3">
              <w:rPr>
                <w:rFonts w:asciiTheme="minorHAnsi" w:hAnsiTheme="minorHAnsi" w:cstheme="minorHAnsi"/>
                <w:b/>
                <w:bCs/>
                <w:sz w:val="22"/>
              </w:rPr>
              <w:t>Uszczegółowienie hasła klasyfikacyjnego</w:t>
            </w:r>
          </w:p>
        </w:tc>
      </w:tr>
      <w:tr w:rsidR="009C13DE" w:rsidRPr="00563AB5" w14:paraId="6F00C1E5" w14:textId="3D99F66F" w:rsidTr="004870B3">
        <w:trPr>
          <w:cantSplit/>
          <w:trHeight w:val="20"/>
          <w:tblHeader/>
          <w:jc w:val="center"/>
        </w:trPr>
        <w:tc>
          <w:tcPr>
            <w:tcW w:w="2866" w:type="dxa"/>
            <w:gridSpan w:val="4"/>
            <w:tcBorders>
              <w:bottom w:val="nil"/>
            </w:tcBorders>
            <w:vAlign w:val="center"/>
          </w:tcPr>
          <w:p w14:paraId="332047DA" w14:textId="77777777" w:rsidR="009C13DE" w:rsidRPr="00563AB5" w:rsidRDefault="009C13DE" w:rsidP="00050C56">
            <w:pPr>
              <w:pStyle w:val="Nagwek1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Klasy rzędów</w:t>
            </w:r>
          </w:p>
        </w:tc>
        <w:tc>
          <w:tcPr>
            <w:tcW w:w="6104" w:type="dxa"/>
            <w:vMerge/>
          </w:tcPr>
          <w:p w14:paraId="78713D99" w14:textId="77777777" w:rsidR="009C13DE" w:rsidRPr="00563AB5" w:rsidRDefault="009C13DE" w:rsidP="00050C56">
            <w:pPr>
              <w:pStyle w:val="Nagwek1"/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14:paraId="14D258E5" w14:textId="77777777" w:rsidR="009C13DE" w:rsidRPr="00563AB5" w:rsidRDefault="009C13DE"/>
        </w:tc>
        <w:tc>
          <w:tcPr>
            <w:tcW w:w="2962" w:type="dxa"/>
            <w:vMerge/>
            <w:shd w:val="clear" w:color="auto" w:fill="auto"/>
          </w:tcPr>
          <w:p w14:paraId="568FE5A0" w14:textId="77777777" w:rsidR="009C13DE" w:rsidRPr="00563AB5" w:rsidRDefault="009C13DE"/>
        </w:tc>
      </w:tr>
      <w:tr w:rsidR="009C13DE" w:rsidRPr="00563AB5" w14:paraId="657607BC" w14:textId="42EAEAD8" w:rsidTr="004870B3">
        <w:trPr>
          <w:cantSplit/>
          <w:trHeight w:val="210"/>
          <w:tblHeader/>
          <w:jc w:val="center"/>
        </w:trPr>
        <w:tc>
          <w:tcPr>
            <w:tcW w:w="641" w:type="dxa"/>
            <w:vAlign w:val="center"/>
          </w:tcPr>
          <w:p w14:paraId="0B1B506D" w14:textId="77777777" w:rsidR="009C13DE" w:rsidRPr="00563AB5" w:rsidRDefault="009C13DE" w:rsidP="00050C56">
            <w:pPr>
              <w:ind w:right="-7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2"/>
              </w:rPr>
              <w:t>I</w:t>
            </w:r>
          </w:p>
        </w:tc>
        <w:tc>
          <w:tcPr>
            <w:tcW w:w="783" w:type="dxa"/>
            <w:vAlign w:val="center"/>
          </w:tcPr>
          <w:p w14:paraId="31E91E2B" w14:textId="77777777" w:rsidR="009C13DE" w:rsidRPr="00563AB5" w:rsidRDefault="009C13DE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2"/>
              </w:rPr>
              <w:t>II</w:t>
            </w:r>
          </w:p>
        </w:tc>
        <w:tc>
          <w:tcPr>
            <w:tcW w:w="713" w:type="dxa"/>
            <w:vAlign w:val="center"/>
          </w:tcPr>
          <w:p w14:paraId="573736C7" w14:textId="77777777" w:rsidR="009C13DE" w:rsidRPr="00563AB5" w:rsidRDefault="009C13DE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2"/>
              </w:rPr>
              <w:t>III</w:t>
            </w:r>
          </w:p>
        </w:tc>
        <w:tc>
          <w:tcPr>
            <w:tcW w:w="729" w:type="dxa"/>
            <w:vAlign w:val="center"/>
          </w:tcPr>
          <w:p w14:paraId="7C3D645B" w14:textId="77777777" w:rsidR="009C13DE" w:rsidRPr="00563AB5" w:rsidRDefault="009C13DE" w:rsidP="00A81F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2"/>
              </w:rPr>
              <w:t>IV</w:t>
            </w:r>
          </w:p>
        </w:tc>
        <w:tc>
          <w:tcPr>
            <w:tcW w:w="6104" w:type="dxa"/>
            <w:vMerge/>
          </w:tcPr>
          <w:p w14:paraId="5A3FDEC2" w14:textId="77777777" w:rsidR="009C13DE" w:rsidRPr="00563AB5" w:rsidRDefault="009C13DE" w:rsidP="00050C56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14:paraId="3E6BC471" w14:textId="77777777" w:rsidR="009C13DE" w:rsidRPr="00563AB5" w:rsidRDefault="009C13DE"/>
        </w:tc>
        <w:tc>
          <w:tcPr>
            <w:tcW w:w="2962" w:type="dxa"/>
            <w:vMerge/>
            <w:shd w:val="clear" w:color="auto" w:fill="auto"/>
          </w:tcPr>
          <w:p w14:paraId="49402A0C" w14:textId="77777777" w:rsidR="009C13DE" w:rsidRPr="00563AB5" w:rsidRDefault="009C13DE"/>
        </w:tc>
      </w:tr>
      <w:tr w:rsidR="009169B7" w:rsidRPr="00563AB5" w14:paraId="01326E2F" w14:textId="77777777" w:rsidTr="0082399F">
        <w:trPr>
          <w:cantSplit/>
          <w:trHeight w:val="210"/>
          <w:tblHeader/>
          <w:jc w:val="center"/>
        </w:trPr>
        <w:tc>
          <w:tcPr>
            <w:tcW w:w="641" w:type="dxa"/>
            <w:vAlign w:val="center"/>
          </w:tcPr>
          <w:p w14:paraId="7C139B9F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783" w:type="dxa"/>
            <w:vAlign w:val="center"/>
          </w:tcPr>
          <w:p w14:paraId="17462B49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13" w:type="dxa"/>
            <w:vAlign w:val="center"/>
          </w:tcPr>
          <w:p w14:paraId="79F74132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29" w:type="dxa"/>
            <w:vAlign w:val="center"/>
          </w:tcPr>
          <w:p w14:paraId="1D8D056A" w14:textId="77777777" w:rsidR="009169B7" w:rsidRPr="00563AB5" w:rsidRDefault="009169B7" w:rsidP="00A81F1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6104" w:type="dxa"/>
          </w:tcPr>
          <w:p w14:paraId="46157CDD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453" w:type="dxa"/>
            <w:vAlign w:val="center"/>
          </w:tcPr>
          <w:p w14:paraId="4163FD75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63AB5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2882" w:type="dxa"/>
            <w:vAlign w:val="center"/>
          </w:tcPr>
          <w:p w14:paraId="61CC99BA" w14:textId="17309F28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9169B7" w:rsidRPr="00563AB5" w14:paraId="189F0C2D" w14:textId="77777777" w:rsidTr="0082399F">
        <w:trPr>
          <w:cantSplit/>
          <w:trHeight w:val="210"/>
          <w:jc w:val="center"/>
        </w:trPr>
        <w:tc>
          <w:tcPr>
            <w:tcW w:w="641" w:type="dxa"/>
          </w:tcPr>
          <w:p w14:paraId="06B9ACFC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783" w:type="dxa"/>
          </w:tcPr>
          <w:p w14:paraId="1C2E03F6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</w:tcPr>
          <w:p w14:paraId="2C5AAD20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2DB08206" w14:textId="77777777" w:rsidR="009169B7" w:rsidRPr="00563AB5" w:rsidRDefault="009169B7" w:rsidP="00A81F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</w:tcPr>
          <w:p w14:paraId="6778F6C2" w14:textId="77777777" w:rsidR="009169B7" w:rsidRPr="00563AB5" w:rsidRDefault="009169B7" w:rsidP="00050C5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ZARZĄDZANIE</w:t>
            </w:r>
          </w:p>
        </w:tc>
        <w:tc>
          <w:tcPr>
            <w:tcW w:w="1453" w:type="dxa"/>
          </w:tcPr>
          <w:p w14:paraId="269F591E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</w:tcPr>
          <w:p w14:paraId="5D86D4D0" w14:textId="77777777" w:rsidR="009169B7" w:rsidRPr="00563AB5" w:rsidRDefault="009169B7" w:rsidP="00050C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1059757E" w14:textId="77777777" w:rsidTr="0082399F">
        <w:trPr>
          <w:cantSplit/>
          <w:trHeight w:val="210"/>
          <w:jc w:val="center"/>
        </w:trPr>
        <w:tc>
          <w:tcPr>
            <w:tcW w:w="641" w:type="dxa"/>
          </w:tcPr>
          <w:p w14:paraId="28A2E14E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</w:tcPr>
          <w:p w14:paraId="0BAA47B4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00</w:t>
            </w:r>
          </w:p>
        </w:tc>
        <w:tc>
          <w:tcPr>
            <w:tcW w:w="713" w:type="dxa"/>
          </w:tcPr>
          <w:p w14:paraId="1E8D7A1E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34928D71" w14:textId="77777777" w:rsidR="009169B7" w:rsidRPr="00563AB5" w:rsidRDefault="009169B7" w:rsidP="00A81F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</w:tcPr>
          <w:p w14:paraId="7548F8E5" w14:textId="77777777" w:rsidR="009169B7" w:rsidRPr="00563AB5" w:rsidRDefault="009169B7" w:rsidP="00050C56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Gremia kolegialne</w:t>
            </w:r>
          </w:p>
        </w:tc>
        <w:tc>
          <w:tcPr>
            <w:tcW w:w="1453" w:type="dxa"/>
          </w:tcPr>
          <w:p w14:paraId="0B816906" w14:textId="77777777" w:rsidR="009169B7" w:rsidRPr="00563AB5" w:rsidRDefault="009169B7" w:rsidP="00050C5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</w:tcPr>
          <w:p w14:paraId="5D408C76" w14:textId="77777777" w:rsidR="009169B7" w:rsidRPr="00563AB5" w:rsidRDefault="009169B7" w:rsidP="00050C5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4669E38C" w14:textId="77777777" w:rsidTr="0082399F">
        <w:trPr>
          <w:cantSplit/>
          <w:trHeight w:val="210"/>
          <w:jc w:val="center"/>
        </w:trPr>
        <w:tc>
          <w:tcPr>
            <w:tcW w:w="641" w:type="dxa"/>
          </w:tcPr>
          <w:p w14:paraId="52FD287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</w:tcPr>
          <w:p w14:paraId="5505E77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</w:tcPr>
          <w:p w14:paraId="5E8EC8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000</w:t>
            </w:r>
          </w:p>
        </w:tc>
        <w:tc>
          <w:tcPr>
            <w:tcW w:w="729" w:type="dxa"/>
          </w:tcPr>
          <w:p w14:paraId="26B0CC2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</w:tcPr>
          <w:p w14:paraId="6793A79D" w14:textId="3DCCEEB4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Komisje i 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zespoły 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(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stałe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i doraźne)</w:t>
            </w:r>
          </w:p>
        </w:tc>
        <w:tc>
          <w:tcPr>
            <w:tcW w:w="1453" w:type="dxa"/>
          </w:tcPr>
          <w:p w14:paraId="26921086" w14:textId="79EE5630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</w:tcPr>
          <w:p w14:paraId="6271E4F8" w14:textId="4D972A5B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m.in.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 xml:space="preserve">skład,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zaproszenia,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porządek obrad, materiały na posiedzenia, sprawozdania, głosy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w dyskusji, wnioski, protokoły itp.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Dla każdej zakłada się odrębną teczkę</w:t>
            </w:r>
          </w:p>
        </w:tc>
      </w:tr>
      <w:tr w:rsidR="009169B7" w:rsidRPr="00563AB5" w14:paraId="0F9C7A37" w14:textId="77777777" w:rsidTr="0082399F">
        <w:trPr>
          <w:cantSplit/>
          <w:trHeight w:val="210"/>
          <w:jc w:val="center"/>
        </w:trPr>
        <w:tc>
          <w:tcPr>
            <w:tcW w:w="641" w:type="dxa"/>
          </w:tcPr>
          <w:p w14:paraId="674B497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</w:tcPr>
          <w:p w14:paraId="4E4DA79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</w:tcPr>
          <w:p w14:paraId="1422BAB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001</w:t>
            </w:r>
          </w:p>
        </w:tc>
        <w:tc>
          <w:tcPr>
            <w:tcW w:w="729" w:type="dxa"/>
          </w:tcPr>
          <w:p w14:paraId="1361280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</w:tcPr>
          <w:p w14:paraId="1148E3C5" w14:textId="3B40D4B4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Udział w obcych gremiach kolegialnych</w:t>
            </w:r>
          </w:p>
        </w:tc>
        <w:tc>
          <w:tcPr>
            <w:tcW w:w="1453" w:type="dxa"/>
          </w:tcPr>
          <w:p w14:paraId="3456A687" w14:textId="412CC998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</w:tcPr>
          <w:p w14:paraId="48235C65" w14:textId="72E5D118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w posiedzeniach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i naradach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organów jednostek nadrzędnych lub nadzorujących</w:t>
            </w:r>
          </w:p>
        </w:tc>
      </w:tr>
      <w:tr w:rsidR="009169B7" w:rsidRPr="00563AB5" w14:paraId="335FC3B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55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B8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22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E9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0DDB" w14:textId="77777777" w:rsidR="009169B7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Narady (zebrania) pracowników</w:t>
            </w:r>
          </w:p>
          <w:p w14:paraId="322F56E9" w14:textId="77777777" w:rsidR="009169B7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  <w:p w14:paraId="2DF9DB75" w14:textId="67CE2792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59F" w14:textId="5D260601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FB8" w14:textId="2DBF2C7B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C9424B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FB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BA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3E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CB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65B" w14:textId="77777777" w:rsidR="009169B7" w:rsidRPr="00563AB5" w:rsidRDefault="009169B7" w:rsidP="0054404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Organizacja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00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F51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2857F32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1F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E8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25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A6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664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Organizacja organów i jednostek nadrzędnych oraz współdziałających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60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50E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m.in. statuty, regulaminy, schematy organizacyjne jednostek nadrzędnych</w:t>
            </w:r>
          </w:p>
        </w:tc>
      </w:tr>
      <w:tr w:rsidR="009169B7" w:rsidRPr="00563AB5" w14:paraId="348E63F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53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FA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31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A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FD4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Organizacja własnej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47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AFF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dot. m.in. aktów założycielskich, statutów, regulaminów organizacyjnych, zmian organizacyjnych, tworzenia i likwidacji, łączenia, rejestracji i odpisów z rejestrów, nadanie numeru NIP, REGON, KRS itp. oraz korespondencji w ww. sprawach</w:t>
            </w:r>
          </w:p>
        </w:tc>
      </w:tr>
      <w:tr w:rsidR="009169B7" w:rsidRPr="00563AB5" w14:paraId="7006D3C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316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67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C0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DA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215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Pełnomocnictwa, upoważnienia, wzory podpisów i podpisy elektroniczne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93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71C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ich rejestry, bankowe karty wzoru podpisu</w:t>
            </w:r>
          </w:p>
        </w:tc>
      </w:tr>
      <w:tr w:rsidR="009169B7" w:rsidRPr="00563AB5" w14:paraId="206F4FE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0F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76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726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13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C08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Ochrona i udostępnianie informacji ustawowo chronionych oraz informacji publicznej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F73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36C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368AECA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F4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9B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EC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61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B52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wyjaśnienia, interpretacje, opinie oraz akty prawne dotyczące zagadnień z zakresu ochrony i udostępniania informacji ustawowo chronionych oraz informacji publicznej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6E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2571C0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F49C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5A31B87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0D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61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27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D6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D99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Ochrona informacji niejawnych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03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49A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506540D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DB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E3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36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10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0132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FB1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Ochrona danych osobowych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1B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CE8" w14:textId="77777777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w tym upoważnianie do przetwarzania danych osobowych, dokumentowanie czynności związanych z przetwarzaniem danych osobowych, realizacja uprawnień osób fizycznych w zakresie ochrony danych osobowych</w:t>
            </w:r>
          </w:p>
        </w:tc>
      </w:tr>
      <w:tr w:rsidR="009169B7" w:rsidRPr="00563AB5" w14:paraId="1561ABE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48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D0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1D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7B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0133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80A" w14:textId="77777777" w:rsidR="009169B7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Udostępnianie informacji</w:t>
            </w:r>
          </w:p>
          <w:p w14:paraId="6F8125E8" w14:textId="77777777" w:rsidR="009169B7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  <w:p w14:paraId="42CB76D1" w14:textId="77777777" w:rsidR="009169B7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  <w:p w14:paraId="0AD5F42F" w14:textId="7DBFD140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AF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FA1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informacji publicznej oraz obsługa merytoryczna BIP</w:t>
            </w:r>
          </w:p>
        </w:tc>
      </w:tr>
      <w:tr w:rsidR="009169B7" w:rsidRPr="00563AB5" w14:paraId="7D421CE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68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7F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86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CB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D85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Obsługa kancelaryjna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F8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3B0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48D110F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63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72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1B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B2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0140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92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Przepisy kancelaryjne i archiwalne oraz wyjaśnienia i poradnictwo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A5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C37" w14:textId="1B47DE6D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instrukcja kancelaryjna, jednolity rzeczowy wykaz akt, instrukcja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br/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o organizacji i zakresie działania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składnicy akt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itp. oraz korespondencja w ww. sprawach</w:t>
            </w:r>
          </w:p>
        </w:tc>
      </w:tr>
      <w:tr w:rsidR="009169B7" w:rsidRPr="00563AB5" w14:paraId="46AA45E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1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A5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B9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A2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0141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9FF" w14:textId="3F35FA1F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Środki do 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ewidencjonowania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i kontroli obiegu dokumentacji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0D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672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pomocniczy rejestr korespondencji, książka pocztowa, rejestry przesyłek, itp.</w:t>
            </w:r>
          </w:p>
        </w:tc>
      </w:tr>
      <w:tr w:rsidR="009169B7" w:rsidRPr="00563AB5" w14:paraId="5F1F8F2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29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05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984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A5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0142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A28" w14:textId="15465C1E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Ewidencja druków ścisłego zarachowania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17E" w14:textId="4748B84D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7EF" w14:textId="7F90E46A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przy czym zamówienia i realizacja zamówień przy klasie 230</w:t>
            </w:r>
          </w:p>
        </w:tc>
      </w:tr>
      <w:tr w:rsidR="009169B7" w:rsidRPr="00563AB5" w14:paraId="3982DB5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7A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4D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B64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36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0143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E86" w14:textId="7497B9A1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Ewidencja pieczęci i pieczątek oraz ich wzory odciskowe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6A" w14:textId="7BB950E4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BED" w14:textId="2113E8CB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przy czym zamówienia i realizacja zamówień przy klasie 230</w:t>
            </w:r>
          </w:p>
        </w:tc>
      </w:tr>
      <w:tr w:rsidR="009169B7" w:rsidRPr="00563AB5" w14:paraId="3EE9014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C0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05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34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55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0144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71F" w14:textId="17E22638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Przekazywanie dokumentacji w związku ze zmianami organizacyjnymi 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br/>
              <w:t>i kompetencyjnymi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98B" w14:textId="59E0E8F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373" w14:textId="74CDAD83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02B6CC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3A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95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91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DE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166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Składnica akt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7A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8B4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2066E36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11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84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49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8A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DD5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Ewidencja dokumentacji przechowywanej w składnicy akt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2F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DB1" w14:textId="5F3F2B6D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w tym wykazy oraz spisy zdawczo-odbiorcze</w:t>
            </w:r>
          </w:p>
        </w:tc>
      </w:tr>
      <w:tr w:rsidR="009169B7" w:rsidRPr="00563AB5" w14:paraId="6A5B7D2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2E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A85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5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D6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0151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9EF" w14:textId="0ECA0FAA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Protokoły skontrum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6C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6F7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69B7" w:rsidRPr="00563AB5" w14:paraId="419CCFB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A8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8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E8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80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0152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522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Brakowanie dokumentacji niearchiwalnej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2BD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20F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korespondencja, protokoły oceny dokumentacji niearchiwalnej, spisy dokumentacji przekazywanej na makulaturę, protokoły potwierdzające zniszczenie dokumentacji</w:t>
            </w:r>
          </w:p>
        </w:tc>
      </w:tr>
      <w:tr w:rsidR="009169B7" w:rsidRPr="00563AB5" w14:paraId="115E78E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EB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84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CA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D5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0153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BCA" w14:textId="762D353B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Postępowania w przypadku zniszczenia bądź zgubienia dokumentacji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725" w14:textId="3F602274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6B0" w14:textId="2F82C27F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AF7881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43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82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70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D1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0154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88C" w14:textId="1D751A9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Udostępnianie i wypożyczanie dokumentacji w składnicy akt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524" w14:textId="3089DCD0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626" w14:textId="065D1DD1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zezwolenia, karty lub księgi (rejestry) udostępniania i wypożyczania akt</w:t>
            </w:r>
          </w:p>
        </w:tc>
      </w:tr>
      <w:tr w:rsidR="009169B7" w:rsidRPr="00563AB5" w14:paraId="24FF27C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B3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9D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17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EC" w14:textId="34CB2879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0155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4F3" w14:textId="42339152" w:rsidR="009169B7" w:rsidRPr="00563AB5" w:rsidRDefault="009169B7" w:rsidP="001A2407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1A2407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Kwerendy 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w zasobie składnicy akt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6DA0" w14:textId="21FE6594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9BD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4672D4E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EE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60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46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51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6A6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Zbiory aktów normatywnych, legislacja i obsługa prawna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53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05F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39DD92D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34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A5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2B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A9C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22C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Zbiór aktów normatywnych władz i organów nadrzędnych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50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7CD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okres przechowywania liczy się od daty utraty mocy prawnej aktu</w:t>
            </w:r>
          </w:p>
        </w:tc>
      </w:tr>
      <w:tr w:rsidR="009169B7" w:rsidRPr="00563AB5" w14:paraId="13BB5EE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6F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BE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3C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8E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831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Zbiór aktów normatywnych własnej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27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C74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komplet podpisanych zarządzeń, poleceń służbowych, komunikatów, instrukcji, pism okólnych oraz ich rejestry. Każdy rodzaj aktów normatywnych można grupować oddzielnie na każdy rok kalendarzowy. Założenie i prowadzenie sprawy w związku z przygotowywaniem danego aktu następuje we właściwych klasach wykazu akt odpowiadających merytorycznie zakresowi danego aktu</w:t>
            </w:r>
          </w:p>
        </w:tc>
      </w:tr>
      <w:tr w:rsidR="009169B7" w:rsidRPr="00563AB5" w14:paraId="1DF40DB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0B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3D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4C6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96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3A6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Zbiór umów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EB1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813" w14:textId="7FC2F1A6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jeżeli jest potrzeba jego prowadzenia; komplet podpisanych umów wraz z ich rejestrami. Materiały źródłowe wraz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br/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 jednym egzem umowy przechowuje się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br/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i rejestruje w odpowiedniej klasie zgodnie z wykazem akt w komórce organizacyjnej, która umowę przygotowała</w:t>
            </w:r>
          </w:p>
        </w:tc>
      </w:tr>
      <w:tr w:rsidR="009169B7" w:rsidRPr="00563AB5" w14:paraId="04E6D53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A6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9C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77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90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C22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Udział w przygotowywaniu projektów aktów prawnych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7F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96D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opiniowanie projektów uchwał czy zarządzeń organów nadrzędnych</w:t>
            </w:r>
          </w:p>
        </w:tc>
      </w:tr>
      <w:tr w:rsidR="009169B7" w:rsidRPr="00563AB5" w14:paraId="0FCE1D1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44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C6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D3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D4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4B5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Opinie prawne na potrzeby własnej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6C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D2B" w14:textId="74BD71B3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opiniowanie projektów aktów prawnych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br/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i projektów umów zawieranych przez własną jednostkę. Drugie egzemplarze odkłada się do akt sprawy, której dotyczą</w:t>
            </w:r>
          </w:p>
        </w:tc>
      </w:tr>
      <w:tr w:rsidR="009169B7" w:rsidRPr="00563AB5" w14:paraId="3BEEABD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13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23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E1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AB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B4E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Sprawy sądowe i sprawy w postępowaniu administracyjnym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8D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D5B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okres przechowywania liczy się od daty wykonania prawomocnego orzeczenia lub umorzenia sprawy</w:t>
            </w:r>
          </w:p>
        </w:tc>
      </w:tr>
      <w:tr w:rsidR="009169B7" w:rsidRPr="00563AB5" w14:paraId="62A385A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B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F1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DE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E0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D8C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Strategie, programy, planowanie, sprawozdawczość i analizy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E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5D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z wyjątkiem tych dotyczących zagadnień ujętych w klasie 3 i 4</w:t>
            </w:r>
          </w:p>
        </w:tc>
      </w:tr>
      <w:tr w:rsidR="009169B7" w:rsidRPr="00563AB5" w14:paraId="6BF7A36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44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F3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0A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23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A24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  <w:szCs w:val="20"/>
              </w:rPr>
              <w:t>Metodyka i organizacja planowania sprawozdawczości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A199" w14:textId="4B441B69" w:rsidR="009169B7" w:rsidRPr="00563AB5" w:rsidRDefault="009169B7" w:rsidP="00CC606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E16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1A6F5A5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35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3C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E8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5B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8ED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Strategie, programy, plany i sprawozdania z innych podmiotów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81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FDB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przesyłane do wiadomości, wykorzystania</w:t>
            </w:r>
          </w:p>
        </w:tc>
      </w:tr>
      <w:tr w:rsidR="009169B7" w:rsidRPr="00563AB5" w14:paraId="3EE98D2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EE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3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21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17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6E6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Strategie, programy, plany i sprawozdania własnej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22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CB7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dokumenty o charakterze cząstkowym można zakwalifikować do kategorii B5, jeżeli zgodne są z zakresem i rodzajem danych zawartych w dokumentach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o większym zakresie czasowym</w:t>
            </w:r>
          </w:p>
        </w:tc>
      </w:tr>
      <w:tr w:rsidR="009169B7" w:rsidRPr="00563AB5" w14:paraId="458B54C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59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F7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2A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A9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152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Sprawozdawczość statystyczna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5A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E24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sprawozdania cząstkowe zgodne ze sprawozdaniami o większym zakresie czasowym co do zakresu i rodzaju danych, można zakwalifikować do kategorii B5</w:t>
            </w:r>
          </w:p>
        </w:tc>
      </w:tr>
      <w:tr w:rsidR="009169B7" w:rsidRPr="00563AB5" w14:paraId="6DAF421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1A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93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72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9C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EBA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Analizy tematyczne lub przekrojowe, ankietyzacja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3F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13A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własne oraz sporządzane jako odpowiedzi na ankiety</w:t>
            </w:r>
          </w:p>
        </w:tc>
      </w:tr>
      <w:tr w:rsidR="009169B7" w:rsidRPr="00563AB5" w14:paraId="1A9D93F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5B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91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68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0C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949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Informacje o charakterze analitycznym i sprawozdawczym dla innych podmiotów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1F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DC2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inne niż w klasie 034; np. dla organu nadrzędnego</w:t>
            </w:r>
          </w:p>
        </w:tc>
      </w:tr>
      <w:tr w:rsidR="009169B7" w:rsidRPr="00563AB5" w14:paraId="4BF085A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FA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52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3F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DA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FFA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Informatyzacja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86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055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zakup, eksploatacja komputerów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i infrastruktury - w klasie 230</w:t>
            </w:r>
          </w:p>
        </w:tc>
      </w:tr>
      <w:tr w:rsidR="009169B7" w:rsidRPr="00563AB5" w14:paraId="68702DD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45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0E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A5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BB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4A9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wyjaśnienia, interpretacje, opinie oraz akty prawne dotyczące informatyzacji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E0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CF9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399EAE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63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18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F9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F0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EEA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Projektowanie, homologacje, wdrażanie, eksploatacja oprogramowania 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br/>
              <w:t>i systemów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54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3CD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973CD1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99C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BB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50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E5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A3A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Opracowania i instrukcje własne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62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55D" w14:textId="35D08BC5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Dotyczy eksploatacji systemów teleinformatycznych, systemów ewidencjonowania informacji, nośników i kopii bezpieczeństwa oraz archiwizowania oprogramowania i zbiorów danych</w:t>
            </w:r>
          </w:p>
        </w:tc>
      </w:tr>
      <w:tr w:rsidR="009169B7" w:rsidRPr="00563AB5" w14:paraId="4D17F54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26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A1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7E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94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B77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Dokumentacja techniczno-eksploatacyjna systemów i programów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BD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AFA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 xml:space="preserve">wykorzystane oferty, umowy, zlecenia, harmonogramy, protokoły odbioru prac, licencje,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ustalanie uprawnień dostępu do danych i systemów,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użytkowanie oraz utrzymanie systemów i programów</w:t>
            </w:r>
          </w:p>
        </w:tc>
      </w:tr>
      <w:tr w:rsidR="009169B7" w:rsidRPr="00563AB5" w14:paraId="1886664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C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36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16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10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0412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F9A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Ewidencja stosowanych systemów i programów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A6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6FC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EB6FBD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F6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40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ED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A4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7EA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Komputerowe bazy danych własne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A9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E57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778620B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7F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DE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16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E7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271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Strony internetowe i biuletyn informacji publicznej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986" w14:textId="36A9631A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18E" w14:textId="1FBB4009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w tym z</w:t>
            </w:r>
            <w:r w:rsidRPr="00517754">
              <w:rPr>
                <w:rFonts w:asciiTheme="minorHAnsi" w:eastAsia="SimSun" w:hAnsiTheme="minorHAnsi" w:cstheme="minorHAnsi"/>
                <w:sz w:val="16"/>
                <w:szCs w:val="16"/>
              </w:rPr>
              <w:t>asady tworzenia i obsługi stron własnych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. </w:t>
            </w:r>
            <w:r w:rsidRPr="00517754">
              <w:rPr>
                <w:rFonts w:asciiTheme="minorHAnsi" w:eastAsia="SimSun" w:hAnsiTheme="minorHAnsi" w:cstheme="minorHAnsi"/>
                <w:sz w:val="16"/>
                <w:szCs w:val="16"/>
              </w:rPr>
              <w:t>Materiały źródłowe do stron internetowych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kwalifikuje się na kategorię B2</w:t>
            </w:r>
          </w:p>
        </w:tc>
      </w:tr>
      <w:tr w:rsidR="009169B7" w:rsidRPr="00563AB5" w14:paraId="3EA6EF8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C4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B2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1F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C6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CF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Bezpieczeństwo systemów teleinformatycznych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50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F41" w14:textId="77777777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 xml:space="preserve">w tym sprawy włamania do systemów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br/>
              <w:t>i złego użytkowania (notatki, protokoły, korespondencja, decyzje o blokadzie dostępu do systemu)</w:t>
            </w:r>
          </w:p>
        </w:tc>
      </w:tr>
      <w:tr w:rsidR="009169B7" w:rsidRPr="00563AB5" w14:paraId="6B9DB96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8B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1E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24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F8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A21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Administrowanie siecią i systemami teleinformatycznymi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6E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6918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0B95AE7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03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5A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EC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05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1BF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Skargi i wnioski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52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741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0F00F70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D7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10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3B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F8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926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wyjaśnienia, interpretacje, opinie oraz akty prawne dotyczące skarg i wniosków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32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682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57664E5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0E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A8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BB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99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AC1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Skargi i wnioski załatwiane bezpośrednio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A16" w14:textId="62CBC8C4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8DE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76B48E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06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8A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75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052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7F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CE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Rejestr skarg i wniosków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D7A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D67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21E79A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E8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9B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94B" w14:textId="001BF88F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053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4F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ECE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Skargi i wnioski przekazane do załatwienia według właściwości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CBB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4EE" w14:textId="77777777" w:rsidR="009169B7" w:rsidRPr="001A2407" w:rsidRDefault="009169B7" w:rsidP="001A240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A2407">
              <w:rPr>
                <w:rFonts w:asciiTheme="minorHAnsi" w:hAnsiTheme="minorHAnsi" w:cstheme="minorHAnsi"/>
                <w:sz w:val="16"/>
                <w:szCs w:val="16"/>
              </w:rPr>
              <w:t xml:space="preserve">dotyczy spraw, które nie mieszczą się </w:t>
            </w:r>
          </w:p>
          <w:p w14:paraId="1DB7755F" w14:textId="18121D19" w:rsidR="009169B7" w:rsidRPr="00563AB5" w:rsidRDefault="009169B7" w:rsidP="001A2407">
            <w:pPr>
              <w:rPr>
                <w:rFonts w:asciiTheme="minorHAnsi" w:hAnsiTheme="minorHAnsi" w:cstheme="minorHAnsi"/>
                <w:sz w:val="20"/>
              </w:rPr>
            </w:pPr>
            <w:r w:rsidRPr="001A2407">
              <w:rPr>
                <w:rFonts w:asciiTheme="minorHAnsi" w:hAnsiTheme="minorHAnsi" w:cstheme="minorHAnsi"/>
                <w:sz w:val="16"/>
                <w:szCs w:val="16"/>
              </w:rPr>
              <w:t>w zadaniach własnej jednostki, a zostały do niej skierowane przez pomyłkę lub ze względu na brak wiedzy wnioskodawcy</w:t>
            </w:r>
          </w:p>
        </w:tc>
      </w:tr>
      <w:tr w:rsidR="009169B7" w:rsidRPr="00563AB5" w14:paraId="03E7863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E5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7B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61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D6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349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Reprezentacja i promowanie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E10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DF2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6F6746C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85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D9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88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CC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F3B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wyjaśnienia, interpretacje, opinie oraz akty prawne w zakresie reprezentacji i promowania działalności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8D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E1DB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5F08E9F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CC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A2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A6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12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AA5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Patronaty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C3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181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6433E5E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8B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91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61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63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9D2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Kontakty ze środkami publicznego przekazu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83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28C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707B98B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58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C49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9F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CB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0620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2B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Informacje własne dla środków publicznego przekazu, odpowiedzi na informacje medialne, konferencje i wywiady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49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BEC" w14:textId="77777777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69B7" w:rsidRPr="00563AB5" w14:paraId="377D9F2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639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85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81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D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0621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C8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Monitoring środków publicznego przekazu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098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1A6" w14:textId="77777777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tzw. wycinki prasowe</w:t>
            </w:r>
          </w:p>
        </w:tc>
      </w:tr>
      <w:tr w:rsidR="009169B7" w:rsidRPr="00563AB5" w14:paraId="6C64909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A4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C3A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D0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B6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53F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Promocja i reklama działalności własnej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B6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711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udział w targach, wystawach oraz materiały promocyjne i reklamowe</w:t>
            </w:r>
          </w:p>
        </w:tc>
      </w:tr>
      <w:tr w:rsidR="009169B7" w:rsidRPr="00563AB5" w14:paraId="0ADEFEA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BAB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330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9C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9C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F60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wydawnictwa oraz udział w obcych wydawnictwach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CA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E54" w14:textId="77777777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programy, plany; dla każdego tytułu zakłada się odrębną teczkę zawierającą opracowanie autorskie, opublikowany egzemplarz, recenzję, kartę wydawniczą, umowę autorską</w:t>
            </w:r>
          </w:p>
        </w:tc>
      </w:tr>
      <w:tr w:rsidR="009169B7" w:rsidRPr="00563AB5" w14:paraId="15FAFE9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46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32F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9E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6DF4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E05" w14:textId="38DDE3EC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Techniczne wykonanie materiałów promocyjnych i wydawnictw oraz ich rozpowszechnianie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805" w14:textId="337D952C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F9F" w14:textId="77777777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19F2DC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4A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20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DF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E9DE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208" w14:textId="24D3EC5C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Zbiór zaproszeń i życzeń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237" w14:textId="711F47E1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5CC" w14:textId="4CF6C1BE" w:rsidR="009169B7" w:rsidRPr="00563AB5" w:rsidRDefault="009169B7" w:rsidP="00544041">
            <w:pPr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inne niż wchodzące w akta spraw</w:t>
            </w:r>
          </w:p>
        </w:tc>
      </w:tr>
      <w:tr w:rsidR="009169B7" w:rsidRPr="00563AB5" w14:paraId="24A93BD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68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B76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693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067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73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5D0" w14:textId="5D4E0800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Badanie satysfakcji klienta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7B8" w14:textId="34AB620D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C2E" w14:textId="18A41A3C" w:rsidR="009169B7" w:rsidRPr="00563AB5" w:rsidRDefault="009169B7" w:rsidP="0054404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85BD2B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A8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2EC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312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37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61A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Współdziałanie z innymi podmiotami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F87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839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kraju i zagranicą</w:t>
            </w:r>
          </w:p>
        </w:tc>
      </w:tr>
      <w:tr w:rsidR="009169B7" w:rsidRPr="00563AB5" w14:paraId="3670AB6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DED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DD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AF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070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D41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104" w14:textId="77777777" w:rsidR="009169B7" w:rsidRPr="00563AB5" w:rsidRDefault="009169B7" w:rsidP="0054404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wyjaśnienia, interpretacje, opinie oraz akty prawne dotyczące współdziałania z innymi podmiotami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E75" w14:textId="77777777" w:rsidR="009169B7" w:rsidRPr="00563AB5" w:rsidRDefault="009169B7" w:rsidP="005440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418" w14:textId="77777777" w:rsidR="009169B7" w:rsidRPr="00563AB5" w:rsidRDefault="009169B7" w:rsidP="00544041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791CCA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9A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3C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CC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071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30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362" w14:textId="684040D8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Konferencje, zjazdy, sympozja, sesje, fora krajowe i zagraniczne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726" w14:textId="04049310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827" w14:textId="604C00DE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organizacja własnych, jak i udział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br/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obcych</w:t>
            </w:r>
          </w:p>
        </w:tc>
      </w:tr>
      <w:tr w:rsidR="009169B7" w:rsidRPr="00563AB5" w14:paraId="28F0AE5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23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F6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3DC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32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FF0" w14:textId="6185F2ED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Kontrola, audyt, kontrola zarządcza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C3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6A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45AEF6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77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09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C8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A2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CC1" w14:textId="2D513A96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wyjaśnienia, interpretacje, opinie oraz akty prawne dotyczące zagadnień z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zakresu kontroli zarządczej i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audytu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B9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556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4129CA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36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B0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45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86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B1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Kontrole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EE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85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2888C3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24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1D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E9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7C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6B8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Kontrole zewnętrzne we własnej jednostce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A1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D97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004B6B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40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AB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13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6C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32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Kontrole wewnętrzne we własnej jednostce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F0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86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7E7D3D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C1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1C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EB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9F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0812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44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Książka kontroli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FF5" w14:textId="3298B67F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</w:t>
            </w:r>
            <w:r w:rsidRPr="00563AB5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1C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7A1792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96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BA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BF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50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CC5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Audyt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4B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89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151386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5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AB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97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083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ED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C8B4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Kontrola zarządcza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68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EC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wytyczne, standardy, oświadczenia, plany, monitorowanie, sprawozdawczość</w:t>
            </w:r>
          </w:p>
        </w:tc>
      </w:tr>
      <w:tr w:rsidR="009169B7" w:rsidRPr="00563AB5" w14:paraId="5A111B2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E3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53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EE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33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B5C" w14:textId="6AF4E5A3" w:rsidR="009169B7" w:rsidRPr="00563AB5" w:rsidRDefault="009169B7" w:rsidP="00051885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Pozyskiwanie środków zewnętrznych w ramach udziału w programach </w:t>
            </w: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br/>
              <w:t>i projektach, w tym</w:t>
            </w: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z </w:t>
            </w: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Unii Europejskiej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93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30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BDE004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F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64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D34" w14:textId="7D6B1344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09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D9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815" w14:textId="75698642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W</w:t>
            </w:r>
            <w:r w:rsidRPr="00051885">
              <w:rPr>
                <w:rFonts w:asciiTheme="minorHAnsi" w:eastAsia="SimSun" w:hAnsiTheme="minorHAnsi" w:cstheme="minorHAnsi"/>
                <w:sz w:val="20"/>
                <w:szCs w:val="20"/>
              </w:rPr>
              <w:t>yjaśnienia, interpretacje, opinie oraz akty prawne dotyczące zagadnień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pozyskiwania środków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09B" w14:textId="5F0CCD68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812" w14:textId="4083A119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przygotowanie i składanie wniosków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. Okres przechowywania liczy się od dnia 01.01 roku wypadającego po zakończeniu umowy bądź porozumienia</w:t>
            </w:r>
          </w:p>
        </w:tc>
      </w:tr>
      <w:tr w:rsidR="009169B7" w:rsidRPr="00563AB5" w14:paraId="385AFE2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D4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B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7C3" w14:textId="6114F2AE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09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90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167" w14:textId="05F6F8CA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Realizacja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programów i projektów finansowanych ze środków zewnętrznych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oraz kontrola postępowania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775" w14:textId="15F8E1FA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F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E6FDA4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D43E7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6DF69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9A972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A5ED9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9890B3" w14:textId="0C20A168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3EA8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54A5F8" w14:textId="6858E62D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9F5C26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4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E7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41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F7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694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caps/>
                <w:sz w:val="20"/>
              </w:rPr>
              <w:t>SPrawy kadrowe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4E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4F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B99054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3F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15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1F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64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5F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Regulacje oraz wyjaśnienia, interpretacje, opinie, akty prawne dotyczące zagadnień z zakresu spraw kadrowych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B5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E0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444485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7C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46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CC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9C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24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Własne regulacje, ich projekty oraz wyjaśnienia, interpretacje, opinie, akty prawne dotyczące zagadnień z zakresu spraw kadrowych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06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CF8" w14:textId="3C24E479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m.in. regulamin pracy,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regulamin wynagrodzenia, regulamin, Zakładowego Funduszu Świadczeń Socjalnych, wykazy etatów,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 xml:space="preserve">opisy stanowisk pracy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określenie zakresu kompetencji </w:t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i zadań</w:t>
            </w:r>
          </w:p>
        </w:tc>
      </w:tr>
      <w:tr w:rsidR="009169B7" w:rsidRPr="00563AB5" w14:paraId="3CE3E54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2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BA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EB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B5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DD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Otrzymane od organów i jednostek zewnętrznych regulacje, ich projekty oraz wyjaśnienia, interpretacje, opinie, akty prawne dotyczące spraw kadrowych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E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B4B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jeżeli regulacje te dotyczą bezpośrednio pracowników jednostki to kwalifikuje się akta spraw ich dotyczących do kategorii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B25</w:t>
            </w:r>
          </w:p>
        </w:tc>
      </w:tr>
      <w:tr w:rsidR="009169B7" w:rsidRPr="00563AB5" w14:paraId="317F3F3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E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71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B1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E3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C38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Nawiązywanie, przebieg i rozwiązywanie stosunku pracy oraz innych form zatrudnienia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19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D59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25548E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8B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82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EF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64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09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Zapotrzebowanie i nabór kandydatów do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DD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E95" w14:textId="17CF09BC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przy czym okres przechowywania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zgłoszeń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kandydatów nieprzyjętych i tryb ich niszczenia wynika z odrębnych przepisów</w:t>
            </w:r>
          </w:p>
        </w:tc>
      </w:tr>
      <w:tr w:rsidR="009169B7" w:rsidRPr="00563AB5" w14:paraId="21B4617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5E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AC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8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18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D35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Konkursy na stanowiska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EB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396" w14:textId="75570C4B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zgłoszenia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osób przyjętych odkłada się do akt osobowych; przy czym dokumentację posiedzeń komisji klasyfikuje się przy klasie „</w:t>
            </w:r>
            <w:r w:rsidRPr="000B31DA">
              <w:rPr>
                <w:rFonts w:asciiTheme="minorHAnsi" w:hAnsiTheme="minorHAnsi" w:cstheme="minorHAnsi"/>
                <w:sz w:val="16"/>
                <w:szCs w:val="16"/>
              </w:rPr>
              <w:t>Komisje i zespoły (stałe i doraźne)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”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w ramach grupy rzeczowej 001</w:t>
            </w:r>
          </w:p>
        </w:tc>
      </w:tr>
      <w:tr w:rsidR="009169B7" w:rsidRPr="00563AB5" w14:paraId="6BC6532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BB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DF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37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8E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613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Obsługa zatrudnienia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22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3FB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4A1E78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7D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44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D7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85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A7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Obsługa zatrudnienia kierownika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D3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226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56039E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96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3B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4E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5A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36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Obsługa zatrudnienia pracowników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938" w14:textId="4287750C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9E3" w14:textId="7BEDD9A1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dokumentacja dotycząca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kon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kretnych pracowników odkładana jest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akt osobowych</w:t>
            </w:r>
          </w:p>
        </w:tc>
      </w:tr>
      <w:tr w:rsidR="009169B7" w:rsidRPr="00563AB5" w14:paraId="7DECC10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C1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2D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0E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6A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3A5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Rozmieszczanie i wynagradzanie pracowników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ECA" w14:textId="4B5E6BCC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D6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m. in. delegowanie, przeniesienia, zastępstwa, awanse, podwyżki, przydział; akta dotyczące konkretnych pracowników odkłada się do akt osobowych danego pracownika</w:t>
            </w:r>
          </w:p>
        </w:tc>
      </w:tr>
      <w:tr w:rsidR="009169B7" w:rsidRPr="00563AB5" w14:paraId="263F956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8F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F3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D0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DE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D6A6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Oświadczenia majątkowe lub inne oświadczenia o osobach zatrudnionych i członkach ich rodzin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3D7" w14:textId="67C45EAA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A8E" w14:textId="68F16E9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9D4DDB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AE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7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6A1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52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26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Opiniowanie i ocenianie osób zatrudnionych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230" w14:textId="07429209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78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przy czym akta dotyczące poszczególnych pracowników odkłada się do akt osobowych</w:t>
            </w:r>
          </w:p>
        </w:tc>
      </w:tr>
      <w:tr w:rsidR="009169B7" w:rsidRPr="00563AB5" w14:paraId="72DE3DE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A7D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DF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5F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5D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3D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Staże zawodowe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9ED" w14:textId="7CF12EEC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5F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3899B3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56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3C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77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E2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1126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A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Wolontariat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93A2" w14:textId="6AD1FF20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DF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3A97C6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8B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4B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90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2E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1127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61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Praktyki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9DC" w14:textId="32CC1A0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AD6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5CE55C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C6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E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91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0D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A5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Prace zlecone (umowy cywilno-prawne)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88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15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66F4A5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4E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E2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95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CA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09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Prace zlecone ze składką na ubezpieczenie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19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38FF" w14:textId="55865B2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2A6A1B0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5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5E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47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DF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58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Prace zlecone bez składki na ubezpieczenie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E11" w14:textId="4BFE7BBF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E4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FD058D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E9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0D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2B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24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1132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6F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Rejestr umów cywilno-prawnych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C2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5A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20406B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60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E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D9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4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83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Nagradzanie, odznaczanie i karanie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F0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B0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A26C9B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76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4B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FE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9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1140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F3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Nagrody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A7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6B7" w14:textId="614F723E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przy czym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dokumenty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dotyczące poszczególnych pracowników odkłada się do akt osobowych</w:t>
            </w:r>
          </w:p>
        </w:tc>
      </w:tr>
      <w:tr w:rsidR="009169B7" w:rsidRPr="00563AB5" w14:paraId="3ABACCD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6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36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FC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3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1141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E2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Odznaczenia państwowe, samorządowe i inne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DF6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D4F" w14:textId="3CC6F475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przy czym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dokumenty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dotyczące poszczególnych pracowników odkłada się do akt osobowych</w:t>
            </w:r>
          </w:p>
        </w:tc>
      </w:tr>
      <w:tr w:rsidR="009169B7" w:rsidRPr="00563AB5" w14:paraId="7731DFA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F1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F6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43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29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1142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1A5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Wyróżnienia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D8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35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np. podziękowania, listy gratulacyjne, dyplomy, pochwały; przy czym akta dotyczące poszczególnych pracowników odkłada się do akt osobowych</w:t>
            </w:r>
          </w:p>
        </w:tc>
      </w:tr>
      <w:tr w:rsidR="009169B7" w:rsidRPr="00563AB5" w14:paraId="5A941F8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F3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6C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E4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3C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1143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866" w14:textId="77777777" w:rsidR="009169B7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Karanie</w:t>
            </w:r>
          </w:p>
          <w:p w14:paraId="40F47F44" w14:textId="38AB31D0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24D9" w14:textId="07126DAD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2D8" w14:textId="325C6AEF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9B26FC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7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1F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7A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9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1144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09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Postępowanie dyscyplinarne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C3E" w14:textId="7B8CE26D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996" w14:textId="6633BDBD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posiedzenia Komisji Dyscyplinarnej klasyfikuje się w ramach grupy rzeczowej 00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1</w:t>
            </w:r>
          </w:p>
        </w:tc>
      </w:tr>
      <w:tr w:rsidR="009169B7" w:rsidRPr="00563AB5" w14:paraId="5E5863A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CC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88F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ED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69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D0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Sprawy wojskowe osób zatrudnionych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E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68A" w14:textId="08C255AB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przy czym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dokumenty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dotyczące poszczególnych pracowników odkłada się do akt osobowych</w:t>
            </w:r>
          </w:p>
        </w:tc>
      </w:tr>
      <w:tr w:rsidR="009169B7" w:rsidRPr="00563AB5" w14:paraId="2B1F050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72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9FC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B5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94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CE8" w14:textId="77777777" w:rsidR="009169B7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Dostęp osób zatrudnionych do informacji chronionych przepisami prawa</w:t>
            </w:r>
          </w:p>
          <w:p w14:paraId="5ACB33C7" w14:textId="77777777" w:rsidR="009169B7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  <w:p w14:paraId="407DF235" w14:textId="255C2384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94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9FF" w14:textId="61AFD2E5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przy czym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dokumenty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dotyczące poszczególnych pracowników odkłada się do akt osobowych</w:t>
            </w:r>
          </w:p>
        </w:tc>
      </w:tr>
      <w:tr w:rsidR="009169B7" w:rsidRPr="00563AB5" w14:paraId="61CCFE8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2F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EA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7A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EA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05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Ewidencja osobowa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7B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4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A8DFEB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8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F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C7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35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C6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Akta osobowe osób zatrudnionych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9F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81F" w14:textId="69AA9AFC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21B2364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96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DD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E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22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39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Pomoce ewidencyjne do akt osobowych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A7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E18" w14:textId="56178B6D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dane w systemach bazodanowych.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3026C68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72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AD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CE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E6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03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Legitymacje służbowe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88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7B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rejestr wydanych legitymacji, sprawy duplikatów, zwrócone legitymacje</w:t>
            </w:r>
          </w:p>
        </w:tc>
      </w:tr>
      <w:tr w:rsidR="009169B7" w:rsidRPr="00563AB5" w14:paraId="476EF0C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4F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B9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02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FA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816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Zaświadczenia o zatrudnieniu i wynagrodzeniu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33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2E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B9C550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E49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76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B3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F2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526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Bezpieczeństwo i higiena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0E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E8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A249FF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2D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E5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F5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81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94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Przeglądy warunków i bezpieczeństwa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F7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9B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EA7A36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3C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D0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18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4C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33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Działania w zakresie zwalczania wypadków, chorób zawodowych, ryzyka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D4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EDB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ocena ryzyka zawodowego </w:t>
            </w:r>
          </w:p>
        </w:tc>
      </w:tr>
      <w:tr w:rsidR="009169B7" w:rsidRPr="00563AB5" w14:paraId="2085EA7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1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8C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D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B09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9B6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Wypadki przy pracy oraz w drodze do pracy i z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1C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22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przy czym dokumentacja wypadków zbiorowych, śmiertelnych, inwalidzkich kwalifikowana jest do kategorii B25</w:t>
            </w:r>
          </w:p>
        </w:tc>
      </w:tr>
      <w:tr w:rsidR="009169B7" w:rsidRPr="00563AB5" w14:paraId="2486AEA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2C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6C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FA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F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2A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Warunki szkodliwe i choroby zawodowe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B5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4E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AD73AB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FA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28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B7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A9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30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Warunki szkodliwe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81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2A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79F32E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E4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37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47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92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4D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Rejestr czynników szkodliwych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49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E7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B9E2F6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7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5B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E3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35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1332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383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Choroby zawodowe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97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85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19B282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83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01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27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3A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3D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Szkolenie i doskonalenie zawodowe osób zatrudnionych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B5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94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728D35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2D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F9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E6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4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21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Zasady, programy szkolenia i doskonalenia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49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32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indywidualne ścieżki rozwoju</w:t>
            </w:r>
          </w:p>
        </w:tc>
      </w:tr>
      <w:tr w:rsidR="009169B7" w:rsidRPr="00563AB5" w14:paraId="7816690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FE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E4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EF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141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DC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65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Szkolenia organizowane we własnym zakresie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5D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E4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przy pomocy podmiotów zewnętrznych</w:t>
            </w:r>
          </w:p>
        </w:tc>
      </w:tr>
      <w:tr w:rsidR="009169B7" w:rsidRPr="00563AB5" w14:paraId="1A26130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18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D5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4E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7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4F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Dokształcanie pracowników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278" w14:textId="5E085236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8B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studia, szkolenia organizowane przez inne podmioty dla własnych pracowników; kopie dokumentów ukończenia odkłada się do akt osobowych</w:t>
            </w:r>
          </w:p>
        </w:tc>
      </w:tr>
      <w:tr w:rsidR="009169B7" w:rsidRPr="00563AB5" w14:paraId="3B1C36E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4F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FC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49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4E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C80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Dyscyplina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6E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A86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9C990D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0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44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C3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F0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81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Czas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17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9F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1D8BED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F7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6D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77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DEA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018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Dowody obecności w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A2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8F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FD3F8E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70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F5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73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9A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54C" w14:textId="05DB95A0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Absencje w pracy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, zwolnienia lekarskie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5B8" w14:textId="00DDF996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C4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0676E3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FD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A6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E6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21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1F8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Rozliczenia czasu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9C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6B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E0D48B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CD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63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EC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B3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A8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Delegacje służbowe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49A" w14:textId="2BC8372F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23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ich ewidencja</w:t>
            </w:r>
          </w:p>
        </w:tc>
      </w:tr>
      <w:tr w:rsidR="009169B7" w:rsidRPr="00563AB5" w14:paraId="0169D94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C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23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49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27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3C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Ustalanie i zmiany czasu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265" w14:textId="111A76F9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A8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D244D7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42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9E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00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0A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1505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8E4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Praca w godzinach nadliczbowych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B8F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4F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C2459B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B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2A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FD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6D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65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Urlopy osób zatrudnionych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0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E7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7CF139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7B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65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19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6B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93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Urlopy wypoczynkowe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142" w14:textId="765BE111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23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D557EB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82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B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25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E1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94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Urlopy macierzyńskie, ojcowskie, wychowawcze, dla poratowania zdrowia itp.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C56" w14:textId="5CF84DB9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58A4" w14:textId="150E9AF9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przy czym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dokumenty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dotyczące poszczególnych pracowników można odłożyć do akt osobowych danego pracownika</w:t>
            </w:r>
          </w:p>
        </w:tc>
      </w:tr>
      <w:tr w:rsidR="009169B7" w:rsidRPr="00563AB5" w14:paraId="3602822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FD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BE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33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2C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1512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384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Urlopy bezpłatne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3D9" w14:textId="736C7DCE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67B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320D18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31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D1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9E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152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262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56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Dodatkowe zatrudnienie pracowników jednostki własnej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06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2C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47558A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9D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7D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91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0F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7E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Sprawy socjalno-bytowe pracowników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84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E0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F24054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C4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F6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9A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50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03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Sprawy socjalno-bytowe załatwiane w ramach zakładowego funduszu świadczeń socjalnych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43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12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w tym pożyczki, dofinansowanie wypoczynku, opieka nad dziećmi itp.</w:t>
            </w:r>
          </w:p>
        </w:tc>
      </w:tr>
      <w:tr w:rsidR="009169B7" w:rsidRPr="00563AB5" w14:paraId="4A26BA9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B3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A2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F2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161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7B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C4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Zaopatrzenie rzeczowe osób zatrudnionych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82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1B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359A57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EE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22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2C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162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5C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E2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Opieka nad emerytami, rencistami i osobami niepełnosprawnymi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70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C3B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759BFA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A0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CE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41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21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39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Akcje socjalne i imprezy kulturalne poza zakładowym funduszem świadczeń socjalnych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4E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56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75BDAA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44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1FE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FE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164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D7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4D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Wspieranie osób zatrudnionych w zakresie zaspokajania potrzeb mieszkaniowych i ulg na przejazdy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BA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466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51FF22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D6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B9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AF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B4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88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Ubezpieczenia osobowe i opieka zdrowotna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6F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E80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A3EB15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90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2A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80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AD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39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Zgłoszenia do ubezpieczenia społecznego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B7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49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9D58C9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89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A1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D2C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87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6A5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Obsługa ubezpieczenia społecznego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ED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92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deklaracje rozliczeniowe dla ZUS</w:t>
            </w:r>
          </w:p>
        </w:tc>
      </w:tr>
      <w:tr w:rsidR="009169B7" w:rsidRPr="00563AB5" w14:paraId="31A7491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BA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69C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88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CE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8B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Dowody uprawnień do zasiłków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70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10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m. in. oryginały zwolnień lekarskich, potwierdzone za zgodność z oryginałem kopie aktów urodzenia dzieci itp.</w:t>
            </w:r>
          </w:p>
        </w:tc>
      </w:tr>
      <w:tr w:rsidR="009169B7" w:rsidRPr="00563AB5" w14:paraId="083FE8E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8E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2A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F3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0A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1A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Emerytury i renty oraz raporty informacyjne na cele emerytalne i rentowe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81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32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wyliczenia do kapitału początkowego oraz w zakresie uprawnień emerytalnych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i rentowych</w:t>
            </w:r>
          </w:p>
        </w:tc>
      </w:tr>
      <w:tr w:rsidR="009169B7" w:rsidRPr="00563AB5" w14:paraId="56BFCF7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7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A4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3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1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C05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Ubezpieczenia zbiorowe, pracownicze, itp.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FA3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BD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393C8B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7F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DE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FF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F11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7B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Opieka zdrowotna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1F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59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2A9CFB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C4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F8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96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DA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E06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Organizowanie i obsługa opieki zdrowotnej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70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CF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384E3B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4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7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19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00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1751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3F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Badania lekarskie w zakresie medycyny pracy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BF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F4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E39CCD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1FB6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ADC9E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26879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2C974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B550F2" w14:textId="672710A5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EF2F6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73100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390ECA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26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C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37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9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25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ADMINISTROWANIE ŚRODKAMI RZECZOWYMI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66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03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B846E1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6E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B9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3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DD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27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Własne regulacje oraz wyjaśnienia, interpretacje, opinie, akty prawne dotyczące zagadnień z zakresu spraw administracyjnych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BA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B5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EFE91E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03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7B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E1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85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DA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Inwestycje i remonty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CB1" w14:textId="32D22B1E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</w:t>
            </w:r>
            <w:r w:rsidRPr="00563AB5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6F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dotycząca przygotowania, wykonawstwa i odbioru inwestycji. Okres przechowywania liczy się od momentu rozliczenia inwestycji; sama dokumentacja techniczna obiektu przechowywana jest u użytkownika przez cały czas eksploatacji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i jeszcze przez 5 lat od momentu jego utraty; za materiały o trwałej wartości uznaje się ponadto ewidencję inwestycji wraz z rejestrem umów inwestycyjnych</w:t>
            </w:r>
          </w:p>
        </w:tc>
      </w:tr>
      <w:tr w:rsidR="009169B7" w:rsidRPr="00563AB5" w14:paraId="2B292DD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6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6B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A4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1E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A33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Administrowanie i eksploatowanie obiektów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A9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319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5C87D9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60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43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58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40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11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Stan prawny nieruchomości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1F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58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nabywanie i zbywanie</w:t>
            </w:r>
          </w:p>
        </w:tc>
      </w:tr>
      <w:tr w:rsidR="009169B7" w:rsidRPr="00563AB5" w14:paraId="599BCF8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A7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F9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B0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8E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65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Udostępnianie i oddawanie w najem lub w dzierżawę własnych obiektów 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br/>
              <w:t>i lokali oraz najmowanie lokali na potrzeby własne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57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FA6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okres przechowywania liczy się od daty utraty obiektu lub wygaśnięcia umowy najmu</w:t>
            </w:r>
          </w:p>
        </w:tc>
      </w:tr>
      <w:tr w:rsidR="009169B7" w:rsidRPr="00563AB5" w14:paraId="51D72F2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76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7E3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6E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38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EB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Konserwacja i eksploatacja bieżąca budynków, lokali i pomieszczeń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58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36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korespondencja dotycząca konserwacji, zaopatrzenia w energię elektryczną, wodę, gaz, sprawy oświetlenia i ogrzewania (umowy), utrzymanie czystości itp., w tym przeglądy stanu technicznego, itp.</w:t>
            </w:r>
          </w:p>
        </w:tc>
      </w:tr>
      <w:tr w:rsidR="009169B7" w:rsidRPr="00563AB5" w14:paraId="36E2B3B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79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65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9D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40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E8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Konserwacja i eksploatacja bieżąca urządzeń technicznych, urządzeń instalacyjnych, sprzętu i wyposażenia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C7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0C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0B0C18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64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99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B0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07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Podatki i opłaty publiczne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4B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74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8DBD68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E9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24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87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BE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2A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Gospodarowanie terenami wokół obiektów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521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2B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tereny zielone itp.</w:t>
            </w:r>
          </w:p>
        </w:tc>
      </w:tr>
      <w:tr w:rsidR="009169B7" w:rsidRPr="00563AB5" w14:paraId="6F502A2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F2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D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0D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E2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80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zh-CN"/>
              </w:rPr>
              <w:t>Gospodarka materiałowa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92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1DF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dotyczy środków trwałych i nietrwałych</w:t>
            </w:r>
          </w:p>
        </w:tc>
      </w:tr>
      <w:tr w:rsidR="009169B7" w:rsidRPr="00563AB5" w14:paraId="3F299FE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2B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0" w:name="_Hlk91607436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DB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949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2B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7B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Zaopatrzenie w sprzęt, materiały i pomoce biurowe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4A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9A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zamówienia, reklamacje, korespondencja handlowa z dostawcami</w:t>
            </w:r>
          </w:p>
        </w:tc>
      </w:tr>
      <w:bookmarkEnd w:id="0"/>
      <w:tr w:rsidR="009169B7" w:rsidRPr="00563AB5" w14:paraId="3DBDA3F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5D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45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E7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06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DED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Magazynowanie i użytkowanie środków trwałych i nietrwałych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B4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CD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dowody przychodu i rozchodu, zestawienia wyposażenia, zestawienia ilościowo-wartościowe </w:t>
            </w:r>
          </w:p>
        </w:tc>
      </w:tr>
      <w:tr w:rsidR="009169B7" w:rsidRPr="00563AB5" w14:paraId="3F1209E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43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12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18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CC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8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Ewidencja środków trwałych i nietrwałych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13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97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660E81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999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6B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81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77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B2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Eksploatacja i likwidacja środków trwałych i przedmiotów nietrwałych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E2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C2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dowody przyjęcia do eksploatacji środka, dowody zmiany miejsca użytkowania środka, kontrole techniczne, protokoły likwidacji, itp., okres przechowywania liczy się od momentu upłynnienia środka</w:t>
            </w:r>
          </w:p>
        </w:tc>
      </w:tr>
      <w:tr w:rsidR="009169B7" w:rsidRPr="00563AB5" w14:paraId="1FA5375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FF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6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27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D8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61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Dokumentacja techniczno-eksploatacyjna środków trwałych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35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DE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opisy techniczne, instrukcje obsługi, okres przechowywania liczy się od momentu likwidacji maszyny lub urządzenia</w:t>
            </w:r>
          </w:p>
        </w:tc>
      </w:tr>
      <w:tr w:rsidR="009169B7" w:rsidRPr="00563AB5" w14:paraId="09902E3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FF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64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AA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8F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75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zh-CN"/>
              </w:rPr>
              <w:t>Gospodarka odpadami i surowcami wtórnymi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6D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F0F8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C1CE74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35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56D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7E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DB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A24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Transport, łączność, infrastruktura informatyczna i telekomunikacyjna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8F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76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19171F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57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09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DB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80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B0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Zakupy środków i usług transportowych, łączności, pocztowych </w:t>
            </w: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br/>
              <w:t>i kurierskich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ED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3D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AE8F51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84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79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49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59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FE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Ewidencja środków transportu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E06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55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ABCB11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F27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B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DE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CF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27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Eksploatacja własnych środków transportowych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9A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48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karty drogowe samochodów, karty eksploatacji samochodów, przeglądy techniczne, remonty bieżące i kapitalne, sprawy garaży, myjni</w:t>
            </w:r>
          </w:p>
        </w:tc>
      </w:tr>
      <w:tr w:rsidR="009169B7" w:rsidRPr="00563AB5" w14:paraId="1CD8DB9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3A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D1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5C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9B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5D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Użytkowanie obcych środków transportowych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25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83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zlecenia, umowy o wykorzystaniu prywatnych samochodów</w:t>
            </w:r>
          </w:p>
        </w:tc>
      </w:tr>
      <w:tr w:rsidR="009169B7" w:rsidRPr="00563AB5" w14:paraId="763E9C9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1A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41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D6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46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F0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Ryczałty samochodowe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8C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48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98356E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4CF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A6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68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87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9F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Eksploatacja środków łączności (telefonów, telefaksów)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BB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406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dokumentacja dotycząca konserwacji, remontów środków łączności</w:t>
            </w:r>
          </w:p>
        </w:tc>
      </w:tr>
      <w:tr w:rsidR="009169B7" w:rsidRPr="00563AB5" w14:paraId="3CAAA94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7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F3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23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246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62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873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Organizacja i eksploatacja infrastruktury informatycznej i telekomunikacyjnej (modemów, łączy internetowych)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2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CE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6E7B14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B7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91B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8B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34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72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Ochrona obiektów i mienia oraz sprawy obronne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23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12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CDEE05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39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CA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17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02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49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Strzeżenie mienia własnej jednostki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B3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5F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plany ochrony obiektów, dokumentacja służby ochrony, przepustki, karty magnetyczne itp.</w:t>
            </w:r>
          </w:p>
        </w:tc>
      </w:tr>
      <w:tr w:rsidR="009169B7" w:rsidRPr="00563AB5" w14:paraId="0A83637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2C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D7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29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1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76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Strzeżenie mienia powierzonego jednostce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FF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61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5D1571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C5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1A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7D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E9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5F8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Ubezpieczenia majątkowe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B2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436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m.in. ubezpieczenia od pożaru, kradzieży, nieruchomości, ruchomości, środków transportu, itp., sprawy odszkodowań; okres przechowywania liczy się od daty wygaśnięcia umowy</w:t>
            </w:r>
          </w:p>
        </w:tc>
      </w:tr>
      <w:tr w:rsidR="009169B7" w:rsidRPr="00563AB5" w14:paraId="641E299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85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05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36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83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828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Ochrona przeciwpożarowa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45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75B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AA9BEE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14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1F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7C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254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4F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FC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Sprawy obronne, obrony cywilnej i zarządzanie kryzysowe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143" w14:textId="613FC091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16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A78C40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95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7E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9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EC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F8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Zamówienia publiczne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D25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A85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7FA199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85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8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9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260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38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E24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  <w:szCs w:val="20"/>
              </w:rPr>
              <w:t>Dokumentacja udzielanych zamówień publicznych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4BE" w14:textId="37F43760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8A5" w14:textId="12C8A466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 xml:space="preserve">zapytania, ogłoszenia, </w:t>
            </w:r>
            <w:proofErr w:type="spellStart"/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siwz</w:t>
            </w:r>
            <w:proofErr w:type="spellEnd"/>
            <w:r w:rsidRPr="00563AB5">
              <w:rPr>
                <w:rFonts w:asciiTheme="minorHAnsi" w:hAnsiTheme="minorHAnsi" w:cstheme="minorHAnsi"/>
                <w:sz w:val="16"/>
                <w:szCs w:val="16"/>
              </w:rPr>
              <w:t xml:space="preserve">, oferty, protokoły komisji przetargowych, notatki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z wyboru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umowy</w:t>
            </w:r>
          </w:p>
        </w:tc>
      </w:tr>
      <w:tr w:rsidR="009169B7" w:rsidRPr="00563AB5" w14:paraId="5EE6093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54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A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A0C" w14:textId="0140BD18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F3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D9E" w14:textId="26966A78" w:rsidR="009169B7" w:rsidRPr="00007451" w:rsidRDefault="009169B7" w:rsidP="00FE5F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hAnsiTheme="minorHAnsi" w:cstheme="minorHAnsi"/>
                <w:sz w:val="20"/>
                <w:szCs w:val="20"/>
              </w:rPr>
              <w:t>Rejestr zamówień publicznych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60D" w14:textId="4920C3B9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4A3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627FDA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1E90A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A0716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2B0CF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9DB22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C777A0" w14:textId="7EA30603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45149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03AD9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87168E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00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DA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9F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9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89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FINANSE I OBSŁUGA FINANSOWO-KSIĘGOWA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2F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4D9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E2A7F1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EA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78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33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A2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66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regulacje oraz wyjaśnienia, interpretacje, opinie, akty prawne dotyczące zagadnień z zakresu spraw finansowo-księgowych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5E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82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polityka rachunkowości, plany kont, ich projekty i uzgodnienia</w:t>
            </w:r>
          </w:p>
        </w:tc>
      </w:tr>
      <w:tr w:rsidR="009169B7" w:rsidRPr="00563AB5" w14:paraId="754D7F2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D4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52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78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7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B9F" w14:textId="268A4045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Planowanie i realizacja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E5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75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F77C2D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1C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AB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E1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21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70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Wieloletnia prognoza finansowa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F0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8A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E98AF0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14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A1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8A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4D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11E" w14:textId="7C0B563F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Plan finansowo-rzeczowy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38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3D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B7E02A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A5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EB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22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B9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FB7" w14:textId="1DD6D563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Wykonanie planu finansowo-rzeczowego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EE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4D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30285F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F6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BF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AC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CD3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C2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Przekazywanie środków finansowych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7F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B7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34168D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86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7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85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B5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50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Rozliczanie dochodów, wydatków, opłat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22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EA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ED008E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CF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9F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E4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56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533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Ewidencjonowanie dochodów, wykorzystania środków, opłat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DC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F6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CACA88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87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FC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48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3E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1DE" w14:textId="6F33A6C1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Sprawozdania okresowe z wykonania 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planu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22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BF9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13E01E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00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D5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33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1A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E86" w14:textId="2A6460F0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Sprawozdania roczne, bilans i analizy z wykonania </w:t>
            </w: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planu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FC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6A9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28BB74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2F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EB4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5D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E8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3125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E3A" w14:textId="574420BC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sz w:val="20"/>
                <w:szCs w:val="20"/>
              </w:rPr>
              <w:t>Korekty planu finansowo-rzeczowego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ED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92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188185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3BF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5C4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D0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9AE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Finansowanie i kredytowanie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FD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28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2F4A47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54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36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36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5A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AFF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Finansowanie działalności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55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DC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97D998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0B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B5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B2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20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C5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Finansowanie inwestycji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6B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57A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A4D6C1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29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5C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4A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4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3132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502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Finansowanie remontów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46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606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6195E7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F2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D33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FD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D2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3133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E0C" w14:textId="319ED575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Gospodarka pozabudżetowa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3C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F8F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A71B52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B0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D0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83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A6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1B6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Egzekucja i windykacja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9B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1A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3A62B6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E2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B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33C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60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07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Rachunkowość, księgowość i obsługa kasowa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90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C7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475748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F2C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B8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B6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15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21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Obrót gotówkowy i bezgotówkowy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2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16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81EEBF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7F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DB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91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76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3200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98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Obrót gotówkowy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D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73F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602EAB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30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82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39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3201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05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Obrót bezgotówkowy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35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8CAF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4111C6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F5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9F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BE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A1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3202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AE7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Depozyty kasowe, obsługa wadium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9C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03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E5BEA6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41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59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C3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86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74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Księgowość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24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9C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C02CE3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27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F3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2B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47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423" w14:textId="1D4923D2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Dowody księgowe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80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CE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0A1F5F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67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E1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8D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FA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DDC" w14:textId="644C7EED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Dokumentacja księgowa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97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ED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2CA33B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FA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E1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2A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0B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E80" w14:textId="6D19ED13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Rozliczenia budżetowo-księgowe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9D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42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A2BD2D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19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32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46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E9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C89" w14:textId="753E889B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Ewidencja syntetyczna i analityczna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2F8" w14:textId="7B0B9B1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BE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A1FDBD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8C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317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A7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44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EC3" w14:textId="3273E9A1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Uzgadnianie sald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48F" w14:textId="23D69BF5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D38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CB5CC4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17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63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8B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EE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AFA" w14:textId="0E440CC0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Kontrole i rewizje kasy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37C" w14:textId="63A9DF1D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634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035724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3F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EC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93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21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3216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D1F" w14:textId="0D2D62FC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Zobowiązania, poręczenia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D59" w14:textId="213B1080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FA2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7DCC85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13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4B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6D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52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3217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115" w14:textId="56537359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Obsługa księgowa w zakresie VAT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7B5" w14:textId="5A7D0F72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AB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97C2C1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31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BE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0D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4E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5FA" w14:textId="05BFF372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Księgowość materiałowo-towarowa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7A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6D1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6164A0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63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D2F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E1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511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78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Rozliczenia płac i wynagrodzeń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24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F0C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53EC5D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E1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E6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F16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A4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B7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Dokumentacja płac i potrąceń z płac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83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E5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03AA04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CD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5B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12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E8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66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Listy płac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DA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4F2" w14:textId="5702682E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1166CF9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49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54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B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65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D8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Kartoteki wynagrodzeń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F2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111" w14:textId="2A4732F4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64F1AE7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39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D5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62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C6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EF1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Deklaracje podatkowe i rozliczenia podatku dochodowego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0BA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6C4D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E2E3F3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6F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9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C4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C0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99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Rozliczenia składek na ubezpieczenie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034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CCE" w14:textId="27375DB8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26ADF71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049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45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77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40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3235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EEB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Dokumentacja wynagrodzeń z bezosobowego funduszu płac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E37" w14:textId="22D82922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B1</w:t>
            </w:r>
            <w:r w:rsidRPr="00563AB5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18B" w14:textId="0EA3A278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3F5D301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B4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DA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8B8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5E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61A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Obsługa finansowa funduszy i środków specjalnych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A96" w14:textId="5F580130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B2E" w14:textId="250AE4F8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w tym przygotowanie i składanie wniosków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. Okres przechowywania liczy się od dnia 01.01 roku wypadającego po zakończeniu umowy bądź porozumienia</w:t>
            </w:r>
          </w:p>
        </w:tc>
      </w:tr>
      <w:tr w:rsidR="009169B7" w:rsidRPr="00563AB5" w14:paraId="3D775E1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F87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DCE" w14:textId="41D018F8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08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4A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309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Inwentaryzacja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26F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369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56E490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AF5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A7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42B" w14:textId="2F5F3BF9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34</w:t>
            </w: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20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7EC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Wycena i przecena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E3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72E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hAnsiTheme="minorHAnsi" w:cstheme="minorHAnsi"/>
                <w:sz w:val="16"/>
                <w:szCs w:val="16"/>
              </w:rPr>
              <w:t>arkusze kalkulacyjne środków trwałych, tabele amortyzacyjne</w:t>
            </w:r>
          </w:p>
        </w:tc>
      </w:tr>
      <w:tr w:rsidR="009169B7" w:rsidRPr="00563AB5" w14:paraId="0DA57CF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D2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74F3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D55" w14:textId="2C71012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34</w:t>
            </w:r>
            <w:r w:rsidRPr="00563AB5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B3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22D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sz w:val="20"/>
                <w:szCs w:val="20"/>
              </w:rPr>
              <w:t>Spisy i protokoły inwentaryzacyjne, sprawozdania z przebiegu inwentaryzacji i różnice inwentaryzacyjne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6FD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E40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1D46FF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4F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C68" w14:textId="61B54E7C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6DE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841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C00" w14:textId="77777777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563AB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Dyscyplina finansowa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58B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3AB5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61F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784132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D916C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4A956C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5329A0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70AD5A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B72173" w14:textId="56D05F61" w:rsidR="009169B7" w:rsidRPr="00563AB5" w:rsidRDefault="009169B7" w:rsidP="00FE5FB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8B04C2" w14:textId="77777777" w:rsidR="009169B7" w:rsidRPr="00563AB5" w:rsidRDefault="009169B7" w:rsidP="00FE5FB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C44B27" w14:textId="77777777" w:rsidR="009169B7" w:rsidRPr="00563AB5" w:rsidRDefault="009169B7" w:rsidP="00FE5FB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C43B4D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080" w14:textId="4E55C15E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F74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72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F9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436" w14:textId="4AE8147B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REALIZOWANIE ZADAŃ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C53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3861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83358C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AA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EBB" w14:textId="44668AA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20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C4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57C" w14:textId="2CE1E596" w:rsidR="009169B7" w:rsidRPr="00563AB5" w:rsidRDefault="009169B7" w:rsidP="001D65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regulacje oraz wyjaśnienia, interpretacje, opinie, akty prawne dotyczące zagadnień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7C0" w14:textId="713178D1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ACF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54ECA5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C8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FC0" w14:textId="78A1E9F1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7A7D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346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38E" w14:textId="7698CC44" w:rsidR="009169B7" w:rsidRPr="00563AB5" w:rsidRDefault="009169B7" w:rsidP="001D65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Planowanie i realizacja działań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13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DF3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2C2B39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72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0C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C44" w14:textId="5EE1478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03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F08" w14:textId="03813B58" w:rsidR="009169B7" w:rsidRPr="00563AB5" w:rsidRDefault="009169B7" w:rsidP="001D6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Strategie, programy i projekty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031" w14:textId="0FCE4EC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82F" w14:textId="5CCF6416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EBCE1D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EB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82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307" w14:textId="33452DBE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DFB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93C" w14:textId="7FF88DE3" w:rsidR="009169B7" w:rsidRPr="00563AB5" w:rsidRDefault="009169B7" w:rsidP="001D6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Planowanie i sprawozdawczość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7F1" w14:textId="7D6842A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487" w14:textId="783CADA0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sprawozdania o charakterze cząstkowym, zgodne z rocznymi - kategoria B5</w:t>
            </w:r>
          </w:p>
        </w:tc>
      </w:tr>
      <w:tr w:rsidR="009169B7" w:rsidRPr="00563AB5" w14:paraId="45B529E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85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313" w14:textId="5CC5F61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A3D" w14:textId="4ADDB92D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1B0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A61" w14:textId="3715DC79" w:rsidR="009169B7" w:rsidRPr="00563AB5" w:rsidRDefault="009169B7" w:rsidP="001D65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Analizy tematyczne i przekrojowe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BC2" w14:textId="5CB7E1BA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F38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A2117C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ABE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91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10A" w14:textId="7147A6E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5E0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2AA" w14:textId="64DAC229" w:rsidR="009169B7" w:rsidRPr="00563AB5" w:rsidRDefault="009169B7" w:rsidP="001D6512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Udział w programach i projektach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7C1" w14:textId="5020AEFC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B88" w14:textId="37577B6F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ze środków Unii Europejskiej</w:t>
            </w:r>
          </w:p>
        </w:tc>
      </w:tr>
      <w:tr w:rsidR="009169B7" w:rsidRPr="00563AB5" w14:paraId="42C981F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8D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4F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024" w14:textId="6B2BE37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1F4" w14:textId="32271150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56A" w14:textId="1FD0088D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Wnioskowanie o udział w zewnętrznych programach i projektach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360" w14:textId="0AE4BE9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89D" w14:textId="4818C689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DAA21B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9D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E2E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359" w14:textId="0F7281FD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B419" w14:textId="502A33A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4131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9F6" w14:textId="7E0D9829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Realizacja programów i projektów zewnętrznych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4E7" w14:textId="6A936A0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F7E" w14:textId="4780A996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rejestr. Obsługa finansowa przy klasie 33. </w:t>
            </w:r>
          </w:p>
        </w:tc>
      </w:tr>
      <w:tr w:rsidR="009169B7" w:rsidRPr="00563AB5" w14:paraId="3E94F7D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4F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E9F3" w14:textId="0034E31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9CB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46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471" w14:textId="07F9C51B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Realizacja zadań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B2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B97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188679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21D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1A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BE5" w14:textId="140B40B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D1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CF4" w14:textId="1D3CE484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Umowy i porozumienia z jednostkami realizującymi zadania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612" w14:textId="4417650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AC65" w14:textId="14E64F2B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765D58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84E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C5E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86F" w14:textId="32B7CCF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C56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A0D" w14:textId="165BD96D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Udział podmiotów zewnętrznych w realizacji zadań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AA9F" w14:textId="1AB3E9D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385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DB7CC2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224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9B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414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40C" w14:textId="67099000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421</w:t>
            </w: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D59" w14:textId="2E3541ED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Otwarte konkursy ofert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09FD" w14:textId="4C2EE77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868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B2721B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B7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32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42C" w14:textId="16552805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E5C" w14:textId="79D87F6B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421</w:t>
            </w: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B5C" w14:textId="41722D92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Oferty z własnej inicjatywy podmiotów zewnętrznych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D64" w14:textId="544B00B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797" w14:textId="562E3C3D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3E739D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D6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41C" w14:textId="2D1DE1AB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6B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1E6" w14:textId="5B2DD4CB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421</w:t>
            </w: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FC6" w14:textId="454F3316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Realizacja zadań z zakresu pomocy społecznej przez podmioty zewnętrzne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C70" w14:textId="0A67B1EE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8460" w14:textId="7273A1AD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umowy, sprawozdania, kontrole i monitoring wykonywania umowy; okres przechowywania dokumentacji liczy się od momentu zakończenia realizacji zadania</w:t>
            </w:r>
          </w:p>
        </w:tc>
      </w:tr>
      <w:tr w:rsidR="009169B7" w:rsidRPr="00563AB5" w14:paraId="41CA380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E60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E3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FE9" w14:textId="24B2F90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81E" w14:textId="5EE7954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421</w:t>
            </w: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502" w14:textId="155B50B0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Obsługa finansowa realizacji zadań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CF5" w14:textId="6B3327D5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2D9" w14:textId="2A7104BA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okres przechowywania dokumentacji liczy się od momentu zakończenia realizacji zadania</w:t>
            </w:r>
          </w:p>
        </w:tc>
      </w:tr>
      <w:tr w:rsidR="009169B7" w:rsidRPr="00563AB5" w14:paraId="19610E1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65A6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38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087" w14:textId="1FCBFCF1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DC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010" w14:textId="3FEBEAE6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Udzielanie i cofanie zezwoleń na prowadzenie placówek wsparcia dziennego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0B5" w14:textId="589F51D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D26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86D01F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79B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E24" w14:textId="11004B3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B0E" w14:textId="1DC5BB2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B3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2BC" w14:textId="3D6D3051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Opiniowanie sytuacji osób przebywających na terenie gminy dla instytucji zewnętrznych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38B" w14:textId="20E35C68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1DF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A60965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E0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18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A075" w14:textId="45E0F20C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80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4B5" w14:textId="00F5004F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Zastępstwo prawne w sprawach z zakresu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7BE" w14:textId="5219954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D0F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12CD47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B9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611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1FF" w14:textId="267BE0AD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42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10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875" w14:textId="4D8D40B3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Wnioskowanie w sprawach niezdolności do pracy i niepełnosprawności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9D1" w14:textId="3EF8045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E0B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99E97D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F8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D2D" w14:textId="3416E4F5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BB7" w14:textId="55E0F5D9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F266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8BB" w14:textId="6D5A5B66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Praca socjalna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335" w14:textId="50B309D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1B2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31BD75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16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2D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4EF" w14:textId="3E715470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DD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A13" w14:textId="1CC1143F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Poradnictwo specjalistyczne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63E" w14:textId="36327A45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1DD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3A6CB6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F8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97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A9E" w14:textId="3C9502C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BD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934" w14:textId="3B97CDE1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Interwencja kryzysowa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08" w14:textId="49C1FED0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F53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00E900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CC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8CD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0A6" w14:textId="283B2E3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16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9CA" w14:textId="0169E0A9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Pomoc cudzoziemcom, uchodźcom i repatriantom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502" w14:textId="55DC6898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A02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90E8C3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5A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1D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0D0" w14:textId="7B8883E9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F5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9BF" w14:textId="3F3976D5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Pomoc osobom bezdomnym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862" w14:textId="1A90A68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7B3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A64F74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C6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73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A4C" w14:textId="4CC73F08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85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848" w14:textId="12C9F49E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Środowiska objęte pracą socjalną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ED8" w14:textId="68BA1BA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EE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14EC75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A7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3ED9" w14:textId="5C397F8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93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8B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9F7" w14:textId="24DD919E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Opieka nad dzieckiem i rodziną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A8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49B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96FB01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AB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866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0191" w14:textId="632829B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95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6BF1" w14:textId="16D66BF1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Praca z rodziną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C1E" w14:textId="3AF7B11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9A1" w14:textId="7F55B7D6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w tym kontrakt socjalny, przydzielenie asystenta, monitoring sytuacji dziecka </w:t>
            </w: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br/>
              <w:t>z rodziny zagrożonej kryzysem, dzienniki pracy asystenta rodziny</w:t>
            </w:r>
          </w:p>
        </w:tc>
      </w:tr>
      <w:tr w:rsidR="009169B7" w:rsidRPr="00563AB5" w14:paraId="47F00FD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45E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27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DF2" w14:textId="167A869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10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A12" w14:textId="75899CBA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Wspieranie w opiece i wychowaniu dziecka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26E" w14:textId="3B4E77EB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AD2" w14:textId="638D9C0C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decyzje o ustanowieniu rodziny wspierającej</w:t>
            </w:r>
          </w:p>
        </w:tc>
      </w:tr>
      <w:tr w:rsidR="009169B7" w:rsidRPr="00563AB5" w14:paraId="7930620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FD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6D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375" w14:textId="4AA8748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410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B5E" w14:textId="3B8AC4F8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Opiniowanie rodzin zastępczych i kandydatów na rodziny zastępcze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204" w14:textId="55B32FD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AC0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EFF81F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A10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BF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37F" w14:textId="50733E55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8E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7D9" w14:textId="702B355E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Monitorowanie pobytu dziecka w rodzinie zastępczej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8F5" w14:textId="44AB45F8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20D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F84061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6AE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DF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A06" w14:textId="3E327DC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03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75E" w14:textId="320FFB5C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Formy pomocy rodzinnej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BD" w14:textId="2A2AB78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D92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E36D9F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451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E6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D11" w14:textId="757A6F8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6C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0AD" w14:textId="7514D685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Formy pomocy instytucjonalnej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FA4" w14:textId="3B7695BE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B56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F69C52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DF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62D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BB1" w14:textId="0000536A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C25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EED" w14:textId="278CAE73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Finansowanie pobytu dzieci w pieczy zastępczej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884" w14:textId="5B0D3A4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055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841E5E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8C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0F3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F22" w14:textId="2581ED64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18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C5B" w14:textId="047CE2BC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Kierowanie dzieci do placówek opiekuńczo-wychowawczych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DFE" w14:textId="4612EBC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806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88E359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E04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BEC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69D" w14:textId="086C7DC9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29F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294" w14:textId="4522368D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Pomoc wychowankom i podopiecznym placówek wychowawczych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949" w14:textId="4C939158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3E5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63E6B0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D28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FA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561" w14:textId="1253EFB3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0AB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F49" w14:textId="391F7407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Usamodzielnianie wychowanków z pieczy zastępczej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213" w14:textId="06B30DC2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54B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A026FE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7D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A68" w14:textId="5290AAE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D6B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29B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AE5" w14:textId="12F918A4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Prace społecznie użyteczne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AB7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E3C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91DC2C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619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F2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ADC" w14:textId="7933124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38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920" w14:textId="37524C86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Organizowanie prac społecznie użytecznych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AFF" w14:textId="6B4E72D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53A" w14:textId="77777777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924494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302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CDD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969" w14:textId="6613CAFF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3CA" w14:textId="77777777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3A2" w14:textId="205F97DE" w:rsidR="009169B7" w:rsidRPr="00563AB5" w:rsidRDefault="009169B7" w:rsidP="001D651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osób zatrudnionych przy pracach społecznie użytecznych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33B" w14:textId="0E51E376" w:rsidR="009169B7" w:rsidRPr="00563AB5" w:rsidRDefault="009169B7" w:rsidP="001D65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702" w14:textId="09C81D2B" w:rsidR="009169B7" w:rsidRPr="00563AB5" w:rsidRDefault="009169B7" w:rsidP="001D6512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m. in. skierowania, karty szkolenia, oświadczenia, kontrola czasu pracy</w:t>
            </w:r>
          </w:p>
        </w:tc>
      </w:tr>
      <w:tr w:rsidR="009169B7" w:rsidRPr="00563AB5" w14:paraId="682CD1F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3BD" w14:textId="26D1B33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E2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4C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8D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9E4" w14:textId="55D5E2E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ŚWIADCZEŃ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09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5AE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4E1176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52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5D3" w14:textId="096EBD8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A6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6E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D7E" w14:textId="7869459E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Własne regulacje oraz wyjaśnienia, interpretacje, opinie, akty prawne dotyczące zagadnień z zakresu udzielania świadczeń pomocowych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D7E" w14:textId="79A0C85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987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A9FBE4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D1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49D" w14:textId="386C8B8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4EC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EE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95F" w14:textId="373148BB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świadczeń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91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FD2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56C8C0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E4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3E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375" w14:textId="78BFF87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35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9C4" w14:textId="77ACA2FB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pieniężne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30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496" w14:textId="34F573CA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akta poszczególnych spraw można przechowywać w teczkach zbiorczych - klasa 513</w:t>
            </w:r>
          </w:p>
        </w:tc>
      </w:tr>
      <w:tr w:rsidR="009169B7" w:rsidRPr="00563AB5" w14:paraId="6114E7A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4F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4C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B7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943" w14:textId="4767E8E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D1D" w14:textId="785F65B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stałe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90E" w14:textId="7ECE48B0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954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13C182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C3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D0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D0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3BF" w14:textId="64095B7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271" w14:textId="5606A62B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okresowe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6A8A" w14:textId="582193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6D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C10C10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F1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A5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41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16B" w14:textId="2D8B114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ADF" w14:textId="4B225AAF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celowe (w tym specjalne)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05F" w14:textId="7FFDC48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8D8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24F7AF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62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B5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AD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DEF" w14:textId="5F9CD890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A43" w14:textId="1F2CE3FB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i pożyczki w celu ekonomicznego usamodzielnienia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70D" w14:textId="1832DB98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FC3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DBCE00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0EB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1D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9C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BBC" w14:textId="2C5C1C7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944" w14:textId="64BD7FE9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celowe w związku z klęską żywiołową lub ekologiczną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17F" w14:textId="54E0F6B1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1DA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AC34A9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60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A3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8A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67B" w14:textId="18AAD10A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F66" w14:textId="6C223A2E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celowe w związku ze zdarzeniem losowym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96A" w14:textId="781EF6D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F89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D796DD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3F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AA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95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291" w14:textId="5EC4828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5106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4D9" w14:textId="33D0419F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celowe na pokrycie wydatków na świadczenia zdrowotne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04F" w14:textId="57723CAA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AA06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045578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B6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5C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D025" w14:textId="6B61E21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0C8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4BC" w14:textId="252CBAE5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niepieniężne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48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2BC" w14:textId="400AB1F1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akta poszczególnych spraw można przechowywać w teczkach zbiorczych - klasa 513</w:t>
            </w:r>
          </w:p>
        </w:tc>
      </w:tr>
      <w:tr w:rsidR="009169B7" w:rsidRPr="00563AB5" w14:paraId="1A8496D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70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B4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D6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8D" w14:textId="755940B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994" w14:textId="7C14A855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Udzielanie pomocy rzeczowej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842" w14:textId="3F8ACED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3EA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292F8F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17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81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A6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339" w14:textId="20B9710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3D5" w14:textId="0531A144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Sprawienie pogrzebu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8DA" w14:textId="5C04560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073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64584D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A4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AE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1E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A" w14:textId="095A2E49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388" w14:textId="63AE6349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Udzielanie schronienia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CD1" w14:textId="3423CD4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69D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3272F1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0D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27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31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072" w14:textId="39080EB9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180" w14:textId="0529B2A4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Dożywianie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56A" w14:textId="2BB6F27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C242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D12FA0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9CE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90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85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CCD" w14:textId="071B02C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910" w14:textId="3246D4BA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Udzielanie posiłku potrzebującym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DC9" w14:textId="625BB92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50B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646940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39E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F2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E9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F0F" w14:textId="1B5C358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5115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89E" w14:textId="3B7F1B1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Przyznawanie pobytu w mieszkaniu chronionym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AE4" w14:textId="163F3C64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F1C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D503E2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CF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4F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B10" w14:textId="7C9C0EB1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96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765" w14:textId="09EC9D6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Opieka nad osobami starszymi i niepełnosprawnymi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4A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236" w14:textId="555F510F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akta poszczególnych spraw można przechowywać w teczkach zbiorczych - klasa 513</w:t>
            </w:r>
          </w:p>
        </w:tc>
      </w:tr>
      <w:tr w:rsidR="009169B7" w:rsidRPr="00563AB5" w14:paraId="7CFB6FB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81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94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20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238" w14:textId="44B581B8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B7C" w14:textId="023E3E7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Kierowanie do domów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9648" w14:textId="28EE63A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EDD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AAFF5D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4A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AB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0B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BFB" w14:textId="0B7B7C9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B4F" w14:textId="1B682685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Kierowanie do ośrodków wsparcia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F859" w14:textId="059A787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CB9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60059C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BD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9C1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56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8E0" w14:textId="17FC2D9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5A8" w14:textId="406D5A16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Zapewnianie usług opiekuńczych, w tym specjalistycznych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E0F" w14:textId="3E25D73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EF9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135DF1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0C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FA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59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807D" w14:textId="509AF4F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2E0E" w14:textId="63B5592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 xml:space="preserve">Opłacanie składki na ubezpieczenia emerytalne i rentowe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F1E" w14:textId="3F297BA4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8F8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6DF095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44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6C5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17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6CF" w14:textId="01E52AD1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5124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3399" w14:textId="4FA8357E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Wynagradzanie opiekunów z tytułu sprawowania opieki przyznanej przez sąd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A99" w14:textId="03190B01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352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6A2EF6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51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7F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ED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168" w14:textId="7957B07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5125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EF3" w14:textId="34190D1C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Dofinansowanie sprzętu i działań w zakresie likwidacji barier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4A6" w14:textId="4018C33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26A" w14:textId="285D85DB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ze środków PFRON</w:t>
            </w:r>
          </w:p>
        </w:tc>
      </w:tr>
      <w:tr w:rsidR="009169B7" w:rsidRPr="00563AB5" w14:paraId="648C7C6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02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A9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CA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91F" w14:textId="26E4E7C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5126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749" w14:textId="369D2A4B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Realizacja zadań z zakresu rehabilitacji zawodowej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A03" w14:textId="466C470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405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2170CD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F3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30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F82" w14:textId="33CC0D80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58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178" w14:textId="362EA82A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Teczki zbiorcze świadczeniobiorców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F9F" w14:textId="36F623B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68C" w14:textId="074A17F3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dokumentacja może być odkładana do teczki zbiorczej po zakończeniu sprawy</w:t>
            </w:r>
          </w:p>
        </w:tc>
      </w:tr>
      <w:tr w:rsidR="009169B7" w:rsidRPr="00563AB5" w14:paraId="346BD63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5E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A58" w14:textId="06AEB62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7E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84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E7C" w14:textId="778F7BBD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świadczeń rodzinnych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8B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29A" w14:textId="568B05FC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akta poszczególnych spraw można przechowywać w teczkach zbiorczych - klasa 529</w:t>
            </w:r>
          </w:p>
        </w:tc>
      </w:tr>
      <w:tr w:rsidR="009169B7" w:rsidRPr="00563AB5" w14:paraId="24C1F6E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0E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29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AF8" w14:textId="2E7165F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FD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6D" w14:textId="4F62AC1F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rodzinne i dodatki do zasiłków rodzinnych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217" w14:textId="1771FBDA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C88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F6D82E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BD9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2C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B8F" w14:textId="0DDB093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C2D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322" w14:textId="26FC952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opiekuńcze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F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2E7E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7C7431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48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7E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E2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B9F" w14:textId="42F22E9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CDD" w14:textId="5FF3212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Zasiłki pielęgnacyjne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CC6" w14:textId="0D4B2F5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008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889375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5C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8D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32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21E" w14:textId="3E4299C1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84A" w14:textId="1C115D21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pielęgnacyjne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BFC" w14:textId="612E708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A21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A8815C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CE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9B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CB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E04" w14:textId="3853B83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5212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F84" w14:textId="7ED02199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Zasiłek dla opiekuna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069" w14:textId="11A5ED2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C0F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CF863C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7C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EB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C2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AD4" w14:textId="11376611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5213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CBB" w14:textId="155349E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Specjalny zasiłek opiekuńczy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31F" w14:textId="374717C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34F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E90314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83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3F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B4C" w14:textId="05358DBA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3A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5F5" w14:textId="728AD496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Jednorazowa zapomoga z tytułu urodzenia się dziecka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EB9" w14:textId="530A6B4A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823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4025E7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3E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38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BED" w14:textId="382C4EF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18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14B" w14:textId="16DDA090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 xml:space="preserve">Zapomoga finansowa ze środków własnych gminy z tytułu urodzenia </w:t>
            </w:r>
            <w:r w:rsidRPr="00D15C3A">
              <w:rPr>
                <w:rFonts w:asciiTheme="minorHAnsi" w:hAnsiTheme="minorHAnsi" w:cstheme="minorHAnsi"/>
                <w:sz w:val="20"/>
                <w:szCs w:val="20"/>
              </w:rPr>
              <w:br/>
              <w:t>się dziecka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53E" w14:textId="4F65777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91D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187695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8FE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BE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EF1" w14:textId="73459F9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9C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AD35" w14:textId="51098CED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Świadczenie rodzicielskie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9C9" w14:textId="76703BB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B46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4FDDBB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BF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A0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5AA" w14:textId="6F6227D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A1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55C" w14:textId="239F21E6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Karta Dużej Rodziny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550" w14:textId="2AE4306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6F3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3197F7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C8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72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B35" w14:textId="394C36E9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18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FBC" w14:textId="3BE35A7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z programu „Rodzina 500+”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54A3" w14:textId="1C126E8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DF9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8C030E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2B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B6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271" w14:textId="41DD8254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BD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2A8" w14:textId="69DD957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z programu „Dobry Start 300+”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42A" w14:textId="74BB3ACF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227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5D7C3E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33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3C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8FB" w14:textId="296E3EF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52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040" w14:textId="057207C9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z programu „Za życiem”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19F" w14:textId="02A16824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8DC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FB1FF0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DF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71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125" w14:textId="705D7510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223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ED0" w14:textId="4C60DADE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Teczki zbiorcze wnioskodawców świadczeń rodzinnych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94B2" w14:textId="3AB94F24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6F3" w14:textId="58FE21E4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dokumentacja może być odkładana do teczki zbiorczej po zakończeniu sprawy</w:t>
            </w:r>
          </w:p>
        </w:tc>
      </w:tr>
      <w:tr w:rsidR="009169B7" w:rsidRPr="00563AB5" w14:paraId="5AF65ED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EC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D61" w14:textId="7F1095F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7D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8A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D6A" w14:textId="3A56D27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świadczeń w formie funduszu alimentacyjnego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7F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F9E" w14:textId="2FD50B0E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akta poszczególnych spraw można przechowywać w teczkach zbiorczych - klasa 536</w:t>
            </w:r>
          </w:p>
        </w:tc>
      </w:tr>
      <w:tr w:rsidR="009169B7" w:rsidRPr="00563AB5" w14:paraId="6E36B9A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E2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0B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2BA" w14:textId="1B15DA2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FE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3AC" w14:textId="305FABC4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Świadczenia z funduszu alimentacyjnego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DC4" w14:textId="614D599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6A4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412678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83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AA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618" w14:textId="488A7C3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97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916" w14:textId="03CC203A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Postępowanie wobec dłużników alimentacyjnych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852" w14:textId="48FD072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432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E271A4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19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27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F11" w14:textId="24ECF4F9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EF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D21" w14:textId="317EA96F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Wpływanie na aktywizację zawodową dłużników alimentacyjnych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311" w14:textId="6336CAE8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28D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8339F5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4D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32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3B9" w14:textId="20CC7F5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0E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FD0" w14:textId="603D6532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Postępowanie w zakresie zwrotu przez dłużnika alimentacyjnego należności z tytułu wypłaconych świadczeń z funduszu alimentacyjnego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5A2" w14:textId="2E602B6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3A0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3FD751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0B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FDB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EB3" w14:textId="1AE0377A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76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CD3" w14:textId="26BCFDB1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Windykacja i egzekucja nienależnie pobranych świadczeń z funduszu alimentacyjnego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9C8" w14:textId="3B5D35E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371" w14:textId="623E403D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umorzenia. Okres przechowywania nalicza się od zakończenia postępowania lub przedawnienia</w:t>
            </w:r>
          </w:p>
        </w:tc>
      </w:tr>
      <w:tr w:rsidR="009169B7" w:rsidRPr="00563AB5" w14:paraId="4AF4EF7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10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45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4B42" w14:textId="0933453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B4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6A3" w14:textId="0EF2624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Egzekucja świadczeń z funduszu alimentacyjnego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EDF" w14:textId="03B068AE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A8B" w14:textId="5183AD05" w:rsidR="009169B7" w:rsidRPr="00563AB5" w:rsidRDefault="0047227C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o</w:t>
            </w:r>
            <w:bookmarkStart w:id="1" w:name="_GoBack"/>
            <w:bookmarkEnd w:id="1"/>
            <w:r w:rsidR="009169B7"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kres przechowywania nalicza się od zakończenia postępowania lub przedawnienia</w:t>
            </w:r>
          </w:p>
        </w:tc>
      </w:tr>
      <w:tr w:rsidR="009169B7" w:rsidRPr="00563AB5" w14:paraId="0CFE112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40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7A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DF1" w14:textId="408FB84E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536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318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092" w14:textId="649E616C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Teczki zbiorcze świadczeń w formie funduszu alimentacyjnego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424" w14:textId="2B0C6B50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B10" w14:textId="3C478326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dokumentacja może być odkładana do teczki zbiorczej po zakończeniu sprawy</w:t>
            </w:r>
          </w:p>
        </w:tc>
      </w:tr>
      <w:tr w:rsidR="009169B7" w:rsidRPr="00563AB5" w14:paraId="030D380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8E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3F6" w14:textId="70142C7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2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04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C6F" w14:textId="50FA26BF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innych rodzajów świadczeń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397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C84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1D8B5B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79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575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A6B" w14:textId="27AD47A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0E3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B3D" w14:textId="3DA38CF7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Realizacja świadczeń w formie pomocy materialnej dla uczniów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48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43A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7805FCC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F4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8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7C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3B8E" w14:textId="4663C6C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5400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B9F" w14:textId="7CCCD0F2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Przyznawanie zasiłków szkolnych dla uczniów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879" w14:textId="5878D74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310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991A8B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10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AF1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5C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4E3" w14:textId="713F7DB4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5401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10A" w14:textId="2BC66298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Przyznawanie stypendiów szkolnych dla uczniów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56D" w14:textId="74C132F6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C948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DD3309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792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EF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39D" w14:textId="7FA2529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37E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A27" w14:textId="114804BD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dodatków mieszkaniowych i energetycznych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88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32D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D0BB4CE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B0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4C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8F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3C0" w14:textId="12EA870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125" w14:textId="4A4ACC24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dodatków mieszkaniowych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725" w14:textId="32866E8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17C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F86971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A5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A4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CE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A4C" w14:textId="7AD6CDB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5411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5ED" w14:textId="1D9FAF51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dodatków energetycznych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9A7" w14:textId="1215806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D6B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6C967D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E2E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49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B39" w14:textId="18B1557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D2E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5BE" w14:textId="6627C1F1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 xml:space="preserve">Ustalanie uprawnień do świadczeń opieki zdrowotnej finansowanej </w:t>
            </w:r>
            <w:r w:rsidRPr="00D15C3A">
              <w:rPr>
                <w:rFonts w:asciiTheme="minorHAnsi" w:hAnsiTheme="minorHAnsi" w:cstheme="minorHAnsi"/>
                <w:sz w:val="20"/>
                <w:szCs w:val="20"/>
              </w:rPr>
              <w:br/>
              <w:t>ze środków publicznych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9EE" w14:textId="1E4817F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EB9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9C88E4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860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07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C4B" w14:textId="2B4A3E25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93A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A23" w14:textId="5A3ECB49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Realizacja świadczeń w formie funduszu kombatanckiego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221" w14:textId="3609920D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6403" w14:textId="0D464D6E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Jeżeli dokumentacja poświadcza okresy zatrudnienia zalicza się ją do kategorii B50</w:t>
            </w:r>
          </w:p>
        </w:tc>
      </w:tr>
      <w:tr w:rsidR="009169B7" w:rsidRPr="00563AB5" w14:paraId="001E202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38C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A04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239" w14:textId="5D1521EB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539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E3E" w14:textId="0EC30D9D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Świadczenie wychowawcze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5C0" w14:textId="6BEE0052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826" w14:textId="77777777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5FF676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FEF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5AD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F72" w14:textId="2736311C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AD6" w14:textId="77777777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617" w14:textId="6506C7B3" w:rsidR="009169B7" w:rsidRPr="00563AB5" w:rsidRDefault="009169B7" w:rsidP="00B50A78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Program „Czyste powietrze”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BBB" w14:textId="502817A3" w:rsidR="009169B7" w:rsidRPr="00563AB5" w:rsidRDefault="009169B7" w:rsidP="00B50A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34F" w14:textId="307671D2" w:rsidR="009169B7" w:rsidRPr="00563AB5" w:rsidRDefault="009169B7" w:rsidP="00B50A78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zaświadczenia</w:t>
            </w:r>
          </w:p>
        </w:tc>
      </w:tr>
      <w:tr w:rsidR="009169B7" w:rsidRPr="00563AB5" w14:paraId="01A6DD3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B4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F10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BB9" w14:textId="5781BAA2" w:rsidR="009169B7" w:rsidRPr="00D15C3A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546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2B1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9C4" w14:textId="639CC040" w:rsidR="009169B7" w:rsidRPr="00D15C3A" w:rsidRDefault="009169B7" w:rsidP="00ED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Dodatek osłonowy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966" w14:textId="5A9A18EB" w:rsidR="009169B7" w:rsidRPr="00D15C3A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D4A" w14:textId="77777777" w:rsidR="009169B7" w:rsidRPr="00D15C3A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554410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785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F60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959" w14:textId="7A53BC44" w:rsidR="009169B7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547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C26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5D9" w14:textId="59A8B0A6" w:rsidR="009169B7" w:rsidRDefault="009169B7" w:rsidP="00ED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Dodatek węglowy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0F1" w14:textId="036ACBB7" w:rsidR="009169B7" w:rsidRPr="00D15C3A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A54" w14:textId="77777777" w:rsidR="009169B7" w:rsidRPr="00D15C3A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67BD968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FC9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A8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AEB" w14:textId="6C97743C" w:rsidR="009169B7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548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69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353" w14:textId="1988D4C7" w:rsidR="009169B7" w:rsidRDefault="009169B7" w:rsidP="00ED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Bon energetyczny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C9C" w14:textId="6E47A81D" w:rsidR="009169B7" w:rsidRPr="00D15C3A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80A" w14:textId="77777777" w:rsidR="009169B7" w:rsidRPr="00D15C3A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D88F1D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F72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F8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264" w14:textId="4E1F7704" w:rsidR="009169B7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549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5A1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2B6" w14:textId="0643F734" w:rsidR="009169B7" w:rsidRDefault="009169B7" w:rsidP="00ED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Obsługa bazy</w:t>
            </w:r>
            <w:r w:rsidRPr="00ED795E">
              <w:rPr>
                <w:rFonts w:asciiTheme="minorHAnsi" w:hAnsiTheme="minorHAnsi" w:cstheme="minorHAnsi"/>
                <w:sz w:val="20"/>
                <w:szCs w:val="20"/>
              </w:rPr>
              <w:t xml:space="preserve"> informacji o źródłach ciepła i spalania paliw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EEA" w14:textId="31F89D2D" w:rsidR="009169B7" w:rsidRPr="00D15C3A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8DC" w14:textId="77777777" w:rsidR="009169B7" w:rsidRPr="00D15C3A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DB8ADB5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5E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CBA" w14:textId="4AF958E9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C4E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2EB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F42" w14:textId="5AD4B165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Obsługa osób korzystających ze świadczeń i dodatków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F14E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DE9A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E98E4B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18C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064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7F93" w14:textId="2CA645DC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AD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D42" w14:textId="01D2DE6B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Informowanie o zasadach i rodzajach pomocy społecznej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098" w14:textId="11AB6C04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1E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224B66B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DE8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06A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1E5" w14:textId="6BE2ECA6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1A8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05A" w14:textId="7B9D91DD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 xml:space="preserve">Informowanie jednostek zewnętrznych o osobach korzystających </w:t>
            </w:r>
            <w:r w:rsidRPr="00D15C3A">
              <w:rPr>
                <w:rFonts w:asciiTheme="minorHAnsi" w:hAnsiTheme="minorHAnsi" w:cstheme="minorHAnsi"/>
                <w:sz w:val="20"/>
                <w:szCs w:val="20"/>
              </w:rPr>
              <w:br/>
              <w:t>ze świadczeń lub dodatków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9C3" w14:textId="66F1CB56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D6D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A8D32A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5CE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507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452" w14:textId="13A1A71C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8CC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DFC" w14:textId="3B94A687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Zaświadczenia dla świadczeniobiorców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1B2" w14:textId="50C55C36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C47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48188B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E5C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E05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46A" w14:textId="54F33A0D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DE2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37F" w14:textId="1206D7F9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Listy wypłat świadczeń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20D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4C6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57852D1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F77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926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662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D54" w14:textId="2B98175E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5530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A467" w14:textId="04C53590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Listy wypłat świadczeń ze składką na ZUS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B0C" w14:textId="1CA48292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B73" w14:textId="0B9CC289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171ED66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6F8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2AE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36FB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6C0" w14:textId="1501B6DE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5531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5E1" w14:textId="7DD12DB9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Listy wypłat bez składki na ZUS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013" w14:textId="5CD4128F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C15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0B549251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1B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002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0B7" w14:textId="6FD539F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D37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D91" w14:textId="621DA9F2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Rozliczenia składek na ZUS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B32" w14:textId="270D9470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B97" w14:textId="49490D49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>dokumentacja osób zatrudnionych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do dnia 31.12.1998 r. pozostaje z kwalifikacją B50, w przedziale od 01.01.1999 r. do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31.12.2018 r.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dokumentacja dla której nie 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złożono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raportu informacyjnego do ZUS kwalifikowana jest na kategorię</w:t>
            </w:r>
            <w:r w:rsidRPr="00563AB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B50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, a od 01.01.2019 r. kwalifikacja B10</w:t>
            </w:r>
          </w:p>
        </w:tc>
      </w:tr>
      <w:tr w:rsidR="009169B7" w:rsidRPr="00563AB5" w14:paraId="57F332AF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2E0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284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54F" w14:textId="0304813A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BFF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660" w14:textId="5EDE4058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Zgłoszenia świadczeniobiorców do ZUS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851" w14:textId="0F576B9B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50E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C5B018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EA2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CC4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2B9" w14:textId="38CB5863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CAE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EE6" w14:textId="6C0AAC86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finansowa świadczeń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688" w14:textId="7089735C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A16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564F90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92C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151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C39" w14:textId="0C100F59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557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83D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21D" w14:textId="5F2979E2" w:rsidR="009169B7" w:rsidRPr="00563AB5" w:rsidRDefault="009169B7" w:rsidP="00ED795E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Postępowanie windykacyjne i egzekucyjne wobec świadczeniobiorców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920" w14:textId="5535C7EA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6B2" w14:textId="071FE2AD" w:rsidR="009169B7" w:rsidRPr="00563AB5" w:rsidRDefault="0047227C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</w:rPr>
              <w:t>o</w:t>
            </w:r>
            <w:r w:rsidR="009169B7"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kres przechowywania nalicza się od zakończenia postępowania lub przedawnienia</w:t>
            </w:r>
          </w:p>
        </w:tc>
      </w:tr>
      <w:tr w:rsidR="009169B7" w:rsidRPr="00563AB5" w14:paraId="28032880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32F1B6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6FA338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D5557D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3D7473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A94A07" w14:textId="3BF671B7" w:rsidR="009169B7" w:rsidRPr="00563AB5" w:rsidRDefault="009169B7" w:rsidP="00ED7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89B7C0" w14:textId="77777777" w:rsidR="009169B7" w:rsidRPr="00563AB5" w:rsidRDefault="009169B7" w:rsidP="00ED795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16818" w14:textId="77777777" w:rsidR="009169B7" w:rsidRPr="00563AB5" w:rsidRDefault="009169B7" w:rsidP="00ED795E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F8C44F4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90CB" w14:textId="18B7083E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6A80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788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E684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32F1" w14:textId="40C4022C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ZWALCZANIE I ZAPOBIEGANIE PATOLOGIOM SPOŁECZNYM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1674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345A" w14:textId="77777777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4999E707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F99D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E5FB" w14:textId="3A942F0C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C83E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C83D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C491" w14:textId="61DDA9C3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Własne regulacje oraz wyjaśnienia, interpretacje, opinie, akty prawne dotyczące zagadnień z zakresu zwalczania patologii społecznych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EAE9" w14:textId="0FC685D8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0C12" w14:textId="77777777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47C795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53D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2C01" w14:textId="59D227D3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E9D8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E840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9E7E" w14:textId="6E4EB852" w:rsidR="009169B7" w:rsidRPr="00563AB5" w:rsidRDefault="009169B7" w:rsidP="0005188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Gminne programy profilaktyki i rozwiązywania problemów alkoholowych i narkomanii, przeciwdziałania przemocy w rodzinie oraz ochrony ofiar przemocy w rodzinie i ich realizacja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06F0" w14:textId="5D02067E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BE40" w14:textId="03605180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3E39F08A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BB25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71A6" w14:textId="2B29F56F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ED21" w14:textId="41AE16CA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068C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F090" w14:textId="03B95B26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organizacyjna zespołu interdyscyplinarnego ds. przeciwdziałania przemocy w rodzinie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DFF" w14:textId="78EA80A4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5007" w14:textId="04D3EC1A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1B53563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B1C4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6215" w14:textId="1ADD4171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63BF" w14:textId="2A2DA9FE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5EFE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107D" w14:textId="35245256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Gminna Komisja ds. Rozwiązywania Problemów Alkoholowych </w:t>
            </w: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br/>
              <w:t>i Narkomanii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598F" w14:textId="63665872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C52F" w14:textId="77777777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E4111D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7A62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EBDA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D366" w14:textId="4D776F41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DBA7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6936" w14:textId="79F3EB6C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Posiedzenia Gminnej Komisji ds. Rozwiązywania Problemów Alkoholowych i Narkomanii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2AC4" w14:textId="1D9B9422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B25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A81D" w14:textId="1F9A6260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hAnsiTheme="minorHAnsi" w:cstheme="minorHAnsi"/>
                <w:sz w:val="16"/>
                <w:szCs w:val="16"/>
              </w:rPr>
              <w:t xml:space="preserve">protokoły, skład, porządek obrad, materiały na posiedzenia, listy obecności, sprawozdania, głosy w dyskusji </w:t>
            </w:r>
            <w:proofErr w:type="spellStart"/>
            <w:r w:rsidRPr="00D15C3A">
              <w:rPr>
                <w:rFonts w:asciiTheme="minorHAnsi" w:hAnsiTheme="minorHAnsi" w:cstheme="minorHAnsi"/>
                <w:sz w:val="16"/>
                <w:szCs w:val="16"/>
              </w:rPr>
              <w:t>itp</w:t>
            </w:r>
            <w:proofErr w:type="spellEnd"/>
          </w:p>
        </w:tc>
      </w:tr>
      <w:tr w:rsidR="009169B7" w:rsidRPr="00563AB5" w14:paraId="6C516546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2C83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7B79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C1A7" w14:textId="00BCBD3E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DE56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6BB2" w14:textId="63B4A81F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Gminnej Komisji ds. Rozwiązywania Problemów Alkoholowych i Narkomanii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7F6E" w14:textId="24A29ABC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9A54" w14:textId="77777777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66F63692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29B1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1722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5728" w14:textId="435CFDDB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7146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58CD" w14:textId="61838D81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Wnioski oraz opinie Gminnej Komisji ds. Rozwiązywania Problemów Alkoholowych i Narkomanii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B086" w14:textId="0ED86AA1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29ED" w14:textId="7253FEEF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hAnsiTheme="minorHAnsi" w:cstheme="minorHAnsi"/>
                <w:sz w:val="16"/>
                <w:szCs w:val="16"/>
              </w:rPr>
              <w:t xml:space="preserve">m. in. do biegłych o wydanie opinii </w:t>
            </w:r>
            <w:r w:rsidRPr="00D15C3A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przedmiocie uzależnienia, do sądu </w:t>
            </w:r>
            <w:r w:rsidRPr="00D15C3A">
              <w:rPr>
                <w:rFonts w:asciiTheme="minorHAnsi" w:hAnsiTheme="minorHAnsi" w:cstheme="minorHAnsi"/>
                <w:sz w:val="16"/>
                <w:szCs w:val="16"/>
              </w:rPr>
              <w:br/>
              <w:t>o zastosowanie obowiązku poddania się leczeniu odwykowemu</w:t>
            </w:r>
          </w:p>
        </w:tc>
      </w:tr>
      <w:tr w:rsidR="009169B7" w:rsidRPr="00563AB5" w14:paraId="13C0D06D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7834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0B5B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58D6" w14:textId="1B681A0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B4C0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0DA1" w14:textId="03BB341F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Kontrola przestrzegania zasad i warunków korzystania z zezwoleń na sprzedaż napojów alkoholowych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B834" w14:textId="3FCB37DE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40BA" w14:textId="77777777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7357DD19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A98E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A31F" w14:textId="7A60E35F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C3BC" w14:textId="23692501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FD94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0163" w14:textId="71FFB61C" w:rsidR="009169B7" w:rsidRPr="00563AB5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Zapobieganie alkoholizmowi, narkomanii i zjawisku przemocy w rodzinie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1F17" w14:textId="79FA4116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9DEF" w14:textId="4C83FD05" w:rsidR="009169B7" w:rsidRPr="00563AB5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9169B7" w:rsidRPr="00563AB5" w14:paraId="25485E83" w14:textId="77777777" w:rsidTr="0082399F">
        <w:trPr>
          <w:cantSplit/>
          <w:trHeight w:val="21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EAEA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DCF6" w14:textId="603B067F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15C3A">
              <w:rPr>
                <w:rFonts w:asciiTheme="minorHAnsi" w:hAnsiTheme="minorHAnsi" w:cstheme="minorHAnsi"/>
                <w:b/>
                <w:bCs/>
                <w:sz w:val="20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ADEC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076F" w14:textId="77777777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F8DA" w14:textId="53752DDF" w:rsidR="009169B7" w:rsidRPr="00413449" w:rsidRDefault="009169B7" w:rsidP="00051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5C3A">
              <w:rPr>
                <w:rFonts w:asciiTheme="minorHAnsi" w:eastAsia="SimSun" w:hAnsiTheme="minorHAnsi" w:cstheme="minorHAnsi"/>
                <w:sz w:val="20"/>
                <w:szCs w:val="20"/>
              </w:rPr>
              <w:t>Prowadzenie świetlic środowiskowych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A0A1" w14:textId="516DA7E4" w:rsidR="009169B7" w:rsidRPr="00563AB5" w:rsidRDefault="009169B7" w:rsidP="0005188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15C3A">
              <w:rPr>
                <w:rFonts w:asciiTheme="minorHAnsi" w:hAnsiTheme="minorHAnsi" w:cstheme="minorHAnsi"/>
                <w:sz w:val="20"/>
              </w:rPr>
              <w:t>B5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58B2" w14:textId="72F0DC62" w:rsidR="009169B7" w:rsidRPr="002849CB" w:rsidRDefault="009169B7" w:rsidP="00051885">
            <w:pPr>
              <w:jc w:val="both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D15C3A">
              <w:rPr>
                <w:rFonts w:asciiTheme="minorHAnsi" w:eastAsia="SimSun" w:hAnsiTheme="minorHAnsi" w:cstheme="minorHAnsi"/>
                <w:sz w:val="16"/>
                <w:szCs w:val="16"/>
              </w:rPr>
              <w:t>w tym dzienniki zajęć, listy uczestników</w:t>
            </w:r>
          </w:p>
        </w:tc>
      </w:tr>
    </w:tbl>
    <w:p w14:paraId="287467D1" w14:textId="77777777" w:rsidR="00320018" w:rsidRPr="00563AB5" w:rsidRDefault="00320018" w:rsidP="009169B7">
      <w:pPr>
        <w:rPr>
          <w:rFonts w:asciiTheme="minorHAnsi" w:hAnsiTheme="minorHAnsi" w:cstheme="minorHAnsi"/>
        </w:rPr>
      </w:pPr>
    </w:p>
    <w:sectPr w:rsidR="00320018" w:rsidRPr="00563AB5" w:rsidSect="00EC1189">
      <w:footerReference w:type="even" r:id="rId6"/>
      <w:footerReference w:type="default" r:id="rId7"/>
      <w:pgSz w:w="16838" w:h="11906" w:orient="landscape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7614E" w14:textId="77777777" w:rsidR="00981591" w:rsidRDefault="00981591">
      <w:r>
        <w:separator/>
      </w:r>
    </w:p>
  </w:endnote>
  <w:endnote w:type="continuationSeparator" w:id="0">
    <w:p w14:paraId="6A001503" w14:textId="77777777" w:rsidR="00981591" w:rsidRDefault="0098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D06C9" w14:textId="77777777" w:rsidR="009C13DE" w:rsidRDefault="009C13DE" w:rsidP="003D1DC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BA0AFD" w14:textId="77777777" w:rsidR="009C13DE" w:rsidRDefault="009C13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F9C49" w14:textId="479ACAD7" w:rsidR="009C13DE" w:rsidRPr="00AA3523" w:rsidRDefault="009C13DE" w:rsidP="003D1DC1">
    <w:pPr>
      <w:pStyle w:val="Stopka"/>
      <w:framePr w:wrap="around" w:vAnchor="text" w:hAnchor="margin" w:xAlign="center" w:y="1"/>
      <w:rPr>
        <w:rStyle w:val="Numerstrony"/>
        <w:rFonts w:asciiTheme="minorHAnsi" w:hAnsiTheme="minorHAnsi" w:cstheme="minorHAnsi"/>
        <w:sz w:val="18"/>
        <w:szCs w:val="18"/>
      </w:rPr>
    </w:pPr>
    <w:r w:rsidRPr="00AA3523">
      <w:rPr>
        <w:rStyle w:val="Numerstrony"/>
        <w:rFonts w:asciiTheme="minorHAnsi" w:hAnsiTheme="minorHAnsi" w:cstheme="minorHAnsi"/>
        <w:sz w:val="18"/>
        <w:szCs w:val="18"/>
      </w:rPr>
      <w:fldChar w:fldCharType="begin"/>
    </w:r>
    <w:r w:rsidRPr="00AA3523">
      <w:rPr>
        <w:rStyle w:val="Numerstrony"/>
        <w:rFonts w:asciiTheme="minorHAnsi" w:hAnsiTheme="minorHAnsi" w:cstheme="minorHAnsi"/>
        <w:sz w:val="18"/>
        <w:szCs w:val="18"/>
      </w:rPr>
      <w:instrText xml:space="preserve">PAGE  </w:instrText>
    </w:r>
    <w:r w:rsidRPr="00AA3523">
      <w:rPr>
        <w:rStyle w:val="Numerstrony"/>
        <w:rFonts w:asciiTheme="minorHAnsi" w:hAnsiTheme="minorHAnsi" w:cstheme="minorHAnsi"/>
        <w:sz w:val="18"/>
        <w:szCs w:val="18"/>
      </w:rPr>
      <w:fldChar w:fldCharType="separate"/>
    </w:r>
    <w:r w:rsidR="0047227C">
      <w:rPr>
        <w:rStyle w:val="Numerstrony"/>
        <w:rFonts w:asciiTheme="minorHAnsi" w:hAnsiTheme="minorHAnsi" w:cstheme="minorHAnsi"/>
        <w:noProof/>
        <w:sz w:val="18"/>
        <w:szCs w:val="18"/>
      </w:rPr>
      <w:t>31</w:t>
    </w:r>
    <w:r w:rsidRPr="00AA3523">
      <w:rPr>
        <w:rStyle w:val="Numerstrony"/>
        <w:rFonts w:asciiTheme="minorHAnsi" w:hAnsiTheme="minorHAnsi" w:cstheme="minorHAnsi"/>
        <w:sz w:val="18"/>
        <w:szCs w:val="18"/>
      </w:rPr>
      <w:fldChar w:fldCharType="end"/>
    </w:r>
  </w:p>
  <w:p w14:paraId="449B528B" w14:textId="77777777" w:rsidR="009C13DE" w:rsidRDefault="009C13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28022" w14:textId="77777777" w:rsidR="00981591" w:rsidRDefault="00981591">
      <w:r>
        <w:separator/>
      </w:r>
    </w:p>
  </w:footnote>
  <w:footnote w:type="continuationSeparator" w:id="0">
    <w:p w14:paraId="608464BE" w14:textId="77777777" w:rsidR="00981591" w:rsidRDefault="0098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4C"/>
    <w:rsid w:val="000014FB"/>
    <w:rsid w:val="000037CE"/>
    <w:rsid w:val="00007451"/>
    <w:rsid w:val="000211C7"/>
    <w:rsid w:val="00026646"/>
    <w:rsid w:val="00026737"/>
    <w:rsid w:val="000366AD"/>
    <w:rsid w:val="000404E3"/>
    <w:rsid w:val="000471DE"/>
    <w:rsid w:val="00050C56"/>
    <w:rsid w:val="00051885"/>
    <w:rsid w:val="00053630"/>
    <w:rsid w:val="00054CB2"/>
    <w:rsid w:val="00064D42"/>
    <w:rsid w:val="00065FC4"/>
    <w:rsid w:val="00076BD3"/>
    <w:rsid w:val="00077095"/>
    <w:rsid w:val="000868CD"/>
    <w:rsid w:val="00086AB4"/>
    <w:rsid w:val="00086B1D"/>
    <w:rsid w:val="000937B2"/>
    <w:rsid w:val="000A4D66"/>
    <w:rsid w:val="000B31DA"/>
    <w:rsid w:val="000B60D4"/>
    <w:rsid w:val="000C26D6"/>
    <w:rsid w:val="000C61C8"/>
    <w:rsid w:val="000D4C93"/>
    <w:rsid w:val="000D5AB6"/>
    <w:rsid w:val="000E555C"/>
    <w:rsid w:val="000E694A"/>
    <w:rsid w:val="000F4734"/>
    <w:rsid w:val="00102A0E"/>
    <w:rsid w:val="0010320E"/>
    <w:rsid w:val="001102E0"/>
    <w:rsid w:val="00112C49"/>
    <w:rsid w:val="0011547B"/>
    <w:rsid w:val="001216AD"/>
    <w:rsid w:val="00121B72"/>
    <w:rsid w:val="001322F4"/>
    <w:rsid w:val="001461E8"/>
    <w:rsid w:val="001471CC"/>
    <w:rsid w:val="00161D15"/>
    <w:rsid w:val="001728DA"/>
    <w:rsid w:val="001756ED"/>
    <w:rsid w:val="00176FAA"/>
    <w:rsid w:val="00186E1A"/>
    <w:rsid w:val="00191606"/>
    <w:rsid w:val="0019230B"/>
    <w:rsid w:val="001927D5"/>
    <w:rsid w:val="00197557"/>
    <w:rsid w:val="001979DF"/>
    <w:rsid w:val="001A2407"/>
    <w:rsid w:val="001B404D"/>
    <w:rsid w:val="001B491E"/>
    <w:rsid w:val="001B5139"/>
    <w:rsid w:val="001C0F4E"/>
    <w:rsid w:val="001C5411"/>
    <w:rsid w:val="001C6A83"/>
    <w:rsid w:val="001D6512"/>
    <w:rsid w:val="001D77C5"/>
    <w:rsid w:val="001E7E7A"/>
    <w:rsid w:val="001F1CAC"/>
    <w:rsid w:val="002205C3"/>
    <w:rsid w:val="002265A4"/>
    <w:rsid w:val="00227A60"/>
    <w:rsid w:val="00242C17"/>
    <w:rsid w:val="00264A25"/>
    <w:rsid w:val="00274C29"/>
    <w:rsid w:val="002849CB"/>
    <w:rsid w:val="00293978"/>
    <w:rsid w:val="00297065"/>
    <w:rsid w:val="002A43EA"/>
    <w:rsid w:val="002B0712"/>
    <w:rsid w:val="002B2859"/>
    <w:rsid w:val="002E630F"/>
    <w:rsid w:val="002F2745"/>
    <w:rsid w:val="002F3D6E"/>
    <w:rsid w:val="002F52B6"/>
    <w:rsid w:val="0030380E"/>
    <w:rsid w:val="003173BF"/>
    <w:rsid w:val="00320018"/>
    <w:rsid w:val="003209BD"/>
    <w:rsid w:val="00330192"/>
    <w:rsid w:val="003305E2"/>
    <w:rsid w:val="00330F0D"/>
    <w:rsid w:val="003332A2"/>
    <w:rsid w:val="00340E8B"/>
    <w:rsid w:val="00341200"/>
    <w:rsid w:val="003425E3"/>
    <w:rsid w:val="003443D2"/>
    <w:rsid w:val="00353BFD"/>
    <w:rsid w:val="00355B81"/>
    <w:rsid w:val="0035671E"/>
    <w:rsid w:val="00372886"/>
    <w:rsid w:val="00373BE5"/>
    <w:rsid w:val="0038631A"/>
    <w:rsid w:val="003864EE"/>
    <w:rsid w:val="003875F2"/>
    <w:rsid w:val="00391D16"/>
    <w:rsid w:val="00394F4D"/>
    <w:rsid w:val="003A6FC5"/>
    <w:rsid w:val="003A7866"/>
    <w:rsid w:val="003B6FCC"/>
    <w:rsid w:val="003D1BA2"/>
    <w:rsid w:val="003D1DC1"/>
    <w:rsid w:val="003D437A"/>
    <w:rsid w:val="003D6F99"/>
    <w:rsid w:val="003E2694"/>
    <w:rsid w:val="003F1C10"/>
    <w:rsid w:val="003F2BBB"/>
    <w:rsid w:val="003F6078"/>
    <w:rsid w:val="003F65E7"/>
    <w:rsid w:val="004112D9"/>
    <w:rsid w:val="00413449"/>
    <w:rsid w:val="00414B56"/>
    <w:rsid w:val="00424EFF"/>
    <w:rsid w:val="004316D6"/>
    <w:rsid w:val="004363C8"/>
    <w:rsid w:val="0043717E"/>
    <w:rsid w:val="00447A3B"/>
    <w:rsid w:val="00451467"/>
    <w:rsid w:val="0045532A"/>
    <w:rsid w:val="00457476"/>
    <w:rsid w:val="004676CE"/>
    <w:rsid w:val="0047227C"/>
    <w:rsid w:val="004870B3"/>
    <w:rsid w:val="004A418B"/>
    <w:rsid w:val="004B3074"/>
    <w:rsid w:val="004B48F3"/>
    <w:rsid w:val="004C0DA2"/>
    <w:rsid w:val="004C1BA8"/>
    <w:rsid w:val="004C52A6"/>
    <w:rsid w:val="004D1F27"/>
    <w:rsid w:val="004E6702"/>
    <w:rsid w:val="00506583"/>
    <w:rsid w:val="00510955"/>
    <w:rsid w:val="00510A40"/>
    <w:rsid w:val="005111B3"/>
    <w:rsid w:val="0051627E"/>
    <w:rsid w:val="00516DAF"/>
    <w:rsid w:val="00517754"/>
    <w:rsid w:val="00536946"/>
    <w:rsid w:val="00537AE3"/>
    <w:rsid w:val="00541D45"/>
    <w:rsid w:val="00544041"/>
    <w:rsid w:val="005476AD"/>
    <w:rsid w:val="005514D1"/>
    <w:rsid w:val="00552BB6"/>
    <w:rsid w:val="00555F83"/>
    <w:rsid w:val="00562E61"/>
    <w:rsid w:val="00563AB5"/>
    <w:rsid w:val="00584C8D"/>
    <w:rsid w:val="005A03EC"/>
    <w:rsid w:val="005A131F"/>
    <w:rsid w:val="005B2594"/>
    <w:rsid w:val="005B77B9"/>
    <w:rsid w:val="005C5733"/>
    <w:rsid w:val="005D396F"/>
    <w:rsid w:val="005E1C64"/>
    <w:rsid w:val="005F3CC0"/>
    <w:rsid w:val="0060138A"/>
    <w:rsid w:val="00602CBB"/>
    <w:rsid w:val="0060482C"/>
    <w:rsid w:val="006154DD"/>
    <w:rsid w:val="006175B3"/>
    <w:rsid w:val="00627DEE"/>
    <w:rsid w:val="00630BFA"/>
    <w:rsid w:val="0064784A"/>
    <w:rsid w:val="00654D6A"/>
    <w:rsid w:val="006631D0"/>
    <w:rsid w:val="00664BFD"/>
    <w:rsid w:val="00666B76"/>
    <w:rsid w:val="00667141"/>
    <w:rsid w:val="0067104B"/>
    <w:rsid w:val="00676FF1"/>
    <w:rsid w:val="00682FC5"/>
    <w:rsid w:val="00685D16"/>
    <w:rsid w:val="00693D6F"/>
    <w:rsid w:val="00695D45"/>
    <w:rsid w:val="006A6B3E"/>
    <w:rsid w:val="006B2758"/>
    <w:rsid w:val="006B3A0F"/>
    <w:rsid w:val="006B425A"/>
    <w:rsid w:val="006C464A"/>
    <w:rsid w:val="006C485C"/>
    <w:rsid w:val="006D4E3A"/>
    <w:rsid w:val="006E3B67"/>
    <w:rsid w:val="007120E7"/>
    <w:rsid w:val="00715114"/>
    <w:rsid w:val="0074380A"/>
    <w:rsid w:val="00743DC7"/>
    <w:rsid w:val="00744308"/>
    <w:rsid w:val="007529B9"/>
    <w:rsid w:val="00757381"/>
    <w:rsid w:val="007602E8"/>
    <w:rsid w:val="00760523"/>
    <w:rsid w:val="00766A1A"/>
    <w:rsid w:val="007676C1"/>
    <w:rsid w:val="00771408"/>
    <w:rsid w:val="00776CAE"/>
    <w:rsid w:val="00784900"/>
    <w:rsid w:val="007B0069"/>
    <w:rsid w:val="007B1164"/>
    <w:rsid w:val="007B1186"/>
    <w:rsid w:val="007B2D5B"/>
    <w:rsid w:val="007B6541"/>
    <w:rsid w:val="007C2ACB"/>
    <w:rsid w:val="007D0616"/>
    <w:rsid w:val="007D371D"/>
    <w:rsid w:val="007E5087"/>
    <w:rsid w:val="007F1489"/>
    <w:rsid w:val="007F3347"/>
    <w:rsid w:val="007F75B2"/>
    <w:rsid w:val="0080256D"/>
    <w:rsid w:val="00807145"/>
    <w:rsid w:val="0081641D"/>
    <w:rsid w:val="00816E3D"/>
    <w:rsid w:val="0081725B"/>
    <w:rsid w:val="0082399F"/>
    <w:rsid w:val="00841CE8"/>
    <w:rsid w:val="00844706"/>
    <w:rsid w:val="0084596A"/>
    <w:rsid w:val="008467AF"/>
    <w:rsid w:val="0088686B"/>
    <w:rsid w:val="008947F8"/>
    <w:rsid w:val="008A03A6"/>
    <w:rsid w:val="008A46EF"/>
    <w:rsid w:val="008C0D51"/>
    <w:rsid w:val="008C41BF"/>
    <w:rsid w:val="008D7216"/>
    <w:rsid w:val="008E4196"/>
    <w:rsid w:val="008E7708"/>
    <w:rsid w:val="008F0DCC"/>
    <w:rsid w:val="008F71E7"/>
    <w:rsid w:val="00905709"/>
    <w:rsid w:val="009119F8"/>
    <w:rsid w:val="009169B7"/>
    <w:rsid w:val="0092194C"/>
    <w:rsid w:val="00922EA0"/>
    <w:rsid w:val="00925DBA"/>
    <w:rsid w:val="0093332C"/>
    <w:rsid w:val="00933A0B"/>
    <w:rsid w:val="009352C6"/>
    <w:rsid w:val="009467A1"/>
    <w:rsid w:val="009621A6"/>
    <w:rsid w:val="009642F9"/>
    <w:rsid w:val="009808C6"/>
    <w:rsid w:val="00981591"/>
    <w:rsid w:val="00984C50"/>
    <w:rsid w:val="00992755"/>
    <w:rsid w:val="00996ADC"/>
    <w:rsid w:val="009A3120"/>
    <w:rsid w:val="009C13DE"/>
    <w:rsid w:val="009C1F2E"/>
    <w:rsid w:val="009C31F4"/>
    <w:rsid w:val="009C51F3"/>
    <w:rsid w:val="009C57C2"/>
    <w:rsid w:val="009D0BE1"/>
    <w:rsid w:val="009D3973"/>
    <w:rsid w:val="009D50CB"/>
    <w:rsid w:val="009E0CB0"/>
    <w:rsid w:val="009E3EB2"/>
    <w:rsid w:val="009E3F74"/>
    <w:rsid w:val="009F4C8A"/>
    <w:rsid w:val="00A054D9"/>
    <w:rsid w:val="00A065E9"/>
    <w:rsid w:val="00A21D9D"/>
    <w:rsid w:val="00A25F43"/>
    <w:rsid w:val="00A26641"/>
    <w:rsid w:val="00A2712A"/>
    <w:rsid w:val="00A414A3"/>
    <w:rsid w:val="00A45A1C"/>
    <w:rsid w:val="00A53714"/>
    <w:rsid w:val="00A56FAD"/>
    <w:rsid w:val="00A57B72"/>
    <w:rsid w:val="00A70624"/>
    <w:rsid w:val="00A70F62"/>
    <w:rsid w:val="00A81494"/>
    <w:rsid w:val="00A81F1E"/>
    <w:rsid w:val="00A851E6"/>
    <w:rsid w:val="00A85C83"/>
    <w:rsid w:val="00AA3523"/>
    <w:rsid w:val="00AC2765"/>
    <w:rsid w:val="00AC3B65"/>
    <w:rsid w:val="00AD079C"/>
    <w:rsid w:val="00AE38F5"/>
    <w:rsid w:val="00AF233E"/>
    <w:rsid w:val="00AF356D"/>
    <w:rsid w:val="00AF41A2"/>
    <w:rsid w:val="00B03E57"/>
    <w:rsid w:val="00B0454A"/>
    <w:rsid w:val="00B10E9F"/>
    <w:rsid w:val="00B141D8"/>
    <w:rsid w:val="00B17DAE"/>
    <w:rsid w:val="00B26676"/>
    <w:rsid w:val="00B4001D"/>
    <w:rsid w:val="00B47259"/>
    <w:rsid w:val="00B50A78"/>
    <w:rsid w:val="00B52520"/>
    <w:rsid w:val="00B53E48"/>
    <w:rsid w:val="00B60A8D"/>
    <w:rsid w:val="00B61D04"/>
    <w:rsid w:val="00B63C35"/>
    <w:rsid w:val="00B766CE"/>
    <w:rsid w:val="00B81A8C"/>
    <w:rsid w:val="00B8575A"/>
    <w:rsid w:val="00B90D77"/>
    <w:rsid w:val="00B91DD1"/>
    <w:rsid w:val="00B96779"/>
    <w:rsid w:val="00BA0E44"/>
    <w:rsid w:val="00BA650A"/>
    <w:rsid w:val="00BC2AB0"/>
    <w:rsid w:val="00BD1170"/>
    <w:rsid w:val="00BD1744"/>
    <w:rsid w:val="00BF1345"/>
    <w:rsid w:val="00BF3EB7"/>
    <w:rsid w:val="00BF7851"/>
    <w:rsid w:val="00C03157"/>
    <w:rsid w:val="00C075E1"/>
    <w:rsid w:val="00C10B17"/>
    <w:rsid w:val="00C1233A"/>
    <w:rsid w:val="00C15AD6"/>
    <w:rsid w:val="00C30FBD"/>
    <w:rsid w:val="00C363D7"/>
    <w:rsid w:val="00C456F6"/>
    <w:rsid w:val="00C51FE6"/>
    <w:rsid w:val="00C52749"/>
    <w:rsid w:val="00C54DFD"/>
    <w:rsid w:val="00C62D7F"/>
    <w:rsid w:val="00C636A3"/>
    <w:rsid w:val="00C72113"/>
    <w:rsid w:val="00C81667"/>
    <w:rsid w:val="00C832D9"/>
    <w:rsid w:val="00CA73AE"/>
    <w:rsid w:val="00CA7949"/>
    <w:rsid w:val="00CB100B"/>
    <w:rsid w:val="00CB24A5"/>
    <w:rsid w:val="00CB43E3"/>
    <w:rsid w:val="00CB7D05"/>
    <w:rsid w:val="00CC33BF"/>
    <w:rsid w:val="00CC6068"/>
    <w:rsid w:val="00CD249B"/>
    <w:rsid w:val="00CE2030"/>
    <w:rsid w:val="00CF29ED"/>
    <w:rsid w:val="00D11387"/>
    <w:rsid w:val="00D1648E"/>
    <w:rsid w:val="00D2044C"/>
    <w:rsid w:val="00D261EA"/>
    <w:rsid w:val="00D27705"/>
    <w:rsid w:val="00D3069F"/>
    <w:rsid w:val="00D36875"/>
    <w:rsid w:val="00D51D77"/>
    <w:rsid w:val="00D52678"/>
    <w:rsid w:val="00D67A03"/>
    <w:rsid w:val="00D76088"/>
    <w:rsid w:val="00D9026B"/>
    <w:rsid w:val="00D905C1"/>
    <w:rsid w:val="00D90F07"/>
    <w:rsid w:val="00D91FAC"/>
    <w:rsid w:val="00DA6844"/>
    <w:rsid w:val="00DB4EDF"/>
    <w:rsid w:val="00DC35D0"/>
    <w:rsid w:val="00DC38D1"/>
    <w:rsid w:val="00DD2754"/>
    <w:rsid w:val="00DF045E"/>
    <w:rsid w:val="00DF3146"/>
    <w:rsid w:val="00E029C3"/>
    <w:rsid w:val="00E100FE"/>
    <w:rsid w:val="00E115DF"/>
    <w:rsid w:val="00E14CC0"/>
    <w:rsid w:val="00E22C74"/>
    <w:rsid w:val="00E231F4"/>
    <w:rsid w:val="00E30058"/>
    <w:rsid w:val="00E44322"/>
    <w:rsid w:val="00E448F1"/>
    <w:rsid w:val="00E44AFD"/>
    <w:rsid w:val="00E45372"/>
    <w:rsid w:val="00E51858"/>
    <w:rsid w:val="00E55B2D"/>
    <w:rsid w:val="00E746D2"/>
    <w:rsid w:val="00E75771"/>
    <w:rsid w:val="00E76921"/>
    <w:rsid w:val="00E76A97"/>
    <w:rsid w:val="00E84095"/>
    <w:rsid w:val="00E931CD"/>
    <w:rsid w:val="00E95F31"/>
    <w:rsid w:val="00EA074A"/>
    <w:rsid w:val="00EA112F"/>
    <w:rsid w:val="00EA6EB8"/>
    <w:rsid w:val="00EB26E0"/>
    <w:rsid w:val="00EB2AE4"/>
    <w:rsid w:val="00EC07DC"/>
    <w:rsid w:val="00EC1189"/>
    <w:rsid w:val="00ED1490"/>
    <w:rsid w:val="00ED795E"/>
    <w:rsid w:val="00EE6156"/>
    <w:rsid w:val="00F1227E"/>
    <w:rsid w:val="00F146AF"/>
    <w:rsid w:val="00F30019"/>
    <w:rsid w:val="00F40409"/>
    <w:rsid w:val="00F42226"/>
    <w:rsid w:val="00F46F29"/>
    <w:rsid w:val="00F50199"/>
    <w:rsid w:val="00F56553"/>
    <w:rsid w:val="00F56C2E"/>
    <w:rsid w:val="00F7180C"/>
    <w:rsid w:val="00F74E67"/>
    <w:rsid w:val="00F8420E"/>
    <w:rsid w:val="00F84744"/>
    <w:rsid w:val="00F85250"/>
    <w:rsid w:val="00F87E55"/>
    <w:rsid w:val="00F90AB3"/>
    <w:rsid w:val="00F931D1"/>
    <w:rsid w:val="00FB3444"/>
    <w:rsid w:val="00FC3595"/>
    <w:rsid w:val="00FE5FBE"/>
    <w:rsid w:val="00FE6361"/>
    <w:rsid w:val="00FE6426"/>
    <w:rsid w:val="00FF3BA1"/>
    <w:rsid w:val="00FF4E92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98D67"/>
  <w15:chartTrackingRefBased/>
  <w15:docId w15:val="{142BA228-8857-4A74-BA1B-A1DFCA89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C56"/>
    <w:rPr>
      <w:rFonts w:ascii="Arial" w:eastAsia="Times New Roman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050C56"/>
    <w:pPr>
      <w:keepNext/>
      <w:spacing w:line="48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50C56"/>
    <w:pPr>
      <w:keepNext/>
      <w:spacing w:line="360" w:lineRule="auto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50C56"/>
    <w:rPr>
      <w:sz w:val="20"/>
      <w:szCs w:val="20"/>
    </w:rPr>
  </w:style>
  <w:style w:type="character" w:styleId="Odwoanieprzypisudolnego">
    <w:name w:val="footnote reference"/>
    <w:semiHidden/>
    <w:rsid w:val="00050C56"/>
    <w:rPr>
      <w:vertAlign w:val="superscript"/>
    </w:rPr>
  </w:style>
  <w:style w:type="paragraph" w:styleId="Tekstpodstawowy">
    <w:name w:val="Body Text"/>
    <w:basedOn w:val="Normalny"/>
    <w:rsid w:val="00C72113"/>
    <w:rPr>
      <w:rFonts w:ascii="Times New Roman" w:hAnsi="Times New Roman" w:cs="Times New Roman"/>
      <w:b/>
      <w:bCs/>
      <w:color w:val="auto"/>
    </w:rPr>
  </w:style>
  <w:style w:type="paragraph" w:styleId="Stopka">
    <w:name w:val="footer"/>
    <w:basedOn w:val="Normalny"/>
    <w:rsid w:val="003D1D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1DC1"/>
  </w:style>
  <w:style w:type="paragraph" w:styleId="Nagwek">
    <w:name w:val="header"/>
    <w:basedOn w:val="Normalny"/>
    <w:rsid w:val="008C41BF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372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4928</Words>
  <Characters>29573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RZECZOWY WYKAZ AKT</vt:lpstr>
    </vt:vector>
  </TitlesOfParts>
  <Company>ARchiwum Państwowe w Toruniu</Company>
  <LinksUpToDate>false</LinksUpToDate>
  <CharactersWithSpaces>34433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RZECZOWY WYKAZ AKT</dc:title>
  <dc:subject/>
  <dc:creator>Tomasz</dc:creator>
  <cp:keywords/>
  <dc:description/>
  <cp:lastModifiedBy>Tomasz</cp:lastModifiedBy>
  <cp:revision>20</cp:revision>
  <cp:lastPrinted>2016-05-27T07:59:00Z</cp:lastPrinted>
  <dcterms:created xsi:type="dcterms:W3CDTF">2025-01-17T11:34:00Z</dcterms:created>
  <dcterms:modified xsi:type="dcterms:W3CDTF">2025-07-24T07:51:00Z</dcterms:modified>
</cp:coreProperties>
</file>