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  <w:r>
        <w:rPr>
          <w:color w:val="000000"/>
          <w:sz w:val="36"/>
          <w:szCs w:val="36"/>
        </w:rPr>
        <w:t xml:space="preserve">Urząd Gminy Choceń</w:t>
      </w: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  <w:r>
        <w:rPr>
          <w:color w:val="000000"/>
          <w:sz w:val="36"/>
          <w:szCs w:val="36"/>
        </w:rPr>
        <w:t xml:space="preserve">ul. Sikorskiego 12</w:t>
      </w: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  <w:r>
        <w:rPr>
          <w:color w:val="000000"/>
          <w:sz w:val="36"/>
          <w:szCs w:val="36"/>
        </w:rPr>
        <w:t xml:space="preserve">87-850 Choceń</w:t>
      </w: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  <w:r>
        <w:rPr>
          <w:color w:val="000000"/>
          <w:sz w:val="36"/>
          <w:szCs w:val="36"/>
        </w:rPr>
        <w:t xml:space="preserve">Sala Konferencyjna</w:t>
      </w:r>
    </w:p>
    <w:p>
      <w:pPr>
        <w:widowControl w:val="on"/>
        <w:pBdr/>
        <w:spacing w:before="0" w:after="0" w:line="300" w:lineRule="auto"/>
        <w:ind w:left="0" w:right="0"/>
        <w:jc w:val="left"/>
        <w:pStyle w:val="myStyle"/>
      </w:pPr>
    </w:p>
    <w:p>
      <w:pPr>
        <w:widowControl w:val="on"/>
        <w:pBdr/>
        <w:spacing w:before="150" w:after="150" w:line="300" w:lineRule="auto"/>
        <w:ind w:left="0" w:right="0"/>
        <w:jc w:val="center"/>
        <w:outlineLvl w:val="0"/>
        <w:pStyle w:val="myStyle"/>
      </w:pPr>
      <w:r>
        <w:rPr>
          <w:rFonts w:ascii="Segoe UI" w:hAnsi="Segoe UI" w:eastAsia="Segoe UI" w:cs="Segoe UI"/>
          <w:color w:val="000000"/>
          <w:sz w:val="54"/>
          <w:szCs w:val="54"/>
        </w:rPr>
        <w:br/>
        <w:t xml:space="preserve">PROTOKÓŁ</w:t>
      </w:r>
    </w:p>
    <w:p>
      <w:pPr>
        <w:widowControl w:val="on"/>
        <w:pBdr/>
        <w:spacing w:before="150" w:after="150" w:line="300" w:lineRule="auto"/>
        <w:ind w:left="0" w:right="0"/>
        <w:jc w:val="center"/>
        <w:outlineLvl w:val="1"/>
        <w:pStyle w:val="myStyle"/>
      </w:pPr>
      <w:r>
        <w:rPr>
          <w:rFonts w:ascii="Segoe UI" w:hAnsi="Segoe UI" w:eastAsia="Segoe UI" w:cs="Segoe UI"/>
          <w:color w:val="000000"/>
          <w:sz w:val="45"/>
          <w:szCs w:val="45"/>
        </w:rPr>
        <w:t xml:space="preserve">IX sesja Rady Gminy Choceń z dnia 10 lutego 2025 r.</w:t>
      </w:r>
    </w:p>
    <w:p>
      <w:pPr>
        <w:widowControl w:val="on"/>
        <w:pBdr/>
        <w:spacing w:before="150" w:after="150" w:line="300" w:lineRule="auto"/>
        <w:ind w:left="0" w:right="0"/>
        <w:jc w:val="center"/>
        <w:outlineLvl w:val="2"/>
        <w:pStyle w:val="myStyle"/>
      </w:pPr>
      <w:r>
        <w:rPr>
          <w:rFonts w:ascii="Segoe UI" w:hAnsi="Segoe UI" w:eastAsia="Segoe UI" w:cs="Segoe UI"/>
          <w:color w:val="000000"/>
          <w:sz w:val="36"/>
          <w:szCs w:val="36"/>
        </w:rPr>
        <w:t xml:space="preserve">LISTA RADNYCH OBECNYCH NA POSIEDZENIU RADY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</w:tblPr>
      <w:tblGrid>
        <w:gridCol w:w="600"/>
        <w:gridCol w:w="2400"/>
        <w:gridCol w:w="2400"/>
        <w:gridCol w:w="1200"/>
        <w:gridCol w:w="2400"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lp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nazwisko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imie</w:t>
            </w:r>
          </w:p>
        </w:tc>
        <w:tc>
          <w:tcPr>
            <w:tcW w:w="12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status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podpis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Antczak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Dorota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Bagiński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Biegniewska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Bożena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Biliński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Roman 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Chudziński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Kryspin Mikołaj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6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Delewski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Bartosz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Kieszkowski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Mariusz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8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Klonowska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Aneta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Lewandowska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Okulski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11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Podlaska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Joanna Krystyna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Podlaska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Monika Barbara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Ruciński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Tadeusz Karol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14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Świątkowski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Stanisław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Terpiński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obecny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4500"/>
        <w:gridCol w:w="4500"/>
      </w:tblGrid>
      <w:tr>
        <w:trPr>
          <w:trHeight w:val="0" w:hRule="atLeast"/>
        </w:trPr>
        <w:tc>
          <w:tcPr>
            <w:tcW w:w="45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obecni</w:t>
            </w:r>
          </w:p>
        </w:tc>
        <w:tc>
          <w:tcPr>
            <w:tcW w:w="45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wszyscy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procent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100,00 %</w:t>
            </w:r>
          </w:p>
        </w:tc>
      </w:tr>
      <w:tr>
        <w:trPr>
          <w:trHeight w:val="0" w:hRule="atLeast"/>
        </w:trPr>
        <w:tc>
          <w:tcPr>
            <w:gridSpan w:val="2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Kworum zostało osiągnięte</w:t>
            </w:r>
          </w:p>
        </w:tc>
      </w:tr>
    </w:tbl>
    <w:p/>
    <w:p>
      <w:pPr>
        <w:widowControl w:val="on"/>
        <w:pBdr/>
        <w:spacing w:before="150" w:after="150" w:line="300" w:lineRule="auto"/>
        <w:ind w:left="0" w:right="0"/>
        <w:jc w:val="center"/>
        <w:outlineLvl w:val="2"/>
        <w:pStyle w:val="myStyle"/>
      </w:pPr>
      <w:r>
        <w:rPr>
          <w:rFonts w:ascii="Segoe UI" w:hAnsi="Segoe UI" w:eastAsia="Segoe UI" w:cs="Segoe UI"/>
          <w:color w:val="000000"/>
          <w:sz w:val="36"/>
          <w:szCs w:val="36"/>
        </w:rPr>
        <w:t xml:space="preserve">PORZĄDEK OBRAD</w:t>
      </w:r>
    </w:p>
    <w:p>
      <w:pPr>
        <w:widowControl w:val="on"/>
        <w:pBdr/>
        <w:spacing w:before="150" w:after="150" w:line="300" w:lineRule="auto"/>
        <w:ind w:left="0" w:right="0"/>
        <w:jc w:val="left"/>
        <w:outlineLvl w:val="3"/>
        <w:pStyle w:val="myStyle"/>
      </w:pPr>
      <w:r>
        <w:rPr>
          <w:rFonts w:ascii="Segoe UI" w:hAnsi="Segoe UI" w:eastAsia="Segoe UI" w:cs="Segoe UI"/>
          <w:color w:val="000000"/>
          <w:sz w:val="30"/>
          <w:szCs w:val="30"/>
        </w:rPr>
        <w:t xml:space="preserve">1. Otwarcie obrad Sesji Rady Gminy.   </w:t>
      </w:r>
      <w:r>
        <w:rPr>
          <w:rFonts w:ascii="Segoe UI" w:hAnsi="Segoe UI" w:eastAsia="Segoe UI" w:cs="Segoe UI"/>
          <w:color w:val="000000"/>
          <w:sz w:val="18"/>
          <w:szCs w:val="18"/>
        </w:rPr>
        <w:t xml:space="preserve">(13:02:51 - 13:03:28)</w:t>
      </w:r>
    </w:p>
    <w:p>
      <w:pPr>
        <w:widowControl w:val="on"/>
        <w:pBdr/>
        <w:spacing w:before="150" w:after="150" w:line="300" w:lineRule="auto"/>
        <w:ind w:left="0" w:right="0"/>
        <w:jc w:val="left"/>
        <w:outlineLvl w:val="3"/>
        <w:pStyle w:val="myStyle"/>
      </w:pPr>
      <w:r>
        <w:rPr>
          <w:rFonts w:ascii="Segoe UI" w:hAnsi="Segoe UI" w:eastAsia="Segoe UI" w:cs="Segoe UI"/>
          <w:color w:val="000000"/>
          <w:sz w:val="30"/>
          <w:szCs w:val="30"/>
        </w:rPr>
        <w:t xml:space="preserve">1.a. Sprawy organizacyjne - stwierdzenie prawomocności obrad.   </w:t>
      </w:r>
      <w:r>
        <w:rPr>
          <w:rFonts w:ascii="Segoe UI" w:hAnsi="Segoe UI" w:eastAsia="Segoe UI" w:cs="Segoe UI"/>
          <w:color w:val="000000"/>
          <w:sz w:val="18"/>
          <w:szCs w:val="18"/>
        </w:rPr>
        <w:t xml:space="preserve">(13:03:29 - 13:04:07)</w:t>
      </w:r>
    </w:p>
    <w:p>
      <w:pPr>
        <w:widowControl w:val="on"/>
        <w:pBdr/>
        <w:spacing w:before="150" w:after="150" w:line="300" w:lineRule="auto"/>
        <w:ind w:left="0" w:right="0"/>
        <w:jc w:val="left"/>
        <w:outlineLvl w:val="3"/>
        <w:pStyle w:val="myStyle"/>
      </w:pPr>
      <w:r>
        <w:rPr>
          <w:rFonts w:ascii="Segoe UI" w:hAnsi="Segoe UI" w:eastAsia="Segoe UI" w:cs="Segoe UI"/>
          <w:color w:val="000000"/>
          <w:sz w:val="30"/>
          <w:szCs w:val="30"/>
        </w:rPr>
        <w:t xml:space="preserve">1.b. Sprawy organizacyjne - przyjęcie porządku obrad.   </w:t>
      </w:r>
      <w:r>
        <w:rPr>
          <w:rFonts w:ascii="Segoe UI" w:hAnsi="Segoe UI" w:eastAsia="Segoe UI" w:cs="Segoe UI"/>
          <w:color w:val="000000"/>
          <w:sz w:val="18"/>
          <w:szCs w:val="18"/>
        </w:rPr>
        <w:t xml:space="preserve">(13:04:08 - 13:04:43)</w:t>
      </w:r>
    </w:p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Sprawy organizacyjne - przyjęcie porządku obrad.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jednostka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Rada Gminy Choceń 2024-2029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wynik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 lutego 2025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czas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13:04:22 - 13:04:43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zwykła większość</w:t>
            </w:r>
          </w:p>
        </w:tc>
      </w:tr>
    </w:tbl>
    <w:p>
      <w:pPr>
        <w:widowControl w:val="on"/>
        <w:pBdr/>
        <w:spacing w:before="150" w:after="150" w:line="30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Podsumowanie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pula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</w:tr>
    </w:tbl>
    <w:p>
      <w:pPr>
        <w:widowControl w:val="on"/>
        <w:pBdr/>
        <w:spacing w:before="150" w:after="150" w:line="30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Wyniki imienne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2400"/>
        <w:gridCol w:w="2400"/>
        <w:gridCol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Antczak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Dorota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Bagiński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Biegniewska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Bożena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Biliński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Roman 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Chudziński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Kryspin Mikołaj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6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Delewski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Bartosz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7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Kieszkowski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Mariusz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8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Klonowska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Aneta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9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Lewandowska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Okulski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Podlaska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Joanna Krystyna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Podlaska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Monika Barbara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Ruciński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Tadeusz Karol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Świątkowski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Stanisław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Terpiński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150" w:after="150" w:line="300" w:lineRule="auto"/>
        <w:ind w:left="0" w:right="0"/>
        <w:jc w:val="left"/>
        <w:outlineLvl w:val="3"/>
        <w:pStyle w:val="myStyle"/>
      </w:pPr>
      <w:r>
        <w:rPr>
          <w:rFonts w:ascii="Segoe UI" w:hAnsi="Segoe UI" w:eastAsia="Segoe UI" w:cs="Segoe UI"/>
          <w:color w:val="000000"/>
          <w:sz w:val="30"/>
          <w:szCs w:val="30"/>
        </w:rPr>
        <w:t xml:space="preserve">2. Rozpatrzenie projektów uchwał.   </w:t>
      </w:r>
      <w:r>
        <w:rPr>
          <w:rFonts w:ascii="Segoe UI" w:hAnsi="Segoe UI" w:eastAsia="Segoe UI" w:cs="Segoe UI"/>
          <w:color w:val="000000"/>
          <w:sz w:val="18"/>
          <w:szCs w:val="18"/>
        </w:rPr>
        <w:t xml:space="preserve">(13:04:56 - 13:04:58)</w:t>
      </w:r>
    </w:p>
    <w:p>
      <w:pPr>
        <w:widowControl w:val="on"/>
        <w:pBdr/>
        <w:spacing w:before="150" w:after="150" w:line="300" w:lineRule="auto"/>
        <w:ind w:left="0" w:right="0"/>
        <w:jc w:val="left"/>
        <w:outlineLvl w:val="3"/>
        <w:pStyle w:val="myStyle"/>
      </w:pPr>
      <w:r>
        <w:rPr>
          <w:rFonts w:ascii="Segoe UI" w:hAnsi="Segoe UI" w:eastAsia="Segoe UI" w:cs="Segoe UI"/>
          <w:color w:val="000000"/>
          <w:sz w:val="30"/>
          <w:szCs w:val="30"/>
        </w:rPr>
        <w:t xml:space="preserve">2.a. Rozpatrzenie projektu uchwały w sprawie zmiany Wieloletniej Prognozy Finansowej gminy Choceń.   </w:t>
      </w:r>
      <w:r>
        <w:rPr>
          <w:rFonts w:ascii="Segoe UI" w:hAnsi="Segoe UI" w:eastAsia="Segoe UI" w:cs="Segoe UI"/>
          <w:color w:val="000000"/>
          <w:sz w:val="18"/>
          <w:szCs w:val="18"/>
        </w:rPr>
        <w:t xml:space="preserve">(13:04:58 - 13:16:21)</w:t>
      </w:r>
    </w:p>
    <w:p/>
    <w:p>
      <w:pPr>
        <w:widowControl w:val="on"/>
        <w:pBdr/>
        <w:spacing w:before="150" w:after="150" w:line="300" w:lineRule="auto"/>
        <w:ind w:left="0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Przebieg dyskusji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"/>
        <w:gridCol w:w="1"/>
        <w:gridCol w:w="1"/>
        <w:gridCol w:w="1"/>
        <w:gridCol w:w="1"/>
      </w:tblGrid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Początek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Czas (mm:ss)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Imię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Nazwisko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Tryb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13:05:08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07:19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Ilona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Walczak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normalny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13:12:47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00:11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Bożena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Biegniewska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normalny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13:12:58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00:07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Ilona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Walczak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normalny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13:13:05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00:51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Roman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Nowakowski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normalny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13:14:59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00:16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Roman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Nowakowski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normalny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13:15:15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00:09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Tadeusz Karol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Ruciński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normalny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13:15:24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00:27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Roman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Nowakowski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normalny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Rozpatrzenie projektu uchwały w sprawie zmiany Wieloletniej Prognozy Finansowej gminy Choceń.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jednostka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Rada Gminy Choceń 2024-2029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wynik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 lutego 2025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czas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13:16:01 - 13:16:21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zwykła większość</w:t>
            </w:r>
          </w:p>
        </w:tc>
      </w:tr>
    </w:tbl>
    <w:p>
      <w:pPr>
        <w:widowControl w:val="on"/>
        <w:pBdr/>
        <w:spacing w:before="150" w:after="150" w:line="30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Podsumowanie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pula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</w:tr>
    </w:tbl>
    <w:p>
      <w:pPr>
        <w:widowControl w:val="on"/>
        <w:pBdr/>
        <w:spacing w:before="150" w:after="150" w:line="30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Wyniki imienne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2400"/>
        <w:gridCol w:w="2400"/>
        <w:gridCol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Antczak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Dorota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Bagiński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Biegniewska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Bożena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Biliński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Roman 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Chudziński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Kryspin Mikołaj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6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Delewski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Bartosz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7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Kieszkowski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Mariusz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8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Klonowska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Aneta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9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Lewandowska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Okulski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Podlaska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Joanna Krystyna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Podlaska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Monika Barbara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Ruciński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Tadeusz Karol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Świątkowski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Stanisław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Terpiński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150" w:after="150" w:line="300" w:lineRule="auto"/>
        <w:ind w:left="0" w:right="0"/>
        <w:jc w:val="left"/>
        <w:outlineLvl w:val="3"/>
        <w:pStyle w:val="myStyle"/>
      </w:pPr>
      <w:r>
        <w:rPr>
          <w:rFonts w:ascii="Segoe UI" w:hAnsi="Segoe UI" w:eastAsia="Segoe UI" w:cs="Segoe UI"/>
          <w:color w:val="000000"/>
          <w:sz w:val="30"/>
          <w:szCs w:val="30"/>
        </w:rPr>
        <w:t xml:space="preserve">2.b. Rozpatrzenie projektu uchwały w sprawie zmiany budżetu gminy na 2025r.   </w:t>
      </w:r>
      <w:r>
        <w:rPr>
          <w:rFonts w:ascii="Segoe UI" w:hAnsi="Segoe UI" w:eastAsia="Segoe UI" w:cs="Segoe UI"/>
          <w:color w:val="000000"/>
          <w:sz w:val="18"/>
          <w:szCs w:val="18"/>
        </w:rPr>
        <w:t xml:space="preserve">(13:16:24 - 13:16:46)</w:t>
      </w:r>
    </w:p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Rozpatrzenie projektu uchwały w sprawie zmiany budżetu gminy na 2025r.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jednostka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Rada Gminy Choceń 2024-2029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wynik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 lutego 2025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czas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13:16:28 - 13:16:46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zwykła większość</w:t>
            </w:r>
          </w:p>
        </w:tc>
      </w:tr>
    </w:tbl>
    <w:p>
      <w:pPr>
        <w:widowControl w:val="on"/>
        <w:pBdr/>
        <w:spacing w:before="150" w:after="150" w:line="30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Podsumowanie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pula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</w:tr>
    </w:tbl>
    <w:p>
      <w:pPr>
        <w:widowControl w:val="on"/>
        <w:pBdr/>
        <w:spacing w:before="150" w:after="150" w:line="30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Wyniki imienne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2400"/>
        <w:gridCol w:w="2400"/>
        <w:gridCol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Antczak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Dorota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Bagiński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Biegniewska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Bożena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Biliński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Roman 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Chudziński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Kryspin Mikołaj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6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Delewski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Bartosz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7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Kieszkowski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Mariusz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8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Klonowska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Aneta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9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Lewandowska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Okulski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Podlaska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Joanna Krystyna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Podlaska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Monika Barbara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Ruciński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Tadeusz Karol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Świątkowski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Stanisław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Terpiński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150" w:after="150" w:line="300" w:lineRule="auto"/>
        <w:ind w:left="0" w:right="0"/>
        <w:jc w:val="left"/>
        <w:outlineLvl w:val="3"/>
        <w:pStyle w:val="myStyle"/>
      </w:pPr>
      <w:r>
        <w:rPr>
          <w:rFonts w:ascii="Segoe UI" w:hAnsi="Segoe UI" w:eastAsia="Segoe UI" w:cs="Segoe UI"/>
          <w:color w:val="000000"/>
          <w:sz w:val="30"/>
          <w:szCs w:val="30"/>
        </w:rPr>
        <w:t xml:space="preserve">2.c. Rozpatrzenie projektu uchwały w sprawie określenia przystanków komunikacyjnych na terenie Gminy Choceń oraz warunków i zasad korzystania z tych przystanków.   </w:t>
      </w:r>
      <w:r>
        <w:rPr>
          <w:rFonts w:ascii="Segoe UI" w:hAnsi="Segoe UI" w:eastAsia="Segoe UI" w:cs="Segoe UI"/>
          <w:color w:val="000000"/>
          <w:sz w:val="18"/>
          <w:szCs w:val="18"/>
        </w:rPr>
        <w:t xml:space="preserve">(13:16:53 - 13:17:53)</w:t>
      </w:r>
    </w:p>
    <w:p/>
    <w:p>
      <w:pPr>
        <w:widowControl w:val="on"/>
        <w:pBdr/>
        <w:spacing w:before="150" w:after="150" w:line="300" w:lineRule="auto"/>
        <w:ind w:left="0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Przebieg dyskusji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1"/>
        <w:gridCol w:w="1"/>
        <w:gridCol w:w="1"/>
        <w:gridCol w:w="1"/>
        <w:gridCol w:w="1"/>
      </w:tblGrid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Początek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Czas (mm:ss)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Imię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Nazwisko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Tryb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13:17:04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00:24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Roman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Nowakowski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normalny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Rozpatrzenie projektu uchwały w sprawie określenia przystanków komunikacyjnych na terenie Gminy Choceń oraz warunków i zasad korzystania z tych przystanków.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jednostka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Rada Gminy Choceń 2024-2029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wynik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 lutego 2025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czas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13:17:34 - 13:17:53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zwykła większość</w:t>
            </w:r>
          </w:p>
        </w:tc>
      </w:tr>
    </w:tbl>
    <w:p>
      <w:pPr>
        <w:widowControl w:val="on"/>
        <w:pBdr/>
        <w:spacing w:before="150" w:after="150" w:line="30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Podsumowanie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pula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</w:tr>
    </w:tbl>
    <w:p>
      <w:pPr>
        <w:widowControl w:val="on"/>
        <w:pBdr/>
        <w:spacing w:before="150" w:after="150" w:line="30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Wyniki imienne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2400"/>
        <w:gridCol w:w="2400"/>
        <w:gridCol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Antczak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Dorota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Bagiński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Biegniewska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Bożena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Biliński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Roman Andrzej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Chudziński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Kryspin Mikołaj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6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Delewski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Bartosz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7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Kieszkowski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Mariusz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8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Klonowska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Aneta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9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Lewandowska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Aleksandra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Okulski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Podlaska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Joanna Krystyna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Podlaska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Monika Barbara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Ruciński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Tadeusz Karol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Świątkowski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Stanisław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Terpiński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Łukasz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</w:tbl>
    <w:p>
      <w:pPr>
        <w:widowControl w:val="on"/>
        <w:pBdr/>
        <w:spacing w:before="150" w:after="150" w:line="300" w:lineRule="auto"/>
        <w:ind w:left="0" w:right="0"/>
        <w:jc w:val="left"/>
        <w:outlineLvl w:val="3"/>
        <w:pStyle w:val="myStyle"/>
      </w:pPr>
      <w:r>
        <w:rPr>
          <w:rFonts w:ascii="Segoe UI" w:hAnsi="Segoe UI" w:eastAsia="Segoe UI" w:cs="Segoe UI"/>
          <w:color w:val="000000"/>
          <w:sz w:val="30"/>
          <w:szCs w:val="30"/>
        </w:rPr>
        <w:t xml:space="preserve">3. Zakończenie Sesji Rady Gminy.   </w:t>
      </w:r>
      <w:r>
        <w:rPr>
          <w:rFonts w:ascii="Segoe UI" w:hAnsi="Segoe UI" w:eastAsia="Segoe UI" w:cs="Segoe UI"/>
          <w:color w:val="000000"/>
          <w:sz w:val="18"/>
          <w:szCs w:val="18"/>
        </w:rPr>
        <w:t xml:space="preserve">(13:18:05 - 13:18:08)</w:t>
      </w:r>
    </w:p>
    <w:p/>
    <w:p/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 xml:space="preserve">posiedzenia.pl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548700">
    <w:multiLevelType w:val="hybridMultilevel"/>
    <w:lvl w:ilvl="0" w:tplc="34229522">
      <w:start w:val="1"/>
      <w:numFmt w:val="decimal"/>
      <w:lvlText w:val="%1."/>
      <w:lvlJc w:val="left"/>
      <w:pPr>
        <w:ind w:left="720" w:hanging="360"/>
      </w:pPr>
    </w:lvl>
    <w:lvl w:ilvl="1" w:tplc="34229522" w:tentative="1">
      <w:start w:val="1"/>
      <w:numFmt w:val="lowerLetter"/>
      <w:lvlText w:val="%2."/>
      <w:lvlJc w:val="left"/>
      <w:pPr>
        <w:ind w:left="1440" w:hanging="360"/>
      </w:pPr>
    </w:lvl>
    <w:lvl w:ilvl="2" w:tplc="34229522" w:tentative="1">
      <w:start w:val="1"/>
      <w:numFmt w:val="lowerRoman"/>
      <w:lvlText w:val="%3."/>
      <w:lvlJc w:val="right"/>
      <w:pPr>
        <w:ind w:left="2160" w:hanging="180"/>
      </w:pPr>
    </w:lvl>
    <w:lvl w:ilvl="3" w:tplc="34229522" w:tentative="1">
      <w:start w:val="1"/>
      <w:numFmt w:val="decimal"/>
      <w:lvlText w:val="%4."/>
      <w:lvlJc w:val="left"/>
      <w:pPr>
        <w:ind w:left="2880" w:hanging="360"/>
      </w:pPr>
    </w:lvl>
    <w:lvl w:ilvl="4" w:tplc="34229522" w:tentative="1">
      <w:start w:val="1"/>
      <w:numFmt w:val="lowerLetter"/>
      <w:lvlText w:val="%5."/>
      <w:lvlJc w:val="left"/>
      <w:pPr>
        <w:ind w:left="3600" w:hanging="360"/>
      </w:pPr>
    </w:lvl>
    <w:lvl w:ilvl="5" w:tplc="34229522" w:tentative="1">
      <w:start w:val="1"/>
      <w:numFmt w:val="lowerRoman"/>
      <w:lvlText w:val="%6."/>
      <w:lvlJc w:val="right"/>
      <w:pPr>
        <w:ind w:left="4320" w:hanging="180"/>
      </w:pPr>
    </w:lvl>
    <w:lvl w:ilvl="6" w:tplc="34229522" w:tentative="1">
      <w:start w:val="1"/>
      <w:numFmt w:val="decimal"/>
      <w:lvlText w:val="%7."/>
      <w:lvlJc w:val="left"/>
      <w:pPr>
        <w:ind w:left="5040" w:hanging="360"/>
      </w:pPr>
    </w:lvl>
    <w:lvl w:ilvl="7" w:tplc="34229522" w:tentative="1">
      <w:start w:val="1"/>
      <w:numFmt w:val="lowerLetter"/>
      <w:lvlText w:val="%8."/>
      <w:lvlJc w:val="left"/>
      <w:pPr>
        <w:ind w:left="5760" w:hanging="360"/>
      </w:pPr>
    </w:lvl>
    <w:lvl w:ilvl="8" w:tplc="34229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48699">
    <w:multiLevelType w:val="hybridMultilevel"/>
    <w:lvl w:ilvl="0" w:tplc="63971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548699">
    <w:abstractNumId w:val="44548699"/>
  </w:num>
  <w:num w:numId="44548700">
    <w:abstractNumId w:val="445487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jc w:val="center"/>
    </w:pPr>
    <w:rPr/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3765402" Type="http://schemas.microsoft.com/office/2011/relationships/commentsExtended" Target="commentsExtended.xml"/><Relationship Id="rId10939963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