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E10" w14:textId="77777777" w:rsidR="00140A34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7319EB" w14:textId="15EC00E7" w:rsidR="008E4B6F" w:rsidRDefault="00140A34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Zarządzenia Wójta Gminy nr</w:t>
      </w:r>
      <w:r w:rsidR="00DF7F2E">
        <w:rPr>
          <w:rFonts w:ascii="Times New Roman" w:hAnsi="Times New Roman" w:cs="Times New Roman"/>
          <w:b/>
          <w:bCs/>
          <w:sz w:val="24"/>
          <w:szCs w:val="24"/>
        </w:rPr>
        <w:t xml:space="preserve"> 505</w:t>
      </w:r>
      <w:r w:rsidR="0084354E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z dnia </w:t>
      </w:r>
      <w:r w:rsidR="000864E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 xml:space="preserve"> pa</w:t>
      </w:r>
      <w:r w:rsidR="00A90800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>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</w:p>
    <w:p w14:paraId="5317E2C7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DA18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A08CB" w14:textId="7C153DB6" w:rsidR="00BC26DD" w:rsidRDefault="00215259" w:rsidP="009467B2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564D6">
        <w:rPr>
          <w:rFonts w:ascii="Times New Roman" w:hAnsi="Times New Roman" w:cs="Times New Roman"/>
          <w:bCs/>
          <w:sz w:val="24"/>
          <w:szCs w:val="24"/>
        </w:rPr>
        <w:t>Wprowadzono po stronie dochodów i wydatków środki z Funduszu pomocy Ukrainie na kwotę</w:t>
      </w:r>
      <w:r w:rsidR="000864EA">
        <w:rPr>
          <w:rFonts w:ascii="Times New Roman" w:hAnsi="Times New Roman" w:cs="Times New Roman"/>
          <w:bCs/>
          <w:sz w:val="24"/>
          <w:szCs w:val="24"/>
        </w:rPr>
        <w:t>1 860,00zł  na dodatkowe zadania oświatowe</w:t>
      </w:r>
      <w:r w:rsidR="009A45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5079C7" w14:textId="59B8A017" w:rsidR="009A4562" w:rsidRDefault="009A4562" w:rsidP="009A456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podstawie decyzji Dyrektora Delegatury Krajowego Biura Wyborczego we Włocławku z dnia 23 października  2023 roku w sprawie ustalenia planu wydatków budżetowych w 2023r., przyznana została dotacja celowa na sfinansowanie zadania zleconego gminom przez administrację wyborczą , zgodnie z art.103aa Kodeksu wyborczego, z przeznaczeniem na pokrycie diet dla mężów zaufania obecnych podczas przeprowadzenia wyborów do Sejmu Rzeczypospolitej Polskiej i do Senatu Rzeczypospolitej Polskiej zarządzonych na dzień 15 października 2023 roku. Rozdział 75108 par 2010 na kwotę 4 560,00 zł.</w:t>
      </w:r>
      <w:r w:rsidR="00DF79A2">
        <w:rPr>
          <w:rFonts w:ascii="Times New Roman" w:hAnsi="Times New Roman" w:cs="Times New Roman"/>
          <w:sz w:val="24"/>
          <w:szCs w:val="24"/>
        </w:rPr>
        <w:t xml:space="preserve"> Pismo z dnia 23.10.2023 r. DWŁ.501.9.2023</w:t>
      </w:r>
    </w:p>
    <w:p w14:paraId="02095C7A" w14:textId="07413062" w:rsidR="00693A0C" w:rsidRDefault="009A3FDC" w:rsidP="009A3FDC">
      <w:pPr>
        <w:spacing w:before="240" w:line="25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Na podstawie decyzji Znak-WFB.I.3120.3.</w:t>
      </w:r>
      <w:r w:rsidR="00693A0C">
        <w:rPr>
          <w:rFonts w:ascii="Times New Roman" w:hAnsi="Times New Roman"/>
          <w:bCs/>
          <w:sz w:val="24"/>
          <w:szCs w:val="24"/>
        </w:rPr>
        <w:t>101</w:t>
      </w:r>
      <w:r>
        <w:rPr>
          <w:rFonts w:ascii="Times New Roman" w:hAnsi="Times New Roman"/>
          <w:bCs/>
          <w:sz w:val="24"/>
          <w:szCs w:val="24"/>
        </w:rPr>
        <w:t xml:space="preserve">.2023 z dnia </w:t>
      </w:r>
      <w:r w:rsidR="00693A0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października  2023r. od Wojewody Kujawsko-Pomorskiego: zwiększa  się plan o kwotę </w:t>
      </w:r>
      <w:r w:rsidR="00693A0C">
        <w:rPr>
          <w:rFonts w:ascii="Times New Roman" w:hAnsi="Times New Roman"/>
          <w:bCs/>
          <w:sz w:val="24"/>
          <w:szCs w:val="24"/>
        </w:rPr>
        <w:t>28 862,00</w:t>
      </w:r>
      <w:r>
        <w:rPr>
          <w:rFonts w:ascii="Times New Roman" w:hAnsi="Times New Roman"/>
          <w:bCs/>
          <w:sz w:val="24"/>
          <w:szCs w:val="24"/>
        </w:rPr>
        <w:t xml:space="preserve"> zł w rozdziale </w:t>
      </w:r>
      <w:r w:rsidR="00693A0C">
        <w:rPr>
          <w:rFonts w:ascii="Times New Roman" w:hAnsi="Times New Roman"/>
          <w:bCs/>
          <w:sz w:val="24"/>
          <w:szCs w:val="24"/>
        </w:rPr>
        <w:t>75011</w:t>
      </w:r>
      <w:r>
        <w:rPr>
          <w:rFonts w:ascii="Times New Roman" w:hAnsi="Times New Roman"/>
          <w:bCs/>
          <w:sz w:val="24"/>
          <w:szCs w:val="24"/>
        </w:rPr>
        <w:t xml:space="preserve"> par 2010- </w:t>
      </w:r>
      <w:r w:rsidR="00693A0C">
        <w:rPr>
          <w:rFonts w:ascii="Times New Roman" w:hAnsi="Times New Roman"/>
          <w:bCs/>
          <w:sz w:val="24"/>
          <w:szCs w:val="24"/>
        </w:rPr>
        <w:t>na : 1 sprawy obywatelskie w związku ze wzrostem od 1 stycznia 2023 roku stawki roboto godziny do wysokości 39.23 zł oraz na podstawie rozliczenia dotacji na zadania z zakresu spraw obywatelskich ilości spraw wykonanych do końca sierpnia 2023 roku w gminach, z przeznaczeniem na realizację ww. zadań 2 pozostałe zadania  z przeznaczeniem na dofinansowanie realizacji zadań bieżących z zakresu administracji rządowej w związku z postanowieniami art..129 ustawy z dnia 27 sierpnia 2009 r. o finans</w:t>
      </w:r>
      <w:r w:rsidR="001E28E8">
        <w:rPr>
          <w:rFonts w:ascii="Times New Roman" w:hAnsi="Times New Roman"/>
          <w:bCs/>
          <w:sz w:val="24"/>
          <w:szCs w:val="24"/>
        </w:rPr>
        <w:t>a</w:t>
      </w:r>
      <w:r w:rsidR="00693A0C">
        <w:rPr>
          <w:rFonts w:ascii="Times New Roman" w:hAnsi="Times New Roman"/>
          <w:bCs/>
          <w:sz w:val="24"/>
          <w:szCs w:val="24"/>
        </w:rPr>
        <w:t>ch publicznych</w:t>
      </w:r>
    </w:p>
    <w:p w14:paraId="3BD258AC" w14:textId="5E896DB7" w:rsidR="00140A34" w:rsidRPr="00BC26DD" w:rsidRDefault="00585B44" w:rsidP="00BC26DD">
      <w:pPr>
        <w:spacing w:before="24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0A34" w:rsidRPr="007739C4">
        <w:rPr>
          <w:rFonts w:ascii="Times New Roman" w:hAnsi="Times New Roman" w:cs="Times New Roman"/>
          <w:sz w:val="24"/>
          <w:szCs w:val="24"/>
        </w:rPr>
        <w:t>Zmiany w wydatkach dotyczą przeniesień planu wydatków w ramach działów w celu zabezpieczenia środków na zobowiązania</w:t>
      </w:r>
      <w:r w:rsidR="002C2301">
        <w:rPr>
          <w:rFonts w:ascii="Times New Roman" w:hAnsi="Times New Roman" w:cs="Times New Roman"/>
          <w:sz w:val="24"/>
          <w:szCs w:val="24"/>
        </w:rPr>
        <w:t xml:space="preserve"> bieżące</w:t>
      </w:r>
      <w:r w:rsidR="0059137F">
        <w:rPr>
          <w:rFonts w:ascii="Times New Roman" w:hAnsi="Times New Roman" w:cs="Times New Roman"/>
          <w:sz w:val="24"/>
          <w:szCs w:val="24"/>
        </w:rPr>
        <w:t>.</w:t>
      </w:r>
    </w:p>
    <w:p w14:paraId="0FA09C5F" w14:textId="77777777" w:rsidR="00140A34" w:rsidRPr="007739C4" w:rsidRDefault="00140A34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30D192D5" w14:textId="77777777" w:rsidR="00D517FE" w:rsidRPr="007739C4" w:rsidRDefault="00D517FE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7911203" w14:textId="77777777" w:rsidR="00A7135F" w:rsidRPr="00A7135F" w:rsidRDefault="00A7135F" w:rsidP="00A7135F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0E8039AD" w14:textId="7FE77819" w:rsidR="00342E72" w:rsidRDefault="00342E72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20C213C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1EC2799B" w14:textId="77777777" w:rsidR="00D93E04" w:rsidRPr="00194D5C" w:rsidRDefault="00D93E04" w:rsidP="00194D5C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194D5C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0"/>
  </w:num>
  <w:num w:numId="2" w16cid:durableId="921649165">
    <w:abstractNumId w:val="4"/>
  </w:num>
  <w:num w:numId="3" w16cid:durableId="862091938">
    <w:abstractNumId w:val="2"/>
  </w:num>
  <w:num w:numId="4" w16cid:durableId="1010790608">
    <w:abstractNumId w:val="5"/>
  </w:num>
  <w:num w:numId="5" w16cid:durableId="624046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3"/>
  </w:num>
  <w:num w:numId="8" w16cid:durableId="210195792">
    <w:abstractNumId w:val="1"/>
  </w:num>
  <w:num w:numId="9" w16cid:durableId="63067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268C7"/>
    <w:rsid w:val="000275F0"/>
    <w:rsid w:val="000419F0"/>
    <w:rsid w:val="00061339"/>
    <w:rsid w:val="00064188"/>
    <w:rsid w:val="00074E54"/>
    <w:rsid w:val="000864EA"/>
    <w:rsid w:val="000D62ED"/>
    <w:rsid w:val="000D6874"/>
    <w:rsid w:val="000E4F3A"/>
    <w:rsid w:val="000F0720"/>
    <w:rsid w:val="000F1EF6"/>
    <w:rsid w:val="000F5FD5"/>
    <w:rsid w:val="00104B14"/>
    <w:rsid w:val="00106408"/>
    <w:rsid w:val="0011007B"/>
    <w:rsid w:val="001405D1"/>
    <w:rsid w:val="00140A34"/>
    <w:rsid w:val="00171337"/>
    <w:rsid w:val="001824D4"/>
    <w:rsid w:val="00182565"/>
    <w:rsid w:val="001829EC"/>
    <w:rsid w:val="00191C4D"/>
    <w:rsid w:val="00194D5C"/>
    <w:rsid w:val="001E1CFE"/>
    <w:rsid w:val="001E28E8"/>
    <w:rsid w:val="001E7460"/>
    <w:rsid w:val="001F6973"/>
    <w:rsid w:val="00214CC2"/>
    <w:rsid w:val="00215259"/>
    <w:rsid w:val="00225C27"/>
    <w:rsid w:val="00226D90"/>
    <w:rsid w:val="002321D4"/>
    <w:rsid w:val="0023406A"/>
    <w:rsid w:val="00241A04"/>
    <w:rsid w:val="00244247"/>
    <w:rsid w:val="00245970"/>
    <w:rsid w:val="002541AF"/>
    <w:rsid w:val="00281F6E"/>
    <w:rsid w:val="0029386E"/>
    <w:rsid w:val="002A0301"/>
    <w:rsid w:val="002A6A0F"/>
    <w:rsid w:val="002C2301"/>
    <w:rsid w:val="002D435B"/>
    <w:rsid w:val="00305F83"/>
    <w:rsid w:val="00310203"/>
    <w:rsid w:val="003331D0"/>
    <w:rsid w:val="003350F4"/>
    <w:rsid w:val="0033597D"/>
    <w:rsid w:val="00342E72"/>
    <w:rsid w:val="00356DEB"/>
    <w:rsid w:val="003640E6"/>
    <w:rsid w:val="0036420A"/>
    <w:rsid w:val="003707AD"/>
    <w:rsid w:val="003731BA"/>
    <w:rsid w:val="00383C98"/>
    <w:rsid w:val="003869E9"/>
    <w:rsid w:val="00392537"/>
    <w:rsid w:val="003B2E96"/>
    <w:rsid w:val="003D0436"/>
    <w:rsid w:val="003E1F5B"/>
    <w:rsid w:val="00412329"/>
    <w:rsid w:val="00437E0F"/>
    <w:rsid w:val="00445129"/>
    <w:rsid w:val="00445F5D"/>
    <w:rsid w:val="00446825"/>
    <w:rsid w:val="00454E92"/>
    <w:rsid w:val="0047329C"/>
    <w:rsid w:val="00475F81"/>
    <w:rsid w:val="00480D2F"/>
    <w:rsid w:val="00492D16"/>
    <w:rsid w:val="004B3E5A"/>
    <w:rsid w:val="004C0DA3"/>
    <w:rsid w:val="004D1229"/>
    <w:rsid w:val="004E4D60"/>
    <w:rsid w:val="004F082F"/>
    <w:rsid w:val="004F0C7C"/>
    <w:rsid w:val="00501D90"/>
    <w:rsid w:val="0050205E"/>
    <w:rsid w:val="00510396"/>
    <w:rsid w:val="005104A3"/>
    <w:rsid w:val="00521407"/>
    <w:rsid w:val="005249C9"/>
    <w:rsid w:val="00530207"/>
    <w:rsid w:val="005666E6"/>
    <w:rsid w:val="00573FAA"/>
    <w:rsid w:val="0057459A"/>
    <w:rsid w:val="005840DF"/>
    <w:rsid w:val="00585B44"/>
    <w:rsid w:val="00587AE7"/>
    <w:rsid w:val="0059137F"/>
    <w:rsid w:val="00593DD1"/>
    <w:rsid w:val="005C1563"/>
    <w:rsid w:val="005C7F39"/>
    <w:rsid w:val="005D2534"/>
    <w:rsid w:val="005E2484"/>
    <w:rsid w:val="005E4431"/>
    <w:rsid w:val="0060733F"/>
    <w:rsid w:val="00607D5F"/>
    <w:rsid w:val="00611EA3"/>
    <w:rsid w:val="006310EF"/>
    <w:rsid w:val="00637AD5"/>
    <w:rsid w:val="00647D2D"/>
    <w:rsid w:val="006510C3"/>
    <w:rsid w:val="00656E9A"/>
    <w:rsid w:val="006573E3"/>
    <w:rsid w:val="00664CB8"/>
    <w:rsid w:val="0066693E"/>
    <w:rsid w:val="00684FF4"/>
    <w:rsid w:val="0068574D"/>
    <w:rsid w:val="00693A0C"/>
    <w:rsid w:val="00695AD4"/>
    <w:rsid w:val="0069700C"/>
    <w:rsid w:val="006C523E"/>
    <w:rsid w:val="006F0A5F"/>
    <w:rsid w:val="007014DE"/>
    <w:rsid w:val="00715E69"/>
    <w:rsid w:val="007214F8"/>
    <w:rsid w:val="007523D6"/>
    <w:rsid w:val="00755DEE"/>
    <w:rsid w:val="007739C4"/>
    <w:rsid w:val="007A1093"/>
    <w:rsid w:val="007A605C"/>
    <w:rsid w:val="007B1B10"/>
    <w:rsid w:val="007C32A0"/>
    <w:rsid w:val="007C6896"/>
    <w:rsid w:val="007D6891"/>
    <w:rsid w:val="007D68D6"/>
    <w:rsid w:val="008253DE"/>
    <w:rsid w:val="00830104"/>
    <w:rsid w:val="0084354E"/>
    <w:rsid w:val="00866274"/>
    <w:rsid w:val="00867EEA"/>
    <w:rsid w:val="0087519F"/>
    <w:rsid w:val="00885035"/>
    <w:rsid w:val="008A5E75"/>
    <w:rsid w:val="008B2E65"/>
    <w:rsid w:val="008D761D"/>
    <w:rsid w:val="008E4B6F"/>
    <w:rsid w:val="00914EF2"/>
    <w:rsid w:val="00922DB4"/>
    <w:rsid w:val="0092750D"/>
    <w:rsid w:val="00935507"/>
    <w:rsid w:val="009467B2"/>
    <w:rsid w:val="00954246"/>
    <w:rsid w:val="009567AD"/>
    <w:rsid w:val="00960F08"/>
    <w:rsid w:val="009756EE"/>
    <w:rsid w:val="00975F87"/>
    <w:rsid w:val="00976DBE"/>
    <w:rsid w:val="00993345"/>
    <w:rsid w:val="009A3FDC"/>
    <w:rsid w:val="009A4562"/>
    <w:rsid w:val="009B55C3"/>
    <w:rsid w:val="009C3DB9"/>
    <w:rsid w:val="009C53E0"/>
    <w:rsid w:val="00A04D9A"/>
    <w:rsid w:val="00A324BF"/>
    <w:rsid w:val="00A378AA"/>
    <w:rsid w:val="00A4655F"/>
    <w:rsid w:val="00A642F2"/>
    <w:rsid w:val="00A7135F"/>
    <w:rsid w:val="00A74A44"/>
    <w:rsid w:val="00A864A4"/>
    <w:rsid w:val="00A90800"/>
    <w:rsid w:val="00A93A40"/>
    <w:rsid w:val="00AA1855"/>
    <w:rsid w:val="00AD111D"/>
    <w:rsid w:val="00B050C7"/>
    <w:rsid w:val="00B3213D"/>
    <w:rsid w:val="00BB03E9"/>
    <w:rsid w:val="00BB19E8"/>
    <w:rsid w:val="00BC26DD"/>
    <w:rsid w:val="00BC6FDF"/>
    <w:rsid w:val="00BD16B2"/>
    <w:rsid w:val="00BD6D65"/>
    <w:rsid w:val="00BE0E4D"/>
    <w:rsid w:val="00BE5B0C"/>
    <w:rsid w:val="00BF0269"/>
    <w:rsid w:val="00BF103A"/>
    <w:rsid w:val="00BF4738"/>
    <w:rsid w:val="00C00A45"/>
    <w:rsid w:val="00C0726A"/>
    <w:rsid w:val="00C0741D"/>
    <w:rsid w:val="00C11C01"/>
    <w:rsid w:val="00C17380"/>
    <w:rsid w:val="00C31358"/>
    <w:rsid w:val="00C62D6D"/>
    <w:rsid w:val="00C83D6B"/>
    <w:rsid w:val="00CA464D"/>
    <w:rsid w:val="00CA6D10"/>
    <w:rsid w:val="00CB0825"/>
    <w:rsid w:val="00CB3539"/>
    <w:rsid w:val="00CC43FE"/>
    <w:rsid w:val="00CC52E0"/>
    <w:rsid w:val="00CE2398"/>
    <w:rsid w:val="00CF1B0F"/>
    <w:rsid w:val="00D00868"/>
    <w:rsid w:val="00D0616A"/>
    <w:rsid w:val="00D16155"/>
    <w:rsid w:val="00D204C5"/>
    <w:rsid w:val="00D2392A"/>
    <w:rsid w:val="00D517FE"/>
    <w:rsid w:val="00D55A76"/>
    <w:rsid w:val="00D706C6"/>
    <w:rsid w:val="00D7701D"/>
    <w:rsid w:val="00D86B92"/>
    <w:rsid w:val="00D93E04"/>
    <w:rsid w:val="00D9779D"/>
    <w:rsid w:val="00DA3B6D"/>
    <w:rsid w:val="00DA50EF"/>
    <w:rsid w:val="00DB4C31"/>
    <w:rsid w:val="00DC17E4"/>
    <w:rsid w:val="00DD09E4"/>
    <w:rsid w:val="00DE3E3D"/>
    <w:rsid w:val="00DF79A2"/>
    <w:rsid w:val="00DF7F2E"/>
    <w:rsid w:val="00E03CBB"/>
    <w:rsid w:val="00E13C44"/>
    <w:rsid w:val="00E15D95"/>
    <w:rsid w:val="00E4418B"/>
    <w:rsid w:val="00E52214"/>
    <w:rsid w:val="00E564D6"/>
    <w:rsid w:val="00E63123"/>
    <w:rsid w:val="00E749CC"/>
    <w:rsid w:val="00E77F6F"/>
    <w:rsid w:val="00E819AD"/>
    <w:rsid w:val="00E927B6"/>
    <w:rsid w:val="00E92CB3"/>
    <w:rsid w:val="00E94DA0"/>
    <w:rsid w:val="00EA0B5A"/>
    <w:rsid w:val="00EB5564"/>
    <w:rsid w:val="00EB7EF3"/>
    <w:rsid w:val="00EC7634"/>
    <w:rsid w:val="00ED4F7A"/>
    <w:rsid w:val="00ED62B8"/>
    <w:rsid w:val="00EF2A68"/>
    <w:rsid w:val="00F037C9"/>
    <w:rsid w:val="00F079C6"/>
    <w:rsid w:val="00F16BCE"/>
    <w:rsid w:val="00F334A7"/>
    <w:rsid w:val="00F40665"/>
    <w:rsid w:val="00F45F38"/>
    <w:rsid w:val="00F5395A"/>
    <w:rsid w:val="00F6009B"/>
    <w:rsid w:val="00F65153"/>
    <w:rsid w:val="00F67029"/>
    <w:rsid w:val="00F67287"/>
    <w:rsid w:val="00FA1899"/>
    <w:rsid w:val="00FB4E39"/>
    <w:rsid w:val="00FD014D"/>
    <w:rsid w:val="00FD4664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81</cp:revision>
  <cp:lastPrinted>2023-08-09T12:20:00Z</cp:lastPrinted>
  <dcterms:created xsi:type="dcterms:W3CDTF">2023-02-08T12:31:00Z</dcterms:created>
  <dcterms:modified xsi:type="dcterms:W3CDTF">2023-11-02T12:34:00Z</dcterms:modified>
</cp:coreProperties>
</file>