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256CE07" w:rsidR="005263E5" w:rsidRPr="008B1577" w:rsidRDefault="005263E5" w:rsidP="005263E5">
      <w:pPr>
        <w:jc w:val="center"/>
        <w:rPr>
          <w:rFonts w:ascii="Arial" w:hAnsi="Arial" w:cs="Arial"/>
          <w:b/>
          <w:sz w:val="28"/>
          <w:szCs w:val="28"/>
        </w:rPr>
      </w:pPr>
      <w:r w:rsidRPr="008B1577">
        <w:rPr>
          <w:rFonts w:ascii="Arial" w:hAnsi="Arial" w:cs="Arial"/>
          <w:b/>
          <w:sz w:val="28"/>
          <w:szCs w:val="28"/>
        </w:rPr>
        <w:t xml:space="preserve">Formularz zgłaszania uwag </w:t>
      </w:r>
      <w:r w:rsidR="00EF16EA" w:rsidRPr="008B1577">
        <w:rPr>
          <w:rFonts w:ascii="Arial" w:hAnsi="Arial" w:cs="Arial"/>
          <w:b/>
          <w:sz w:val="28"/>
          <w:szCs w:val="28"/>
        </w:rPr>
        <w:t xml:space="preserve">w ramach konsultacji społecznych dotyczących projektu uchwały Rady </w:t>
      </w:r>
      <w:r w:rsidR="008B1577" w:rsidRPr="008B1577">
        <w:rPr>
          <w:rFonts w:ascii="Arial" w:hAnsi="Arial" w:cs="Arial"/>
          <w:b/>
          <w:sz w:val="28"/>
          <w:szCs w:val="28"/>
        </w:rPr>
        <w:t>Gminy w Naruszewie</w:t>
      </w:r>
      <w:r w:rsidR="00007329" w:rsidRPr="008B1577">
        <w:rPr>
          <w:rFonts w:ascii="Arial" w:hAnsi="Arial" w:cs="Arial"/>
          <w:b/>
          <w:sz w:val="28"/>
          <w:szCs w:val="28"/>
        </w:rPr>
        <w:t xml:space="preserve"> </w:t>
      </w:r>
      <w:r w:rsidR="00EF16EA" w:rsidRPr="008B1577">
        <w:rPr>
          <w:rFonts w:ascii="Arial" w:hAnsi="Arial" w:cs="Arial"/>
          <w:b/>
          <w:sz w:val="28"/>
          <w:szCs w:val="28"/>
        </w:rPr>
        <w:t>w</w:t>
      </w:r>
      <w:r w:rsidR="00007329" w:rsidRPr="008B1577">
        <w:rPr>
          <w:rFonts w:ascii="Arial" w:hAnsi="Arial" w:cs="Arial"/>
          <w:b/>
          <w:sz w:val="28"/>
          <w:szCs w:val="28"/>
        </w:rPr>
        <w:t> </w:t>
      </w:r>
      <w:r w:rsidR="00EF16EA" w:rsidRPr="008B1577">
        <w:rPr>
          <w:rFonts w:ascii="Arial" w:hAnsi="Arial" w:cs="Arial"/>
          <w:b/>
          <w:sz w:val="28"/>
          <w:szCs w:val="28"/>
        </w:rPr>
        <w:t xml:space="preserve">sprawie wyznaczenia obszaru zdegradowanego i obszaru rewitalizacji dla </w:t>
      </w:r>
      <w:r w:rsidR="007304A2" w:rsidRPr="008B1577">
        <w:rPr>
          <w:rFonts w:ascii="Arial" w:hAnsi="Arial" w:cs="Arial"/>
          <w:b/>
          <w:sz w:val="28"/>
          <w:szCs w:val="28"/>
        </w:rPr>
        <w:t>Gminy</w:t>
      </w:r>
      <w:r w:rsidR="008B1577" w:rsidRPr="008B1577">
        <w:rPr>
          <w:rFonts w:ascii="Arial" w:hAnsi="Arial" w:cs="Arial"/>
          <w:b/>
          <w:sz w:val="28"/>
          <w:szCs w:val="28"/>
        </w:rPr>
        <w:t xml:space="preserve"> Naruszewo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paragrafu lub ustępu projektu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uchwały lub numer strony w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diagnozie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4539EF"/>
    <w:rsid w:val="005263E5"/>
    <w:rsid w:val="00671C3F"/>
    <w:rsid w:val="007304A2"/>
    <w:rsid w:val="007A4C0A"/>
    <w:rsid w:val="00862089"/>
    <w:rsid w:val="00891B38"/>
    <w:rsid w:val="008B1577"/>
    <w:rsid w:val="008D44F9"/>
    <w:rsid w:val="00916B4F"/>
    <w:rsid w:val="009D3EA3"/>
    <w:rsid w:val="009D7BAA"/>
    <w:rsid w:val="00B81CBD"/>
    <w:rsid w:val="00BB0C6C"/>
    <w:rsid w:val="00D061EC"/>
    <w:rsid w:val="00D77823"/>
    <w:rsid w:val="00E0688B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15</cp:revision>
  <dcterms:created xsi:type="dcterms:W3CDTF">2019-05-06T15:32:00Z</dcterms:created>
  <dcterms:modified xsi:type="dcterms:W3CDTF">2023-05-31T08:05:00Z</dcterms:modified>
</cp:coreProperties>
</file>