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0B04" w:rsidRPr="00A70B04" w:rsidRDefault="00F4597D" w:rsidP="00A70B0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6"/>
          <w:szCs w:val="24"/>
          <w:lang w:eastAsia="pl-PL"/>
        </w:rPr>
        <w:t>Środa Wielkopolska, dnia 22.03.2024</w:t>
      </w:r>
      <w:r w:rsidR="00A70B04" w:rsidRPr="00A70B04">
        <w:rPr>
          <w:rFonts w:ascii="Times New Roman" w:eastAsia="Times New Roman" w:hAnsi="Times New Roman" w:cs="Times New Roman"/>
          <w:bCs/>
          <w:sz w:val="26"/>
          <w:szCs w:val="24"/>
          <w:lang w:eastAsia="pl-PL"/>
        </w:rPr>
        <w:t xml:space="preserve"> r. </w:t>
      </w:r>
    </w:p>
    <w:p w:rsidR="00A70B04" w:rsidRPr="00A70B04" w:rsidRDefault="00A70B04" w:rsidP="00A70B04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4"/>
          <w:lang w:eastAsia="pl-PL"/>
        </w:rPr>
      </w:pPr>
    </w:p>
    <w:p w:rsidR="00A70B04" w:rsidRPr="00A70B04" w:rsidRDefault="00A70B04" w:rsidP="00A70B04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6"/>
          <w:szCs w:val="24"/>
          <w:lang w:eastAsia="pl-PL"/>
        </w:rPr>
        <w:t>RiOŚ.6220</w:t>
      </w:r>
      <w:r w:rsidR="00F4597D">
        <w:rPr>
          <w:rFonts w:ascii="Times New Roman" w:eastAsia="Times New Roman" w:hAnsi="Times New Roman" w:cs="Times New Roman"/>
          <w:bCs/>
          <w:sz w:val="26"/>
          <w:szCs w:val="24"/>
          <w:lang w:eastAsia="pl-PL"/>
        </w:rPr>
        <w:t>.73</w:t>
      </w:r>
      <w:r w:rsidR="004E5011">
        <w:rPr>
          <w:rFonts w:ascii="Times New Roman" w:eastAsia="Times New Roman" w:hAnsi="Times New Roman" w:cs="Times New Roman"/>
          <w:bCs/>
          <w:sz w:val="26"/>
          <w:szCs w:val="24"/>
          <w:lang w:eastAsia="pl-PL"/>
        </w:rPr>
        <w:t>.</w:t>
      </w:r>
      <w:r w:rsidR="00F4597D">
        <w:rPr>
          <w:rFonts w:ascii="Times New Roman" w:eastAsia="Times New Roman" w:hAnsi="Times New Roman" w:cs="Times New Roman"/>
          <w:bCs/>
          <w:sz w:val="26"/>
          <w:szCs w:val="24"/>
          <w:lang w:eastAsia="pl-PL"/>
        </w:rPr>
        <w:t>2023</w:t>
      </w:r>
    </w:p>
    <w:p w:rsidR="00A70B04" w:rsidRPr="00A70B04" w:rsidRDefault="00A70B04" w:rsidP="00A70B04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4"/>
          <w:lang w:eastAsia="pl-PL"/>
        </w:rPr>
      </w:pPr>
    </w:p>
    <w:p w:rsidR="00A70B04" w:rsidRPr="00A70B04" w:rsidRDefault="00A70B04" w:rsidP="00A70B04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4"/>
          <w:lang w:eastAsia="pl-PL"/>
        </w:rPr>
      </w:pPr>
    </w:p>
    <w:p w:rsidR="00A70B04" w:rsidRPr="00A70B04" w:rsidRDefault="00A70B04" w:rsidP="00954E54">
      <w:pPr>
        <w:spacing w:after="0" w:line="360" w:lineRule="auto"/>
        <w:rPr>
          <w:rFonts w:ascii="Times New Roman" w:eastAsia="Times New Roman" w:hAnsi="Times New Roman" w:cs="Times New Roman"/>
          <w:bCs/>
          <w:sz w:val="26"/>
          <w:szCs w:val="24"/>
          <w:lang w:eastAsia="pl-PL"/>
        </w:rPr>
      </w:pPr>
    </w:p>
    <w:p w:rsidR="006C7B25" w:rsidRDefault="00A70B04" w:rsidP="00954E5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70B04">
        <w:rPr>
          <w:rFonts w:ascii="Times New Roman" w:eastAsia="Times New Roman" w:hAnsi="Times New Roman" w:cs="Times New Roman"/>
          <w:b/>
          <w:sz w:val="26"/>
          <w:szCs w:val="24"/>
          <w:lang w:eastAsia="pl-PL"/>
        </w:rPr>
        <w:t>DECYZJA</w:t>
      </w:r>
      <w:r w:rsidR="006C7B25" w:rsidRPr="006C7B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:rsidR="00A70B04" w:rsidRPr="00A70B04" w:rsidRDefault="006C7B25" w:rsidP="006C7B2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C7B2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o zmianie</w:t>
      </w:r>
      <w:r w:rsidRPr="006C7B2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</w:t>
      </w:r>
      <w:r w:rsidR="00A70B04" w:rsidRPr="006C7B2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decyzji</w:t>
      </w:r>
      <w:r w:rsidR="00A70B04" w:rsidRPr="00A70B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o środowiskowych uwarunkowaniach </w:t>
      </w:r>
      <w:r w:rsidR="00F4597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realizacji</w:t>
      </w:r>
      <w:r w:rsidR="00A70B04" w:rsidRPr="00A70B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przedsięwzięcia</w:t>
      </w:r>
    </w:p>
    <w:p w:rsidR="00A70B04" w:rsidRPr="00A70B04" w:rsidRDefault="00A70B04" w:rsidP="00EA56EF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EA56EF" w:rsidRPr="006126EB" w:rsidRDefault="00A70B04" w:rsidP="00EA56EF">
      <w:pPr>
        <w:pStyle w:val="WW-Tekstpodstawowywcity3"/>
        <w:spacing w:line="360" w:lineRule="auto"/>
        <w:ind w:left="0" w:firstLine="708"/>
        <w:rPr>
          <w:szCs w:val="24"/>
        </w:rPr>
      </w:pPr>
      <w:r w:rsidRPr="00A70B04">
        <w:rPr>
          <w:bCs/>
          <w:szCs w:val="24"/>
          <w:lang w:eastAsia="pl-PL"/>
        </w:rPr>
        <w:t>Na podstawie</w:t>
      </w:r>
      <w:r w:rsidR="0029785F">
        <w:rPr>
          <w:bCs/>
          <w:szCs w:val="24"/>
          <w:lang w:eastAsia="pl-PL"/>
        </w:rPr>
        <w:t xml:space="preserve"> art. 75 ust. 1 pkt 4, art. 80,</w:t>
      </w:r>
      <w:r w:rsidRPr="00A70B04">
        <w:rPr>
          <w:bCs/>
          <w:szCs w:val="24"/>
          <w:lang w:eastAsia="pl-PL"/>
        </w:rPr>
        <w:t xml:space="preserve"> 82</w:t>
      </w:r>
      <w:r w:rsidR="0029785F">
        <w:rPr>
          <w:bCs/>
          <w:szCs w:val="24"/>
          <w:lang w:eastAsia="pl-PL"/>
        </w:rPr>
        <w:t xml:space="preserve"> i 87</w:t>
      </w:r>
      <w:r w:rsidRPr="00A70B04">
        <w:rPr>
          <w:bCs/>
          <w:szCs w:val="24"/>
          <w:lang w:eastAsia="pl-PL"/>
        </w:rPr>
        <w:t xml:space="preserve"> ustawy z dnia 3 października 2008 r.     </w:t>
      </w:r>
      <w:r>
        <w:rPr>
          <w:bCs/>
          <w:szCs w:val="24"/>
          <w:lang w:eastAsia="pl-PL"/>
        </w:rPr>
        <w:t xml:space="preserve">       </w:t>
      </w:r>
      <w:r w:rsidRPr="00A70B04">
        <w:rPr>
          <w:bCs/>
          <w:szCs w:val="24"/>
          <w:lang w:eastAsia="pl-PL"/>
        </w:rPr>
        <w:t xml:space="preserve">   o udostępnieniu informacji o środowisku i jego ochronie, udziale społeczeństwa o ochronie środowiska oraz o ocenach oddziaływ</w:t>
      </w:r>
      <w:r w:rsidR="00F4597D">
        <w:rPr>
          <w:bCs/>
          <w:szCs w:val="24"/>
          <w:lang w:eastAsia="pl-PL"/>
        </w:rPr>
        <w:t>ania na środowisko (Dz.U. z 2023</w:t>
      </w:r>
      <w:r w:rsidRPr="00A70B04">
        <w:rPr>
          <w:bCs/>
          <w:szCs w:val="24"/>
          <w:lang w:eastAsia="pl-PL"/>
        </w:rPr>
        <w:t xml:space="preserve"> r.</w:t>
      </w:r>
      <w:r>
        <w:rPr>
          <w:bCs/>
          <w:szCs w:val="24"/>
          <w:lang w:eastAsia="pl-PL"/>
        </w:rPr>
        <w:t>,</w:t>
      </w:r>
      <w:r w:rsidRPr="00A70B04">
        <w:rPr>
          <w:bCs/>
          <w:szCs w:val="24"/>
          <w:lang w:eastAsia="pl-PL"/>
        </w:rPr>
        <w:t xml:space="preserve"> poz. </w:t>
      </w:r>
      <w:r w:rsidR="00F4597D">
        <w:rPr>
          <w:bCs/>
          <w:szCs w:val="24"/>
          <w:lang w:eastAsia="pl-PL"/>
        </w:rPr>
        <w:t>1094</w:t>
      </w:r>
      <w:r w:rsidRPr="00A70B04">
        <w:rPr>
          <w:bCs/>
          <w:szCs w:val="24"/>
          <w:lang w:eastAsia="pl-PL"/>
        </w:rPr>
        <w:t xml:space="preserve"> </w:t>
      </w:r>
      <w:r>
        <w:rPr>
          <w:bCs/>
          <w:szCs w:val="24"/>
          <w:lang w:eastAsia="pl-PL"/>
        </w:rPr>
        <w:t xml:space="preserve">                      </w:t>
      </w:r>
      <w:r w:rsidRPr="00A70B04">
        <w:rPr>
          <w:bCs/>
          <w:szCs w:val="24"/>
          <w:lang w:eastAsia="pl-PL"/>
        </w:rPr>
        <w:t>ze zmianami) oraz w związku z §</w:t>
      </w:r>
      <w:r>
        <w:rPr>
          <w:bCs/>
          <w:szCs w:val="24"/>
          <w:lang w:eastAsia="pl-PL"/>
        </w:rPr>
        <w:t xml:space="preserve"> 3 ust.</w:t>
      </w:r>
      <w:r w:rsidR="00F4597D">
        <w:rPr>
          <w:bCs/>
          <w:szCs w:val="24"/>
          <w:lang w:eastAsia="pl-PL"/>
        </w:rPr>
        <w:t xml:space="preserve"> 2 pkt 2 w związku z § 3 ust. 1 pkt 1, 14 i 54     </w:t>
      </w:r>
      <w:r>
        <w:rPr>
          <w:bCs/>
          <w:szCs w:val="24"/>
          <w:lang w:eastAsia="pl-PL"/>
        </w:rPr>
        <w:t>r</w:t>
      </w:r>
      <w:r w:rsidRPr="00A70B04">
        <w:rPr>
          <w:bCs/>
          <w:szCs w:val="24"/>
          <w:lang w:eastAsia="pl-PL"/>
        </w:rPr>
        <w:t xml:space="preserve">ozporządzenia Rady Ministrów z dnia </w:t>
      </w:r>
      <w:r>
        <w:rPr>
          <w:bCs/>
          <w:szCs w:val="24"/>
          <w:lang w:eastAsia="pl-PL"/>
        </w:rPr>
        <w:t xml:space="preserve">10 września </w:t>
      </w:r>
      <w:r w:rsidR="00F4597D">
        <w:rPr>
          <w:bCs/>
          <w:szCs w:val="24"/>
          <w:lang w:eastAsia="pl-PL"/>
        </w:rPr>
        <w:t>2019</w:t>
      </w:r>
      <w:r w:rsidRPr="00A70B04">
        <w:rPr>
          <w:bCs/>
          <w:szCs w:val="24"/>
          <w:lang w:eastAsia="pl-PL"/>
        </w:rPr>
        <w:t xml:space="preserve"> r. w sprawie określenia rodzajów przedsięwzięć mogących znacząco oddziaływać na środowisko w trybie art. 155 ustawy z dnia 14 czerwca 1960 r. – Kodeks postępowania</w:t>
      </w:r>
      <w:r w:rsidR="00F4597D">
        <w:rPr>
          <w:bCs/>
          <w:szCs w:val="24"/>
          <w:lang w:eastAsia="pl-PL"/>
        </w:rPr>
        <w:t xml:space="preserve"> administracyjnego (Dz.U. 2023</w:t>
      </w:r>
      <w:r w:rsidR="009A5477">
        <w:rPr>
          <w:bCs/>
          <w:szCs w:val="24"/>
          <w:lang w:eastAsia="pl-PL"/>
        </w:rPr>
        <w:t xml:space="preserve"> r.,</w:t>
      </w:r>
      <w:r w:rsidRPr="00A70B04">
        <w:rPr>
          <w:bCs/>
          <w:szCs w:val="24"/>
          <w:lang w:eastAsia="pl-PL"/>
        </w:rPr>
        <w:t xml:space="preserve"> poz. </w:t>
      </w:r>
      <w:r w:rsidR="00F4597D">
        <w:rPr>
          <w:bCs/>
          <w:szCs w:val="24"/>
          <w:lang w:eastAsia="pl-PL"/>
        </w:rPr>
        <w:t>775</w:t>
      </w:r>
      <w:r>
        <w:rPr>
          <w:bCs/>
          <w:szCs w:val="24"/>
          <w:lang w:eastAsia="pl-PL"/>
        </w:rPr>
        <w:t xml:space="preserve"> </w:t>
      </w:r>
      <w:r w:rsidR="00F4597D">
        <w:rPr>
          <w:bCs/>
          <w:szCs w:val="24"/>
          <w:lang w:eastAsia="pl-PL"/>
        </w:rPr>
        <w:t xml:space="preserve">               </w:t>
      </w:r>
      <w:r w:rsidR="00EA56EF">
        <w:rPr>
          <w:bCs/>
          <w:szCs w:val="24"/>
          <w:lang w:eastAsia="pl-PL"/>
        </w:rPr>
        <w:t xml:space="preserve">ze zmianami), </w:t>
      </w:r>
      <w:r>
        <w:rPr>
          <w:bCs/>
          <w:szCs w:val="24"/>
          <w:lang w:eastAsia="pl-PL"/>
        </w:rPr>
        <w:t>na wniosek</w:t>
      </w:r>
      <w:r w:rsidR="00EA56EF" w:rsidRPr="00EA56EF">
        <w:rPr>
          <w:szCs w:val="24"/>
        </w:rPr>
        <w:t xml:space="preserve"> </w:t>
      </w:r>
      <w:r w:rsidR="00EA56EF" w:rsidRPr="006126EB">
        <w:rPr>
          <w:szCs w:val="24"/>
        </w:rPr>
        <w:t>DECORA S.A. ul. Prądzyńskiego 24 A, 63-000 Środa Wielkopolska</w:t>
      </w:r>
      <w:r w:rsidR="00EA56EF">
        <w:rPr>
          <w:szCs w:val="24"/>
        </w:rPr>
        <w:t xml:space="preserve"> w imieniu której działa pełnomocnik Pan Marek Benedykciński</w:t>
      </w:r>
    </w:p>
    <w:p w:rsidR="00A70B04" w:rsidRPr="00A70B04" w:rsidRDefault="00A70B04" w:rsidP="00EA56E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</w:t>
      </w:r>
    </w:p>
    <w:p w:rsidR="00A70B04" w:rsidRPr="00A70B04" w:rsidRDefault="00A70B04" w:rsidP="00EA56E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70B0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ustalam</w:t>
      </w:r>
      <w:r w:rsidR="006126EB" w:rsidRPr="006126E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6126EB" w:rsidRPr="006126E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 rzecz</w:t>
      </w:r>
    </w:p>
    <w:p w:rsidR="006126EB" w:rsidRPr="006126EB" w:rsidRDefault="006126EB" w:rsidP="006126EB">
      <w:pPr>
        <w:pStyle w:val="WW-Tekstpodstawowywcity3"/>
        <w:ind w:left="0" w:firstLine="0"/>
        <w:jc w:val="center"/>
        <w:rPr>
          <w:szCs w:val="24"/>
        </w:rPr>
      </w:pPr>
      <w:r w:rsidRPr="006126EB">
        <w:rPr>
          <w:szCs w:val="24"/>
        </w:rPr>
        <w:t xml:space="preserve">DECORA S.A. </w:t>
      </w:r>
    </w:p>
    <w:p w:rsidR="006126EB" w:rsidRPr="006126EB" w:rsidRDefault="006126EB" w:rsidP="006126EB">
      <w:pPr>
        <w:pStyle w:val="WW-Tekstpodstawowywcity3"/>
        <w:ind w:left="0" w:firstLine="0"/>
        <w:jc w:val="center"/>
        <w:rPr>
          <w:szCs w:val="24"/>
        </w:rPr>
      </w:pPr>
      <w:r w:rsidRPr="006126EB">
        <w:rPr>
          <w:szCs w:val="24"/>
        </w:rPr>
        <w:t>ul. Prądzyńskiego 24 A, 63-000 Środa Wielkopolska</w:t>
      </w:r>
    </w:p>
    <w:p w:rsidR="00A70B04" w:rsidRPr="00A70B04" w:rsidRDefault="00A70B04" w:rsidP="006126EB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A70B04" w:rsidRPr="00A70B04" w:rsidRDefault="00A70B04" w:rsidP="00954E54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70B0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zmianę środowiskowych uwarunkowań przedsięwzięcia</w:t>
      </w:r>
    </w:p>
    <w:p w:rsidR="00A70B04" w:rsidRDefault="00BE3126" w:rsidP="00954E54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polegającego na</w:t>
      </w:r>
    </w:p>
    <w:p w:rsidR="00A70B04" w:rsidRPr="006126EB" w:rsidRDefault="00A70B04" w:rsidP="00954E5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373A9" w:rsidRDefault="00BE3126" w:rsidP="00A373A9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rozbudowie</w:t>
      </w:r>
      <w:r w:rsidR="006126EB" w:rsidRPr="006126EB">
        <w:rPr>
          <w:rFonts w:ascii="Times New Roman" w:hAnsi="Times New Roman" w:cs="Times New Roman"/>
          <w:sz w:val="24"/>
        </w:rPr>
        <w:t xml:space="preserve"> hali nr 5 wraz z montażem linii technologicznych do produkcji paneli podłogowych SPC (</w:t>
      </w:r>
      <w:proofErr w:type="spellStart"/>
      <w:r w:rsidR="006126EB" w:rsidRPr="006126EB">
        <w:rPr>
          <w:rFonts w:ascii="Times New Roman" w:hAnsi="Times New Roman" w:cs="Times New Roman"/>
          <w:sz w:val="24"/>
        </w:rPr>
        <w:t>Stone</w:t>
      </w:r>
      <w:proofErr w:type="spellEnd"/>
      <w:r w:rsidR="006126EB" w:rsidRPr="006126EB">
        <w:rPr>
          <w:rFonts w:ascii="Times New Roman" w:hAnsi="Times New Roman" w:cs="Times New Roman"/>
          <w:sz w:val="24"/>
        </w:rPr>
        <w:t xml:space="preserve"> Plastic </w:t>
      </w:r>
      <w:proofErr w:type="spellStart"/>
      <w:r w:rsidR="006126EB" w:rsidRPr="006126EB">
        <w:rPr>
          <w:rFonts w:ascii="Times New Roman" w:hAnsi="Times New Roman" w:cs="Times New Roman"/>
          <w:sz w:val="24"/>
        </w:rPr>
        <w:t>Composite</w:t>
      </w:r>
      <w:proofErr w:type="spellEnd"/>
      <w:r w:rsidR="006126EB" w:rsidRPr="006126EB">
        <w:rPr>
          <w:rFonts w:ascii="Times New Roman" w:hAnsi="Times New Roman" w:cs="Times New Roman"/>
          <w:sz w:val="24"/>
        </w:rPr>
        <w:t>), lakierni UV oraz linii do frezowania wraz</w:t>
      </w:r>
      <w:r w:rsidR="006C7B25">
        <w:rPr>
          <w:rFonts w:ascii="Times New Roman" w:hAnsi="Times New Roman" w:cs="Times New Roman"/>
          <w:sz w:val="24"/>
        </w:rPr>
        <w:t xml:space="preserve"> z infrastrukturą towarzyszącą, </w:t>
      </w:r>
      <w:r w:rsidR="006126EB" w:rsidRPr="006126EB">
        <w:rPr>
          <w:rFonts w:ascii="Times New Roman" w:hAnsi="Times New Roman" w:cs="Times New Roman"/>
          <w:sz w:val="24"/>
        </w:rPr>
        <w:t>w istnie</w:t>
      </w:r>
      <w:r w:rsidR="00363B5E">
        <w:rPr>
          <w:rFonts w:ascii="Times New Roman" w:hAnsi="Times New Roman" w:cs="Times New Roman"/>
          <w:sz w:val="24"/>
        </w:rPr>
        <w:t xml:space="preserve">jących obiektach produkcyjnych </w:t>
      </w:r>
      <w:r w:rsidR="006126EB" w:rsidRPr="006126EB">
        <w:rPr>
          <w:rFonts w:ascii="Times New Roman" w:hAnsi="Times New Roman" w:cs="Times New Roman"/>
          <w:sz w:val="24"/>
        </w:rPr>
        <w:t xml:space="preserve">zlokalizowanych w Środzie Wielkopolskiej, ul. Prądzyńskiego 24a, na dz. geod. 1236/2, 1237/2, 1238. </w:t>
      </w:r>
    </w:p>
    <w:p w:rsidR="00A373A9" w:rsidRPr="00A373A9" w:rsidRDefault="00A373A9" w:rsidP="00A373A9">
      <w:pPr>
        <w:pStyle w:val="Akapitzlist"/>
        <w:numPr>
          <w:ilvl w:val="0"/>
          <w:numId w:val="5"/>
        </w:numPr>
        <w:tabs>
          <w:tab w:val="left" w:pos="284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</w:rPr>
      </w:pPr>
      <w:r w:rsidRPr="00A373A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W sentencji decyzji:</w:t>
      </w:r>
    </w:p>
    <w:p w:rsidR="00A373A9" w:rsidRPr="00A373A9" w:rsidRDefault="00A373A9" w:rsidP="00A373A9">
      <w:pPr>
        <w:pStyle w:val="Akapitzlist"/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:rsidR="00C941B7" w:rsidRDefault="00C941B7" w:rsidP="00954E54">
      <w:pPr>
        <w:pStyle w:val="Akapitzlist"/>
        <w:numPr>
          <w:ilvl w:val="0"/>
          <w:numId w:val="1"/>
        </w:numPr>
        <w:tabs>
          <w:tab w:val="left" w:pos="284"/>
        </w:tabs>
        <w:spacing w:after="0" w:line="360" w:lineRule="auto"/>
        <w:ind w:left="142" w:hanging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na stronie 2 osnowy decyzji Burmistrza Miasta Środa Wielkopolska z dnia </w:t>
      </w:r>
      <w:r w:rsidR="0029785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14.07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.2022 r. </w:t>
      </w:r>
      <w:r w:rsidR="006C7B2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Nr RiOŚ.6220.84.2021 zapis wskazany w punkcie 3.4 decyzji o treści:</w:t>
      </w:r>
    </w:p>
    <w:p w:rsidR="00C941B7" w:rsidRDefault="00C941B7" w:rsidP="00C941B7">
      <w:pPr>
        <w:pStyle w:val="Akapitzlist"/>
        <w:tabs>
          <w:tab w:val="left" w:pos="284"/>
        </w:tabs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C941B7" w:rsidRDefault="00C941B7" w:rsidP="00C941B7">
      <w:pPr>
        <w:pStyle w:val="Akapitzlist"/>
        <w:tabs>
          <w:tab w:val="left" w:pos="284"/>
        </w:tabs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</w:pPr>
      <w:r w:rsidRPr="006B00E1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lastRenderedPageBreak/>
        <w:t>„Powietrze procesowe z linii lakierowania UV odprowadzić pionowym otwartym emitorem z wylotem umieszczonym na wysokości minimum 5 m n.p.t. i średnicy wylotu 1 m (+/- 10 %), wyposażonym w dopalacz katalityczny LZO i skuteczności redukcji na poziomie minimum 98%”</w:t>
      </w:r>
      <w:r w:rsidR="006B00E1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.</w:t>
      </w:r>
    </w:p>
    <w:p w:rsidR="006B00E1" w:rsidRPr="006B00E1" w:rsidRDefault="006B00E1" w:rsidP="00C941B7">
      <w:pPr>
        <w:pStyle w:val="Akapitzlist"/>
        <w:tabs>
          <w:tab w:val="left" w:pos="284"/>
        </w:tabs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</w:pPr>
    </w:p>
    <w:p w:rsidR="00C941B7" w:rsidRDefault="00C941B7" w:rsidP="00C941B7">
      <w:pPr>
        <w:pStyle w:val="Akapitzlist"/>
        <w:tabs>
          <w:tab w:val="left" w:pos="284"/>
        </w:tabs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otrzymuje brzmienie:</w:t>
      </w:r>
    </w:p>
    <w:p w:rsidR="006B00E1" w:rsidRPr="006B00E1" w:rsidRDefault="006B00E1" w:rsidP="00C941B7">
      <w:pPr>
        <w:pStyle w:val="Akapitzlist"/>
        <w:tabs>
          <w:tab w:val="left" w:pos="284"/>
        </w:tabs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</w:pPr>
    </w:p>
    <w:p w:rsidR="00C941B7" w:rsidRDefault="00C941B7" w:rsidP="006B00E1">
      <w:pPr>
        <w:pStyle w:val="Akapitzlist"/>
        <w:tabs>
          <w:tab w:val="left" w:pos="284"/>
        </w:tabs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</w:pPr>
      <w:r w:rsidRPr="006B00E1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 xml:space="preserve"> „Powi</w:t>
      </w:r>
      <w:r w:rsidR="006B00E1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etrze procesowe z linii lakiero</w:t>
      </w:r>
      <w:r w:rsidRPr="006B00E1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wania UV odprowadzać pionowym otwartym emitorem z wylotem umieszczonym na wysokości minimum 5 m n.p.t. i średnicy wylotu 0,7 m (+/- 10%)</w:t>
      </w:r>
      <w:r w:rsidR="006B00E1" w:rsidRPr="006B00E1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”.</w:t>
      </w:r>
    </w:p>
    <w:p w:rsidR="006B00E1" w:rsidRPr="006B00E1" w:rsidRDefault="006B00E1" w:rsidP="006B00E1">
      <w:pPr>
        <w:pStyle w:val="Akapitzlist"/>
        <w:tabs>
          <w:tab w:val="left" w:pos="284"/>
        </w:tabs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</w:pPr>
    </w:p>
    <w:p w:rsidR="00C941B7" w:rsidRDefault="006B00E1" w:rsidP="00954E54">
      <w:pPr>
        <w:pStyle w:val="Akapitzlist"/>
        <w:numPr>
          <w:ilvl w:val="0"/>
          <w:numId w:val="1"/>
        </w:numPr>
        <w:tabs>
          <w:tab w:val="left" w:pos="284"/>
        </w:tabs>
        <w:spacing w:after="0" w:line="360" w:lineRule="auto"/>
        <w:ind w:left="142" w:hanging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 stronie 3 osnowy ww. decyzji zapis wskazany w punkcie 3.10 decyzji o treści:</w:t>
      </w:r>
    </w:p>
    <w:p w:rsidR="006B00E1" w:rsidRDefault="006B00E1" w:rsidP="006B00E1">
      <w:pPr>
        <w:pStyle w:val="Akapitzlist"/>
        <w:tabs>
          <w:tab w:val="left" w:pos="284"/>
        </w:tabs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6B00E1" w:rsidRDefault="006B00E1" w:rsidP="006B00E1">
      <w:pPr>
        <w:pStyle w:val="Akapitzlist"/>
        <w:tabs>
          <w:tab w:val="left" w:pos="284"/>
        </w:tabs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</w:pPr>
      <w:r w:rsidRPr="006B00E1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 xml:space="preserve">„ Planowane linie lakierowania wyposażyć łącznie w nie więcej niż 6 wentylatorów umieszczonych wewnątrz obiektu, kierujących powietrze wspólnym kanałem wyciągowym do dopalacza katalitycznego. Kanał wyciągowy wyposażyć w tłumik akustyczny zapewniający poziom hałasu na wylocie z dopalacza nie wyższy niż 75 </w:t>
      </w:r>
      <w:proofErr w:type="spellStart"/>
      <w:r w:rsidRPr="006B00E1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dB</w:t>
      </w:r>
      <w:proofErr w:type="spellEnd"/>
      <w:r w:rsidRPr="006B00E1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”.</w:t>
      </w:r>
    </w:p>
    <w:p w:rsidR="006B00E1" w:rsidRDefault="006B00E1" w:rsidP="006B00E1">
      <w:pPr>
        <w:pStyle w:val="Akapitzlist"/>
        <w:tabs>
          <w:tab w:val="left" w:pos="284"/>
        </w:tabs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6B00E1" w:rsidRDefault="006B00E1" w:rsidP="006B00E1">
      <w:pPr>
        <w:pStyle w:val="Akapitzlist"/>
        <w:tabs>
          <w:tab w:val="left" w:pos="284"/>
        </w:tabs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otrzymuje brzmienie:</w:t>
      </w:r>
    </w:p>
    <w:p w:rsidR="006B00E1" w:rsidRDefault="006B00E1" w:rsidP="006B00E1">
      <w:pPr>
        <w:pStyle w:val="Akapitzlist"/>
        <w:tabs>
          <w:tab w:val="left" w:pos="284"/>
        </w:tabs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6B00E1" w:rsidRDefault="006B00E1" w:rsidP="006B00E1">
      <w:pPr>
        <w:pStyle w:val="Akapitzlist"/>
        <w:tabs>
          <w:tab w:val="left" w:pos="284"/>
        </w:tabs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</w:pPr>
      <w:r w:rsidRPr="006B00E1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„Planowane linie lakierowania wyposażyć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 xml:space="preserve"> łą</w:t>
      </w:r>
      <w:r w:rsidRPr="006B00E1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 xml:space="preserve">cznie w nie więcej niż 6 wentylatorów umieszczonych wewnątrz obiektu, kierujących powietrze wspólnym kanałem do wspólnego wylotu. Kanał wylotowy wyposażyć w tłumik akustyczny, zapewniający poziom hałasu na wylocie nie wyższy niż 75 </w:t>
      </w:r>
      <w:proofErr w:type="spellStart"/>
      <w:r w:rsidRPr="006B00E1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dB</w:t>
      </w:r>
      <w:proofErr w:type="spellEnd"/>
      <w:r w:rsidRPr="006B00E1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”</w:t>
      </w:r>
      <w:r w:rsidR="00D12D8E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.</w:t>
      </w:r>
    </w:p>
    <w:p w:rsidR="00A373A9" w:rsidRPr="006B00E1" w:rsidRDefault="00A373A9" w:rsidP="006B00E1">
      <w:pPr>
        <w:pStyle w:val="Akapitzlist"/>
        <w:tabs>
          <w:tab w:val="left" w:pos="284"/>
        </w:tabs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</w:pPr>
    </w:p>
    <w:p w:rsidR="00BD6B89" w:rsidRDefault="00A373A9" w:rsidP="00BD6B89">
      <w:pPr>
        <w:pStyle w:val="Akapitzlist"/>
        <w:numPr>
          <w:ilvl w:val="0"/>
          <w:numId w:val="5"/>
        </w:numPr>
        <w:tabs>
          <w:tab w:val="left" w:pos="426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D107C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W uzasadnieniu decyzji:</w:t>
      </w:r>
    </w:p>
    <w:p w:rsidR="006C7B25" w:rsidRPr="006C7B25" w:rsidRDefault="006C7B25" w:rsidP="006C7B25">
      <w:pPr>
        <w:pStyle w:val="Akapitzlist"/>
        <w:tabs>
          <w:tab w:val="left" w:pos="426"/>
        </w:tabs>
        <w:spacing w:after="0" w:line="360" w:lineRule="auto"/>
        <w:ind w:left="0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</w:p>
    <w:p w:rsidR="00BD6B89" w:rsidRDefault="00BD6B89" w:rsidP="00BD6B89">
      <w:pPr>
        <w:pStyle w:val="Akapitzlist"/>
        <w:numPr>
          <w:ilvl w:val="0"/>
          <w:numId w:val="7"/>
        </w:numPr>
        <w:tabs>
          <w:tab w:val="left" w:pos="426"/>
        </w:tabs>
        <w:spacing w:after="0" w:line="36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Na stronie 10 wyrazy: </w:t>
      </w:r>
      <w:r w:rsidRPr="00BD6B89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„ Powietrze procesowe z linii lakierowania UV, przed odprowadzeniem do atmosfery oczyszczone będzie z wykorzystaniem dopalacza katalitycznego LZO o skuteczności redukcji na poziomie 98%”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, skreśla się.</w:t>
      </w:r>
    </w:p>
    <w:p w:rsidR="00BD6B89" w:rsidRPr="00AF474E" w:rsidRDefault="00BD6B89" w:rsidP="00BD6B89">
      <w:pPr>
        <w:pStyle w:val="Akapitzlist"/>
        <w:numPr>
          <w:ilvl w:val="0"/>
          <w:numId w:val="7"/>
        </w:numPr>
        <w:tabs>
          <w:tab w:val="left" w:pos="426"/>
        </w:tabs>
        <w:spacing w:after="0" w:line="36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Na stronie 11 wyrazy: </w:t>
      </w:r>
      <w:r w:rsidRPr="00BD6B89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„ Ponadto z uzupełnienie raportu wynika ze wenty</w:t>
      </w:r>
      <w:r w:rsidR="00AF474E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latory z obu planowanych linii lak</w:t>
      </w:r>
      <w:r w:rsidRPr="00BD6B89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ierowania zostaną zamontowane wewnątrz hali i tłoczyć będą powietrze do głównego kanału odciągowego, na którym przed dopalaczem katalitycznym zainstalowany zostanie tłumik akustyczny, zapewniający dotrzymanie poziomu hał</w:t>
      </w:r>
      <w:r w:rsidR="006C7B25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 xml:space="preserve">asu na wylocie z dopalacza nie </w:t>
      </w:r>
      <w:r w:rsidRPr="00BD6B89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w</w:t>
      </w:r>
      <w:r w:rsidR="006C7B25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yż</w:t>
      </w:r>
      <w:r w:rsidRPr="00BD6B89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 xml:space="preserve">szy niż 75 </w:t>
      </w:r>
      <w:proofErr w:type="spellStart"/>
      <w:r w:rsidRPr="00BD6B89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dB</w:t>
      </w:r>
      <w:proofErr w:type="spellEnd"/>
      <w:r w:rsidRPr="00BD6B89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”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skreśla się.</w:t>
      </w:r>
    </w:p>
    <w:p w:rsidR="00AF474E" w:rsidRPr="003A1FFF" w:rsidRDefault="00AF474E" w:rsidP="00BD6B89">
      <w:pPr>
        <w:pStyle w:val="Akapitzlist"/>
        <w:numPr>
          <w:ilvl w:val="0"/>
          <w:numId w:val="7"/>
        </w:numPr>
        <w:tabs>
          <w:tab w:val="left" w:pos="426"/>
        </w:tabs>
        <w:spacing w:after="0" w:line="36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załączniki  do decyzji na stronie 19 w wersie 28 wyrazy: </w:t>
      </w:r>
      <w:r w:rsidRPr="00AF474E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„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…</w:t>
      </w:r>
      <w:r w:rsidRPr="00AF474E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dopalacz katalityczny LZO…”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skreśla się.</w:t>
      </w:r>
    </w:p>
    <w:p w:rsidR="003A1FFF" w:rsidRPr="00BD6B89" w:rsidRDefault="003A1FFF" w:rsidP="003A1FFF">
      <w:pPr>
        <w:pStyle w:val="Akapitzlist"/>
        <w:tabs>
          <w:tab w:val="left" w:pos="426"/>
        </w:tabs>
        <w:spacing w:after="0" w:line="360" w:lineRule="auto"/>
        <w:ind w:left="644"/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</w:pPr>
    </w:p>
    <w:p w:rsidR="003A1FFF" w:rsidRPr="006C7B25" w:rsidRDefault="00A70B04" w:rsidP="00AF474E">
      <w:pPr>
        <w:pStyle w:val="Akapitzlist"/>
        <w:numPr>
          <w:ilvl w:val="0"/>
          <w:numId w:val="5"/>
        </w:numPr>
        <w:tabs>
          <w:tab w:val="left" w:pos="426"/>
        </w:tabs>
        <w:spacing w:after="0" w:line="360" w:lineRule="auto"/>
        <w:ind w:left="0"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C7B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Pozostałe warunki decyzji Nr RiOŚ.</w:t>
      </w:r>
      <w:r w:rsidR="005C5AC1" w:rsidRPr="006C7B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6220.84.2021 z dnia 14.07.2022</w:t>
      </w:r>
      <w:r w:rsidRPr="006C7B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 nie ulegają </w:t>
      </w:r>
      <w:r w:rsidR="003A1FFF" w:rsidRPr="006C7B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:rsidR="00A70B04" w:rsidRPr="006C7B25" w:rsidRDefault="003A1FFF" w:rsidP="003A1FFF">
      <w:pPr>
        <w:pStyle w:val="Akapitzlist"/>
        <w:tabs>
          <w:tab w:val="left" w:pos="426"/>
        </w:tabs>
        <w:spacing w:after="0" w:line="360" w:lineRule="auto"/>
        <w:ind w:left="0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C7B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</w:t>
      </w:r>
      <w:r w:rsidR="00A70B04" w:rsidRPr="006C7B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zmianie.</w:t>
      </w:r>
    </w:p>
    <w:p w:rsidR="00A70B04" w:rsidRPr="00A70B04" w:rsidRDefault="00A70B04" w:rsidP="00A70B0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FD7AEA" w:rsidRDefault="00FD7AEA" w:rsidP="00A70B0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A70B04" w:rsidRPr="00A70B04" w:rsidRDefault="00AD07D0" w:rsidP="00A70B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A45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 z a s a d n i e n i e</w:t>
      </w:r>
    </w:p>
    <w:p w:rsidR="00A70B04" w:rsidRPr="00A70B04" w:rsidRDefault="00A70B04" w:rsidP="00A70B0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A70B04" w:rsidRPr="00F425C7" w:rsidRDefault="00F164B2" w:rsidP="006C7B2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dniu 14.07.2022</w:t>
      </w:r>
      <w:r w:rsidR="00A70B04" w:rsidRPr="00A70B0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r. została wydana decyzja Burmistrza Miasta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Środa Wielkopolska</w:t>
      </w:r>
      <w:r w:rsidR="00A70B04" w:rsidRPr="00A70B0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nr RiOŚ.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6220.84.2021</w:t>
      </w:r>
      <w:r w:rsidR="00A70B04" w:rsidRPr="00A70B0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dla </w:t>
      </w:r>
      <w:r w:rsidRPr="00F164B2">
        <w:rPr>
          <w:rFonts w:ascii="Times New Roman" w:hAnsi="Times New Roman" w:cs="Times New Roman"/>
          <w:sz w:val="24"/>
          <w:szCs w:val="24"/>
        </w:rPr>
        <w:t>DECORA S.A. ul. Prądzyńskiego 24 A, 63-000 Środa Wielkopolska</w:t>
      </w:r>
      <w:r w:rsidR="00B55B2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  <w:r w:rsidR="00BA55D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A70B04" w:rsidRPr="00A70B0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 środowiskowych uwarunkowaniach zgody na realizację przedsięwzięcia polegającego na </w:t>
      </w:r>
      <w:r w:rsidR="00F425C7">
        <w:rPr>
          <w:rFonts w:ascii="Times New Roman" w:hAnsi="Times New Roman" w:cs="Times New Roman"/>
          <w:sz w:val="24"/>
        </w:rPr>
        <w:t>rozbudowie</w:t>
      </w:r>
      <w:r w:rsidR="00F425C7" w:rsidRPr="006126EB">
        <w:rPr>
          <w:rFonts w:ascii="Times New Roman" w:hAnsi="Times New Roman" w:cs="Times New Roman"/>
          <w:sz w:val="24"/>
        </w:rPr>
        <w:t xml:space="preserve"> hali nr 5 wraz z montażem linii technologicznych do produkcji paneli podłogowych SPC (</w:t>
      </w:r>
      <w:proofErr w:type="spellStart"/>
      <w:r w:rsidR="00F425C7" w:rsidRPr="006126EB">
        <w:rPr>
          <w:rFonts w:ascii="Times New Roman" w:hAnsi="Times New Roman" w:cs="Times New Roman"/>
          <w:sz w:val="24"/>
        </w:rPr>
        <w:t>Stone</w:t>
      </w:r>
      <w:proofErr w:type="spellEnd"/>
      <w:r w:rsidR="00F425C7" w:rsidRPr="006126EB">
        <w:rPr>
          <w:rFonts w:ascii="Times New Roman" w:hAnsi="Times New Roman" w:cs="Times New Roman"/>
          <w:sz w:val="24"/>
        </w:rPr>
        <w:t xml:space="preserve"> Plastic </w:t>
      </w:r>
      <w:proofErr w:type="spellStart"/>
      <w:r w:rsidR="00F425C7" w:rsidRPr="006126EB">
        <w:rPr>
          <w:rFonts w:ascii="Times New Roman" w:hAnsi="Times New Roman" w:cs="Times New Roman"/>
          <w:sz w:val="24"/>
        </w:rPr>
        <w:t>Composite</w:t>
      </w:r>
      <w:proofErr w:type="spellEnd"/>
      <w:r w:rsidR="00F425C7" w:rsidRPr="006126EB">
        <w:rPr>
          <w:rFonts w:ascii="Times New Roman" w:hAnsi="Times New Roman" w:cs="Times New Roman"/>
          <w:sz w:val="24"/>
        </w:rPr>
        <w:t>), lakierni UV oraz linii do frezowania wraz z infrastrukturą towarzyszącą, w istnie</w:t>
      </w:r>
      <w:r w:rsidR="00F425C7">
        <w:rPr>
          <w:rFonts w:ascii="Times New Roman" w:hAnsi="Times New Roman" w:cs="Times New Roman"/>
          <w:sz w:val="24"/>
        </w:rPr>
        <w:t xml:space="preserve">jących obiektach produkcyjnych </w:t>
      </w:r>
      <w:r w:rsidR="00F425C7" w:rsidRPr="006126EB">
        <w:rPr>
          <w:rFonts w:ascii="Times New Roman" w:hAnsi="Times New Roman" w:cs="Times New Roman"/>
          <w:sz w:val="24"/>
        </w:rPr>
        <w:t xml:space="preserve">zlokalizowanych </w:t>
      </w:r>
      <w:r w:rsidR="006C7B25">
        <w:rPr>
          <w:rFonts w:ascii="Times New Roman" w:hAnsi="Times New Roman" w:cs="Times New Roman"/>
          <w:sz w:val="24"/>
        </w:rPr>
        <w:t xml:space="preserve">                      </w:t>
      </w:r>
      <w:r w:rsidR="00F425C7" w:rsidRPr="006126EB">
        <w:rPr>
          <w:rFonts w:ascii="Times New Roman" w:hAnsi="Times New Roman" w:cs="Times New Roman"/>
          <w:sz w:val="24"/>
        </w:rPr>
        <w:t xml:space="preserve">w </w:t>
      </w:r>
      <w:r w:rsidR="00F425C7" w:rsidRPr="006126EB">
        <w:rPr>
          <w:rFonts w:ascii="Times New Roman" w:hAnsi="Times New Roman" w:cs="Times New Roman"/>
          <w:sz w:val="24"/>
        </w:rPr>
        <w:lastRenderedPageBreak/>
        <w:t xml:space="preserve">Środzie Wielkopolskiej, ul. Prądzyńskiego 24a, na </w:t>
      </w:r>
      <w:r w:rsidR="00F425C7">
        <w:rPr>
          <w:rFonts w:ascii="Times New Roman" w:hAnsi="Times New Roman" w:cs="Times New Roman"/>
          <w:sz w:val="24"/>
        </w:rPr>
        <w:t>dz. geod. 1236/2, 1237/2, 1238</w:t>
      </w:r>
      <w:r w:rsidR="00DF15B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 gm. Środa Wielkopolska, powiat średzki, województwo wielkopolskie.</w:t>
      </w:r>
      <w:r w:rsidR="00A70B04" w:rsidRPr="00A70B0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</w:t>
      </w:r>
    </w:p>
    <w:p w:rsidR="00F425C7" w:rsidRDefault="00DF15BA" w:rsidP="006C7B2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</w:t>
      </w:r>
      <w:r w:rsidR="00F425C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dniu 04.10.2023</w:t>
      </w:r>
      <w:r w:rsidR="00A70B04" w:rsidRPr="00A70B0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pełnomocnik </w:t>
      </w:r>
      <w:r w:rsidR="00A70B04" w:rsidRPr="00A70B0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inwestor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</w:t>
      </w:r>
      <w:r w:rsidR="00B55B2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zwrócił się z wnioskiem</w:t>
      </w:r>
      <w:r w:rsidR="00A70B04" w:rsidRPr="00A70B0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 zmianę wydanej decyzji środowiskowej w kwestii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zmiany</w:t>
      </w:r>
      <w:r w:rsidR="00F425C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odprowadzenia powietrza procesowego znad linii lakierowania bez urządzenia redukującego</w:t>
      </w:r>
      <w:r w:rsidR="00F24128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tj. dopalacz katalitycznego. </w:t>
      </w:r>
    </w:p>
    <w:p w:rsidR="00095B2A" w:rsidRDefault="00020645" w:rsidP="00F2412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Odnosząc się do zapisów </w:t>
      </w:r>
      <w:r w:rsidR="009A0A5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art. 63 ust. 1 pkt.1 lit. d oraz pkt 3 lit. g ustawy </w:t>
      </w:r>
      <w:proofErr w:type="spellStart"/>
      <w:r w:rsidR="009A0A5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ooś</w:t>
      </w:r>
      <w:proofErr w:type="spellEnd"/>
      <w:r w:rsidR="009A0A5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na podstawie treści </w:t>
      </w:r>
      <w:proofErr w:type="spellStart"/>
      <w:r w:rsidR="009A0A5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k.i.p</w:t>
      </w:r>
      <w:proofErr w:type="spellEnd"/>
      <w:r w:rsidR="009A0A5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 i całośc</w:t>
      </w:r>
      <w:r w:rsidR="006C7B2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 zgromadzonych materiałów ustal</w:t>
      </w:r>
      <w:r w:rsidR="009A0A5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ono, że pierwotnie w ramach rozpatrywanego przedsięwzięcia planowany był montaż dw</w:t>
      </w:r>
      <w:r w:rsidR="006C7B2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óch linii technolo</w:t>
      </w:r>
      <w:r w:rsidR="009A0A5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gicznych do lakierowania płyty SPC metodą utwardzenia lakieru za pomocą promieni UV. Przyjęto, </w:t>
      </w:r>
      <w:r w:rsidR="006C7B2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             </w:t>
      </w:r>
      <w:r w:rsidR="009A0A5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że powietrze procesowe z linii technologicznej będzie </w:t>
      </w:r>
      <w:r w:rsidR="006C7B2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odprowadz</w:t>
      </w:r>
      <w:r w:rsidR="009A0A5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ane do powietrza </w:t>
      </w:r>
      <w:r w:rsidR="006C7B2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                      </w:t>
      </w:r>
      <w:r w:rsidR="009A0A5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 oczyszczeniu w dopalaczu katalitycznym o skuteczności redukcji emisji na poziomie 98%. Założenia te wynikały z przedstawionych w dokumentacji stanowiącej podstawę wydania decyzji obliczeń poziomów stężeń LZO. Z uwagi na powyższe w punkcie 3.4 poddawanej zmianie decyzji został określony warunek o następującym brzmieniu: </w:t>
      </w:r>
      <w:r w:rsidR="009A0A5F" w:rsidRPr="00695384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„</w:t>
      </w:r>
      <w:r w:rsidR="00695384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Powietrze procesowe                  z linii lak</w:t>
      </w:r>
      <w:r w:rsidR="009A0A5F" w:rsidRPr="00695384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ierowania</w:t>
      </w:r>
      <w:r w:rsidR="00695384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 xml:space="preserve"> UV odprowadzać pionowym otwart</w:t>
      </w:r>
      <w:r w:rsidR="009A0A5F" w:rsidRPr="00695384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ym emitorem z wylotem umieszczonym na wysokości minimum 5 m n.p.t. i średnicy wylotu 1 m (</w:t>
      </w:r>
      <w:r w:rsidR="00695384" w:rsidRPr="00695384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+/- 10%), wyposażonym w dopalacz katalityczny LZO o skuteczności redukcji na poziomie minimum 98%”.</w:t>
      </w:r>
      <w:r w:rsidR="0069538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W </w:t>
      </w:r>
      <w:proofErr w:type="spellStart"/>
      <w:r w:rsidR="0069538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k.i.p</w:t>
      </w:r>
      <w:proofErr w:type="spellEnd"/>
      <w:r w:rsidR="0069538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 wykonanej na potrzeby zmiany decyzji ponownie przeprowadzono obliczenia</w:t>
      </w:r>
      <w:r w:rsidR="006C7B2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69538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emisji LZO ze stosowanych farb,</w:t>
      </w:r>
      <w:r w:rsidR="006C7B2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69538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jednakże obecnie wykonano je w oparciu o prężność par oraz masę molową poszczególnych składników planowanych do stosowania lakierów. Ponadto w obliczeniach </w:t>
      </w:r>
      <w:r w:rsidR="006C7B2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uwzględniono zmianę ś</w:t>
      </w:r>
      <w:r w:rsidR="0069538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rodka planowanego do czyszczenia urządzeń i wałków. Wcześniej był to aceton, natomiast po wprowadzeniu zmian będzie to rozpuszczalnik THINNER AC 1090 zawierający w swoim składzie octan butylu. Założono również </w:t>
      </w:r>
      <w:r w:rsidR="006C7B2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in</w:t>
      </w:r>
      <w:r w:rsidR="0069538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ną średnicę emitora z linii lakierowania UV, tj. 0,7 m (wcześniej zakładano 1,0 m). Przeprowadzone obliczenia wykazały, ze standardy emisyjne z linii lakierowania zostaną dotrzymane bez konieczności zastosowania dopalacza katalitycznego. W związku z powyższym, </w:t>
      </w:r>
      <w:r w:rsidR="00AF529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</w:t>
      </w:r>
      <w:r w:rsidR="00793A0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ając</w:t>
      </w:r>
      <w:r w:rsidR="0069538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AF529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 uwadze wysokie koszty e</w:t>
      </w:r>
      <w:r w:rsidR="0069538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ksploatacji takiego urządzenia, wnioskodawca obecnie nie planuje jego montażu </w:t>
      </w:r>
      <w:r w:rsidR="00AF529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i wniósł                   </w:t>
      </w:r>
      <w:r w:rsidR="0069538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 zmianę treści</w:t>
      </w:r>
      <w:r w:rsidR="00AF529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punktu 3.4 decyzji oraz o nadanie mu następującego brzmienia: </w:t>
      </w:r>
      <w:r w:rsidR="00AF5294" w:rsidRPr="00793A07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„Powietrze</w:t>
      </w:r>
      <w:r w:rsidR="00793A07" w:rsidRPr="00793A07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 xml:space="preserve"> proce</w:t>
      </w:r>
      <w:r w:rsidR="00AF5294" w:rsidRPr="00793A07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 xml:space="preserve">sowe </w:t>
      </w:r>
      <w:r w:rsidR="00793A07" w:rsidRPr="00793A07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z linii lakierowania</w:t>
      </w:r>
      <w:r w:rsidR="00A562FA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 xml:space="preserve"> UV odprowadzać pionowym otwart</w:t>
      </w:r>
      <w:r w:rsidR="00793A07" w:rsidRPr="00793A07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ym emitorem z wylotem umieszczonym na wysokości minimum 5 m n.p.t. i średnicy wylotu 0,7 m (+/- 10%)”</w:t>
      </w:r>
      <w:r w:rsidR="00793A0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 </w:t>
      </w:r>
      <w:r w:rsidR="006C7B2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        </w:t>
      </w:r>
      <w:r w:rsidR="00793A0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</w:t>
      </w:r>
      <w:r w:rsidR="00A562F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onadto wnioskodawca wnosi o zmia</w:t>
      </w:r>
      <w:r w:rsidR="00793A0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nę treści punktu 3.10 analizowanej decyzji i nadanie mu brzmienia: </w:t>
      </w:r>
      <w:r w:rsidR="00793A07" w:rsidRPr="00793A07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„</w:t>
      </w:r>
      <w:r w:rsidR="00A562FA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Planowane lin</w:t>
      </w:r>
      <w:r w:rsidR="00793A07" w:rsidRPr="00793A07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ie lakierowania wyposażyć łącznie w nie więcej niż 6 wentylatorów umieszczonych we</w:t>
      </w:r>
      <w:r w:rsidR="00A562FA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wną</w:t>
      </w:r>
      <w:r w:rsidR="00793A07" w:rsidRPr="00793A07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 xml:space="preserve">trz obiektu, kierujących powietrze wspólnym kanałem do wspólnego wylotu. Kanał wyciągowy wyposażyć w tłumik akustyczny, zapewniający poziom hałasu na wylocie nie wyższy niż 75 </w:t>
      </w:r>
      <w:proofErr w:type="spellStart"/>
      <w:r w:rsidR="00793A07" w:rsidRPr="00793A07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dB</w:t>
      </w:r>
      <w:proofErr w:type="spellEnd"/>
      <w:r w:rsidR="00793A07" w:rsidRPr="00793A07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”.</w:t>
      </w:r>
      <w:r w:rsidR="00793A0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AF529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:rsidR="00095B2A" w:rsidRDefault="00095B2A" w:rsidP="006C7B2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Analiza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k.i.p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  wraz z obliczeniami rozprzestrzeniania substancji w powietrzu wykazała, że wielkość emisji z terenu zakładu po uwzględnieniu wnioskowanych zmian nie będą powodować przekroczenia wartości odniesienia substancji w powietrzu oraz dopuszczalnych częstości przekroczeń określonych w rozporządzeniu Ministra Środowiska z dnia 26 stycznia 2010 r.  w sp</w:t>
      </w:r>
      <w:r w:rsidR="006C7B2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rawie wartości odniesienia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dla niektórych substancji w powietrzu (Dz.U. z 2010 r. Nr 16 poz. 87) poza granicami terenu przedsięwzięcia oraz, ze dotrzymane będą standardy jakości powietrza określone w rozporządzeniu Min</w:t>
      </w:r>
      <w:r w:rsidR="006C7B2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istra Śr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</w:t>
      </w:r>
      <w:r w:rsidR="006C7B2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owiska  z dnia 24 sierpnia 2012 r. w sprawie poziomów niektórych substancji w powietrzu (Dz.U z 2021 r. poz. 845). </w:t>
      </w:r>
    </w:p>
    <w:p w:rsidR="00095B2A" w:rsidRDefault="00095B2A" w:rsidP="00F2412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Dotrzymane zostaną również standardy emisyjne określone dla procesu: „Inny rodzaj powlekania metali, tworzyw sztucznych, tkanin, włókien, folii lub papieru”, zgodnie </w:t>
      </w:r>
      <w:r w:rsidR="006C7B2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 rozporządzeniem Ministra Klimatu z dnia 24 września 2020 r. w sprawie standardów emisyjnych dla niektórych rodzajów instalacji, źródeł spalania paliw oraz urządzeń spalania lub współ</w:t>
      </w:r>
      <w:r w:rsidR="006C7B2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palania odpadów (Dz.U. z 2020 r. poz. 1860). </w:t>
      </w:r>
    </w:p>
    <w:p w:rsidR="00F24128" w:rsidRDefault="00095B2A" w:rsidP="0098193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Biorąc zatem pod uwagę wyniki przeprowadzonej analizy przychylono się do zmiany treści punktu 3.4 i 3.10 decyzji. </w:t>
      </w:r>
      <w:r w:rsidR="0069538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:rsidR="00A70B04" w:rsidRPr="00A70B04" w:rsidRDefault="00A70B04" w:rsidP="00981932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70B0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związku z powyższym należało orzec jak w sentencji.    </w:t>
      </w:r>
    </w:p>
    <w:p w:rsidR="00A70B04" w:rsidRPr="00A70B04" w:rsidRDefault="00A70B04" w:rsidP="00954E54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981932" w:rsidRDefault="00981932" w:rsidP="00954E5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981932" w:rsidRDefault="00981932" w:rsidP="00954E5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A70B04" w:rsidRPr="00A70B04" w:rsidRDefault="001A45AD" w:rsidP="00954E5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1A45A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 o u c z e n i e </w:t>
      </w:r>
    </w:p>
    <w:p w:rsidR="00A70B04" w:rsidRPr="00A70B04" w:rsidRDefault="00A70B04" w:rsidP="00954E54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A70B04" w:rsidRPr="00A70B04" w:rsidRDefault="00A70B04" w:rsidP="00954E54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A70B0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  <w:t xml:space="preserve">Od niniejszej decyzji służy odwołanie do Samorządowego Kolegium Odwoławczego  w Poznaniu, które wnosi się za pośrednictwem Burmistrza Miasta Środa Wielkopolska                         w terminie 14 dni od daty jej doręczenia. </w:t>
      </w:r>
    </w:p>
    <w:p w:rsidR="00A70B04" w:rsidRPr="00A70B04" w:rsidRDefault="00A70B04" w:rsidP="00954E5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70B04">
        <w:rPr>
          <w:rFonts w:ascii="Times New Roman" w:eastAsia="Times New Roman" w:hAnsi="Times New Roman" w:cs="Times New Roman"/>
          <w:sz w:val="24"/>
          <w:szCs w:val="24"/>
          <w:lang w:eastAsia="ar-SA"/>
        </w:rPr>
        <w:t>W trakcie biegu terminu do wniesienia odwołania strona może zrzec się prawa do wniesienia odwołania wobec tut. Organu. Z dniem doręczenia tut. Organowi oświadczenia o zrzeczeniu się prawa do wniesienia odwołania</w:t>
      </w:r>
      <w:r w:rsidR="0098193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poprzez ostatnią ze stron postę</w:t>
      </w:r>
      <w:r w:rsidRPr="00A70B0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powania, decyzja staje się ostateczna  i prawomocna. </w:t>
      </w:r>
    </w:p>
    <w:p w:rsidR="00A70B04" w:rsidRPr="00A70B04" w:rsidRDefault="00A70B04" w:rsidP="00954E54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70B04" w:rsidRPr="00A70B04" w:rsidRDefault="00A70B04" w:rsidP="00A70B04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4"/>
          <w:u w:val="single"/>
          <w:lang w:eastAsia="pl-PL"/>
        </w:rPr>
      </w:pPr>
    </w:p>
    <w:p w:rsidR="00A70B04" w:rsidRPr="00A70B04" w:rsidRDefault="00A70B04" w:rsidP="00A70B04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4"/>
          <w:u w:val="single"/>
          <w:lang w:eastAsia="pl-PL"/>
        </w:rPr>
      </w:pPr>
    </w:p>
    <w:p w:rsidR="00A70B04" w:rsidRDefault="00A70B04" w:rsidP="00A70B04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4"/>
          <w:u w:val="single"/>
          <w:lang w:eastAsia="pl-PL"/>
        </w:rPr>
      </w:pPr>
    </w:p>
    <w:p w:rsidR="00310052" w:rsidRDefault="00310052" w:rsidP="00A70B04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4"/>
          <w:u w:val="single"/>
          <w:lang w:eastAsia="pl-PL"/>
        </w:rPr>
      </w:pPr>
    </w:p>
    <w:p w:rsidR="00310052" w:rsidRPr="00A70B04" w:rsidRDefault="00310052" w:rsidP="00A70B04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4"/>
          <w:u w:val="single"/>
          <w:lang w:eastAsia="pl-PL"/>
        </w:rPr>
      </w:pPr>
    </w:p>
    <w:p w:rsidR="00A70B04" w:rsidRPr="00A70B04" w:rsidRDefault="00A70B04" w:rsidP="00A70B04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</w:pPr>
    </w:p>
    <w:p w:rsidR="00954E54" w:rsidRDefault="00954E54" w:rsidP="00A70B04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  <w:t>Otrzymują</w:t>
      </w:r>
    </w:p>
    <w:p w:rsidR="00981932" w:rsidRPr="00981932" w:rsidRDefault="00981932" w:rsidP="00981932">
      <w:pPr>
        <w:numPr>
          <w:ilvl w:val="0"/>
          <w:numId w:val="8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981932">
        <w:rPr>
          <w:rFonts w:ascii="Times New Roman" w:hAnsi="Times New Roman" w:cs="Times New Roman"/>
          <w:sz w:val="20"/>
          <w:szCs w:val="20"/>
        </w:rPr>
        <w:t>DECORA S.A.</w:t>
      </w:r>
    </w:p>
    <w:p w:rsidR="00981932" w:rsidRPr="00981932" w:rsidRDefault="00981932" w:rsidP="00981932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981932">
        <w:rPr>
          <w:rFonts w:ascii="Times New Roman" w:hAnsi="Times New Roman" w:cs="Times New Roman"/>
          <w:sz w:val="20"/>
          <w:szCs w:val="20"/>
        </w:rPr>
        <w:t>ul. Prądzyńskiego  24 A, 63-000 Środa Wielkopolska</w:t>
      </w:r>
    </w:p>
    <w:p w:rsidR="00981932" w:rsidRPr="00981932" w:rsidRDefault="00981932" w:rsidP="00981932">
      <w:pPr>
        <w:spacing w:after="0" w:line="240" w:lineRule="auto"/>
        <w:ind w:left="284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81932">
        <w:rPr>
          <w:rFonts w:ascii="Times New Roman" w:hAnsi="Times New Roman" w:cs="Times New Roman"/>
          <w:i/>
          <w:sz w:val="20"/>
          <w:szCs w:val="20"/>
        </w:rPr>
        <w:t xml:space="preserve">w imieniu której działa pełnomocnik Pan </w:t>
      </w:r>
      <w:r w:rsidR="0029785F">
        <w:rPr>
          <w:rFonts w:ascii="Times New Roman" w:hAnsi="Times New Roman" w:cs="Times New Roman"/>
          <w:i/>
          <w:sz w:val="20"/>
          <w:szCs w:val="20"/>
        </w:rPr>
        <w:t>M</w:t>
      </w:r>
      <w:r w:rsidR="00310052">
        <w:rPr>
          <w:rFonts w:ascii="Times New Roman" w:hAnsi="Times New Roman" w:cs="Times New Roman"/>
          <w:i/>
          <w:sz w:val="20"/>
          <w:szCs w:val="20"/>
        </w:rPr>
        <w:t>arek Benedykciński</w:t>
      </w:r>
    </w:p>
    <w:p w:rsidR="00981932" w:rsidRPr="00981932" w:rsidRDefault="00981932" w:rsidP="00981932">
      <w:pPr>
        <w:numPr>
          <w:ilvl w:val="0"/>
          <w:numId w:val="8"/>
        </w:numPr>
        <w:autoSpaceDN w:val="0"/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981932">
        <w:rPr>
          <w:rFonts w:ascii="Times New Roman" w:hAnsi="Times New Roman" w:cs="Times New Roman"/>
          <w:sz w:val="20"/>
          <w:szCs w:val="20"/>
        </w:rPr>
        <w:t xml:space="preserve"> Ponieważ w powyższej sprawie liczba stron postępowania przekracza 10 zgodnie z art. 74 ust. 1a ustawy               </w:t>
      </w:r>
    </w:p>
    <w:p w:rsidR="00981932" w:rsidRPr="00981932" w:rsidRDefault="00981932" w:rsidP="00981932">
      <w:pPr>
        <w:autoSpaceDN w:val="0"/>
        <w:spacing w:after="0" w:line="240" w:lineRule="auto"/>
        <w:ind w:firstLine="303"/>
        <w:jc w:val="both"/>
        <w:rPr>
          <w:rFonts w:ascii="Times New Roman" w:hAnsi="Times New Roman" w:cs="Times New Roman"/>
          <w:sz w:val="20"/>
          <w:szCs w:val="20"/>
        </w:rPr>
      </w:pPr>
      <w:r w:rsidRPr="00981932">
        <w:rPr>
          <w:rFonts w:ascii="Times New Roman" w:hAnsi="Times New Roman" w:cs="Times New Roman"/>
          <w:sz w:val="20"/>
          <w:szCs w:val="20"/>
        </w:rPr>
        <w:t xml:space="preserve">z dnia 3 października 2008r. o udostępnianiu informacji o środowisku oraz ocenach oddziaływania na </w:t>
      </w:r>
    </w:p>
    <w:p w:rsidR="00981932" w:rsidRPr="00981932" w:rsidRDefault="00310052" w:rsidP="00981932">
      <w:pPr>
        <w:autoSpaceDN w:val="0"/>
        <w:spacing w:after="0" w:line="240" w:lineRule="auto"/>
        <w:ind w:firstLine="303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środowisko (Dz.</w:t>
      </w:r>
      <w:r w:rsidR="00981932" w:rsidRPr="00981932">
        <w:rPr>
          <w:rFonts w:ascii="Times New Roman" w:hAnsi="Times New Roman" w:cs="Times New Roman"/>
          <w:sz w:val="20"/>
          <w:szCs w:val="20"/>
        </w:rPr>
        <w:t>U. z 202</w:t>
      </w:r>
      <w:r>
        <w:rPr>
          <w:rFonts w:ascii="Times New Roman" w:hAnsi="Times New Roman" w:cs="Times New Roman"/>
          <w:sz w:val="20"/>
          <w:szCs w:val="20"/>
        </w:rPr>
        <w:t>3</w:t>
      </w:r>
      <w:r w:rsidR="00981932" w:rsidRPr="00981932">
        <w:rPr>
          <w:rFonts w:ascii="Times New Roman" w:hAnsi="Times New Roman" w:cs="Times New Roman"/>
          <w:sz w:val="20"/>
          <w:szCs w:val="20"/>
        </w:rPr>
        <w:t xml:space="preserve"> r., poz. </w:t>
      </w:r>
      <w:r>
        <w:rPr>
          <w:rFonts w:ascii="Times New Roman" w:hAnsi="Times New Roman" w:cs="Times New Roman"/>
          <w:sz w:val="20"/>
          <w:szCs w:val="20"/>
        </w:rPr>
        <w:t>10</w:t>
      </w:r>
      <w:r w:rsidR="00981932" w:rsidRPr="00981932">
        <w:rPr>
          <w:rFonts w:ascii="Times New Roman" w:hAnsi="Times New Roman" w:cs="Times New Roman"/>
          <w:sz w:val="20"/>
          <w:szCs w:val="20"/>
        </w:rPr>
        <w:t>9</w:t>
      </w:r>
      <w:r>
        <w:rPr>
          <w:rFonts w:ascii="Times New Roman" w:hAnsi="Times New Roman" w:cs="Times New Roman"/>
          <w:sz w:val="20"/>
          <w:szCs w:val="20"/>
        </w:rPr>
        <w:t>4</w:t>
      </w:r>
      <w:r w:rsidR="00981932" w:rsidRPr="00981932">
        <w:rPr>
          <w:rFonts w:ascii="Times New Roman" w:hAnsi="Times New Roman" w:cs="Times New Roman"/>
          <w:sz w:val="20"/>
          <w:szCs w:val="20"/>
        </w:rPr>
        <w:t xml:space="preserve">) stosuje się przepisy art. 49 Kpa - niniejsze obwieszczenie zostaje </w:t>
      </w:r>
    </w:p>
    <w:p w:rsidR="00981932" w:rsidRPr="00981932" w:rsidRDefault="00981932" w:rsidP="00981932">
      <w:pPr>
        <w:autoSpaceDN w:val="0"/>
        <w:spacing w:after="0" w:line="240" w:lineRule="auto"/>
        <w:ind w:firstLine="303"/>
        <w:jc w:val="both"/>
        <w:rPr>
          <w:rFonts w:ascii="Times New Roman" w:hAnsi="Times New Roman" w:cs="Times New Roman"/>
          <w:sz w:val="20"/>
          <w:szCs w:val="20"/>
        </w:rPr>
      </w:pPr>
      <w:r w:rsidRPr="00981932">
        <w:rPr>
          <w:rFonts w:ascii="Times New Roman" w:hAnsi="Times New Roman" w:cs="Times New Roman"/>
          <w:sz w:val="20"/>
          <w:szCs w:val="20"/>
        </w:rPr>
        <w:t xml:space="preserve">podane stronom do wiadomości przez zamieszczenie na stronie Biuletynu Informacji Publicznej, oraz </w:t>
      </w:r>
    </w:p>
    <w:p w:rsidR="00981932" w:rsidRPr="00981932" w:rsidRDefault="00981932" w:rsidP="00981932">
      <w:pPr>
        <w:autoSpaceDN w:val="0"/>
        <w:spacing w:after="0" w:line="240" w:lineRule="auto"/>
        <w:ind w:firstLine="303"/>
        <w:jc w:val="both"/>
        <w:rPr>
          <w:rFonts w:ascii="Times New Roman" w:hAnsi="Times New Roman" w:cs="Times New Roman"/>
          <w:sz w:val="20"/>
          <w:szCs w:val="20"/>
        </w:rPr>
      </w:pPr>
      <w:r w:rsidRPr="00981932">
        <w:rPr>
          <w:rFonts w:ascii="Times New Roman" w:hAnsi="Times New Roman" w:cs="Times New Roman"/>
          <w:sz w:val="20"/>
          <w:szCs w:val="20"/>
        </w:rPr>
        <w:t xml:space="preserve">na tablicy ogłoszeń w siedzibie Urzędu Miejskiego w Środzie Wielkopolskiej. Zgodnie z art. 49 k.p.a. </w:t>
      </w:r>
    </w:p>
    <w:p w:rsidR="00981932" w:rsidRPr="00981932" w:rsidRDefault="00981932" w:rsidP="00981932">
      <w:pPr>
        <w:autoSpaceDN w:val="0"/>
        <w:spacing w:after="0" w:line="240" w:lineRule="auto"/>
        <w:ind w:firstLine="303"/>
        <w:jc w:val="both"/>
        <w:rPr>
          <w:rFonts w:ascii="Times New Roman" w:hAnsi="Times New Roman" w:cs="Times New Roman"/>
          <w:sz w:val="20"/>
          <w:szCs w:val="20"/>
        </w:rPr>
      </w:pPr>
      <w:r w:rsidRPr="00981932">
        <w:rPr>
          <w:rFonts w:ascii="Times New Roman" w:hAnsi="Times New Roman" w:cs="Times New Roman"/>
          <w:sz w:val="20"/>
          <w:szCs w:val="20"/>
        </w:rPr>
        <w:t xml:space="preserve">zawiadomienie uznaje się za doręczone po upływie 14 dni od dnia udostępnienia obwieszczenia. </w:t>
      </w:r>
    </w:p>
    <w:p w:rsidR="00981932" w:rsidRPr="00981932" w:rsidRDefault="00981932" w:rsidP="00981932">
      <w:pPr>
        <w:numPr>
          <w:ilvl w:val="0"/>
          <w:numId w:val="8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981932">
        <w:rPr>
          <w:rFonts w:ascii="Times New Roman" w:hAnsi="Times New Roman" w:cs="Times New Roman"/>
          <w:sz w:val="20"/>
          <w:szCs w:val="20"/>
        </w:rPr>
        <w:t>a/a</w:t>
      </w:r>
    </w:p>
    <w:p w:rsidR="00A70B04" w:rsidRPr="00981932" w:rsidRDefault="00A70B04" w:rsidP="00981932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:rsidR="00A70B04" w:rsidRPr="00A70B04" w:rsidRDefault="00A70B04" w:rsidP="00A70B04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:rsidR="00310052" w:rsidRPr="00B724E0" w:rsidRDefault="00310052" w:rsidP="00310052">
      <w:pPr>
        <w:jc w:val="both"/>
        <w:rPr>
          <w:sz w:val="20"/>
          <w:szCs w:val="20"/>
        </w:rPr>
      </w:pPr>
    </w:p>
    <w:p w:rsidR="00310052" w:rsidRPr="00310052" w:rsidRDefault="00310052" w:rsidP="00310052">
      <w:pPr>
        <w:spacing w:after="0" w:line="240" w:lineRule="auto"/>
        <w:ind w:left="30"/>
        <w:jc w:val="both"/>
        <w:rPr>
          <w:rFonts w:ascii="Times New Roman" w:hAnsi="Times New Roman" w:cs="Times New Roman"/>
          <w:color w:val="000000"/>
          <w:sz w:val="18"/>
          <w:szCs w:val="18"/>
          <w:u w:val="single"/>
        </w:rPr>
      </w:pPr>
      <w:r w:rsidRPr="00310052">
        <w:rPr>
          <w:rFonts w:ascii="Times New Roman" w:hAnsi="Times New Roman" w:cs="Times New Roman"/>
          <w:color w:val="000000"/>
          <w:sz w:val="18"/>
          <w:szCs w:val="18"/>
          <w:u w:val="single"/>
        </w:rPr>
        <w:t>Do wiadomości:</w:t>
      </w:r>
    </w:p>
    <w:p w:rsidR="00310052" w:rsidRPr="00310052" w:rsidRDefault="00310052" w:rsidP="00310052">
      <w:pPr>
        <w:numPr>
          <w:ilvl w:val="1"/>
          <w:numId w:val="9"/>
        </w:numPr>
        <w:tabs>
          <w:tab w:val="clear" w:pos="144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310052">
        <w:rPr>
          <w:rFonts w:ascii="Times New Roman" w:hAnsi="Times New Roman" w:cs="Times New Roman"/>
          <w:color w:val="000000"/>
          <w:sz w:val="18"/>
          <w:szCs w:val="18"/>
        </w:rPr>
        <w:t xml:space="preserve">   Regionalny Dyrektor Ochrony Środowiska </w:t>
      </w:r>
    </w:p>
    <w:p w:rsidR="00310052" w:rsidRPr="00310052" w:rsidRDefault="00310052" w:rsidP="0031005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310052">
        <w:rPr>
          <w:rFonts w:ascii="Times New Roman" w:hAnsi="Times New Roman" w:cs="Times New Roman"/>
          <w:color w:val="000000"/>
          <w:sz w:val="18"/>
          <w:szCs w:val="18"/>
        </w:rPr>
        <w:t xml:space="preserve">         ul. Dąbrowskiego 79, 60-529 Poznań  </w:t>
      </w:r>
    </w:p>
    <w:p w:rsidR="00310052" w:rsidRPr="00310052" w:rsidRDefault="00310052" w:rsidP="00310052">
      <w:pPr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310052">
        <w:rPr>
          <w:rFonts w:ascii="Times New Roman" w:hAnsi="Times New Roman" w:cs="Times New Roman"/>
          <w:color w:val="000000"/>
          <w:sz w:val="18"/>
          <w:szCs w:val="18"/>
        </w:rPr>
        <w:t xml:space="preserve">Państwowe Gospodarstwo Wodne Wody Polskie </w:t>
      </w:r>
    </w:p>
    <w:p w:rsidR="00310052" w:rsidRPr="00310052" w:rsidRDefault="00310052" w:rsidP="00310052">
      <w:pP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310052">
        <w:rPr>
          <w:rFonts w:ascii="Times New Roman" w:hAnsi="Times New Roman" w:cs="Times New Roman"/>
          <w:color w:val="000000"/>
          <w:sz w:val="18"/>
          <w:szCs w:val="18"/>
        </w:rPr>
        <w:t>Dyrektor Zarządu Zlewni</w:t>
      </w:r>
    </w:p>
    <w:p w:rsidR="00310052" w:rsidRPr="00310052" w:rsidRDefault="00310052" w:rsidP="0031005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310052">
        <w:rPr>
          <w:rFonts w:ascii="Times New Roman" w:hAnsi="Times New Roman" w:cs="Times New Roman"/>
          <w:color w:val="000000"/>
          <w:sz w:val="18"/>
          <w:szCs w:val="18"/>
        </w:rPr>
        <w:t xml:space="preserve">          ul. Prusa 3, 62-600 Koło</w:t>
      </w:r>
    </w:p>
    <w:p w:rsidR="00310052" w:rsidRPr="00310052" w:rsidRDefault="00310052" w:rsidP="00310052">
      <w:pPr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310052">
        <w:rPr>
          <w:rFonts w:ascii="Times New Roman" w:hAnsi="Times New Roman" w:cs="Times New Roman"/>
          <w:color w:val="000000"/>
          <w:sz w:val="18"/>
          <w:szCs w:val="18"/>
        </w:rPr>
        <w:t>Państwowy Powiatowy Inspektor Sanitarny</w:t>
      </w:r>
    </w:p>
    <w:p w:rsidR="00310052" w:rsidRPr="00310052" w:rsidRDefault="00310052" w:rsidP="00310052">
      <w:pP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310052">
        <w:rPr>
          <w:rFonts w:ascii="Times New Roman" w:hAnsi="Times New Roman" w:cs="Times New Roman"/>
          <w:color w:val="000000"/>
          <w:sz w:val="18"/>
          <w:szCs w:val="18"/>
        </w:rPr>
        <w:t>ul. Żwirki i Wigury 1, 63-000 Środa Wielkopolska</w:t>
      </w:r>
    </w:p>
    <w:p w:rsidR="00310052" w:rsidRPr="00310052" w:rsidRDefault="00310052" w:rsidP="0031005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</w:rPr>
      </w:pPr>
    </w:p>
    <w:p w:rsidR="00310052" w:rsidRPr="00310052" w:rsidRDefault="00310052" w:rsidP="0031005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</w:rPr>
      </w:pPr>
    </w:p>
    <w:p w:rsidR="00310052" w:rsidRDefault="00310052" w:rsidP="0031005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</w:rPr>
      </w:pPr>
    </w:p>
    <w:p w:rsidR="00310052" w:rsidRDefault="00310052" w:rsidP="0031005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</w:rPr>
      </w:pPr>
    </w:p>
    <w:p w:rsidR="00310052" w:rsidRDefault="00310052" w:rsidP="0031005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</w:rPr>
      </w:pPr>
    </w:p>
    <w:p w:rsidR="00310052" w:rsidRPr="00310052" w:rsidRDefault="00310052" w:rsidP="0031005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</w:rPr>
      </w:pPr>
    </w:p>
    <w:p w:rsidR="00310052" w:rsidRPr="00310052" w:rsidRDefault="00310052" w:rsidP="0031005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u w:val="single"/>
        </w:rPr>
      </w:pPr>
      <w:r w:rsidRPr="00310052">
        <w:rPr>
          <w:rFonts w:ascii="Times New Roman" w:hAnsi="Times New Roman" w:cs="Times New Roman"/>
          <w:color w:val="000000"/>
          <w:sz w:val="20"/>
          <w:szCs w:val="20"/>
          <w:u w:val="single"/>
        </w:rPr>
        <w:t>Sprawę prowadzi:</w:t>
      </w:r>
    </w:p>
    <w:p w:rsidR="00310052" w:rsidRPr="00310052" w:rsidRDefault="00310052" w:rsidP="0031005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10052">
        <w:rPr>
          <w:rFonts w:ascii="Times New Roman" w:hAnsi="Times New Roman" w:cs="Times New Roman"/>
          <w:color w:val="000000"/>
          <w:sz w:val="20"/>
          <w:szCs w:val="20"/>
        </w:rPr>
        <w:t xml:space="preserve">Główny specjalista Renata </w:t>
      </w:r>
      <w:proofErr w:type="spellStart"/>
      <w:r w:rsidRPr="00310052">
        <w:rPr>
          <w:rFonts w:ascii="Times New Roman" w:hAnsi="Times New Roman" w:cs="Times New Roman"/>
          <w:color w:val="000000"/>
          <w:sz w:val="20"/>
          <w:szCs w:val="20"/>
        </w:rPr>
        <w:t>Telega</w:t>
      </w:r>
      <w:proofErr w:type="spellEnd"/>
    </w:p>
    <w:p w:rsidR="00310052" w:rsidRPr="00310052" w:rsidRDefault="00310052" w:rsidP="0031005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10052">
        <w:rPr>
          <w:rFonts w:ascii="Times New Roman" w:hAnsi="Times New Roman" w:cs="Times New Roman"/>
          <w:color w:val="000000"/>
          <w:sz w:val="20"/>
          <w:szCs w:val="20"/>
        </w:rPr>
        <w:t>Referat Rolnictwa i Ochrony Środowiska U.M.</w:t>
      </w:r>
    </w:p>
    <w:p w:rsidR="00310052" w:rsidRPr="00310052" w:rsidRDefault="00310052" w:rsidP="0031005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310052">
        <w:rPr>
          <w:rFonts w:ascii="Times New Roman" w:hAnsi="Times New Roman" w:cs="Times New Roman"/>
          <w:color w:val="000000"/>
          <w:sz w:val="20"/>
          <w:szCs w:val="20"/>
        </w:rPr>
        <w:t>II piętro pok. 318 tel. 61 286 77 28</w:t>
      </w:r>
    </w:p>
    <w:p w:rsidR="007F5C5F" w:rsidRPr="00310052" w:rsidRDefault="007F5C5F" w:rsidP="00310052">
      <w:pPr>
        <w:spacing w:after="0" w:line="240" w:lineRule="auto"/>
        <w:rPr>
          <w:rFonts w:ascii="Times New Roman" w:hAnsi="Times New Roman" w:cs="Times New Roman"/>
        </w:rPr>
      </w:pPr>
    </w:p>
    <w:sectPr w:rsidR="007F5C5F" w:rsidRPr="003100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06B82"/>
    <w:multiLevelType w:val="hybridMultilevel"/>
    <w:tmpl w:val="E6B8BF84"/>
    <w:lvl w:ilvl="0" w:tplc="428A267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F1D10B3"/>
    <w:multiLevelType w:val="hybridMultilevel"/>
    <w:tmpl w:val="90847FA8"/>
    <w:lvl w:ilvl="0" w:tplc="DBF4C5F8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C766171"/>
    <w:multiLevelType w:val="hybridMultilevel"/>
    <w:tmpl w:val="E30CCA58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8628A2"/>
    <w:multiLevelType w:val="hybridMultilevel"/>
    <w:tmpl w:val="F2D8CD7E"/>
    <w:lvl w:ilvl="0" w:tplc="DCE24EC0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BD7EB1"/>
    <w:multiLevelType w:val="hybridMultilevel"/>
    <w:tmpl w:val="34E24C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4F198C"/>
    <w:multiLevelType w:val="hybridMultilevel"/>
    <w:tmpl w:val="69C4064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FE47794"/>
    <w:multiLevelType w:val="hybridMultilevel"/>
    <w:tmpl w:val="69FA2C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F82F7E"/>
    <w:multiLevelType w:val="hybridMultilevel"/>
    <w:tmpl w:val="5BA09870"/>
    <w:lvl w:ilvl="0" w:tplc="6AD85DA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293342"/>
    <w:multiLevelType w:val="hybridMultilevel"/>
    <w:tmpl w:val="53F442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B57547"/>
    <w:multiLevelType w:val="hybridMultilevel"/>
    <w:tmpl w:val="8E909EAC"/>
    <w:lvl w:ilvl="0" w:tplc="32E296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7"/>
  </w:num>
  <w:num w:numId="5">
    <w:abstractNumId w:val="3"/>
  </w:num>
  <w:num w:numId="6">
    <w:abstractNumId w:val="4"/>
  </w:num>
  <w:num w:numId="7">
    <w:abstractNumId w:val="1"/>
  </w:num>
  <w:num w:numId="8">
    <w:abstractNumId w:val="0"/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B04"/>
    <w:rsid w:val="00020645"/>
    <w:rsid w:val="00095B2A"/>
    <w:rsid w:val="001A45AD"/>
    <w:rsid w:val="0029785F"/>
    <w:rsid w:val="002C0CEC"/>
    <w:rsid w:val="00310052"/>
    <w:rsid w:val="00363B5E"/>
    <w:rsid w:val="003A1FFF"/>
    <w:rsid w:val="004E5011"/>
    <w:rsid w:val="005C5AC1"/>
    <w:rsid w:val="006126EB"/>
    <w:rsid w:val="00695384"/>
    <w:rsid w:val="006B00E1"/>
    <w:rsid w:val="006C7B25"/>
    <w:rsid w:val="00793A07"/>
    <w:rsid w:val="007F5C5F"/>
    <w:rsid w:val="00954E54"/>
    <w:rsid w:val="00981932"/>
    <w:rsid w:val="009A0A5F"/>
    <w:rsid w:val="009A5477"/>
    <w:rsid w:val="00A373A9"/>
    <w:rsid w:val="00A562FA"/>
    <w:rsid w:val="00A70B04"/>
    <w:rsid w:val="00AD07D0"/>
    <w:rsid w:val="00AF474E"/>
    <w:rsid w:val="00AF5294"/>
    <w:rsid w:val="00B55B2F"/>
    <w:rsid w:val="00BA55D8"/>
    <w:rsid w:val="00BD6B89"/>
    <w:rsid w:val="00BE3126"/>
    <w:rsid w:val="00C941B7"/>
    <w:rsid w:val="00D107CD"/>
    <w:rsid w:val="00D12D8E"/>
    <w:rsid w:val="00DF15BA"/>
    <w:rsid w:val="00E04351"/>
    <w:rsid w:val="00EA56EF"/>
    <w:rsid w:val="00F164B2"/>
    <w:rsid w:val="00F24128"/>
    <w:rsid w:val="00F425C7"/>
    <w:rsid w:val="00F4597D"/>
    <w:rsid w:val="00F47E35"/>
    <w:rsid w:val="00FD7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EB081C-22BA-4508-8579-A0D92ABA6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A5477"/>
    <w:pPr>
      <w:ind w:left="720"/>
      <w:contextualSpacing/>
    </w:pPr>
  </w:style>
  <w:style w:type="paragraph" w:customStyle="1" w:styleId="WW-Tekstpodstawowywcity3">
    <w:name w:val="WW-Tekst podstawowy wcięty 3"/>
    <w:basedOn w:val="Normalny"/>
    <w:rsid w:val="006126EB"/>
    <w:pPr>
      <w:suppressAutoHyphens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78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78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8A0064-0C1E-4C1D-9AB5-4574BC6AC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5</Pages>
  <Words>1469</Words>
  <Characters>8816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rentel</dc:creator>
  <cp:keywords/>
  <dc:description/>
  <cp:lastModifiedBy>rentel</cp:lastModifiedBy>
  <cp:revision>21</cp:revision>
  <cp:lastPrinted>2024-03-22T09:54:00Z</cp:lastPrinted>
  <dcterms:created xsi:type="dcterms:W3CDTF">2020-09-25T06:14:00Z</dcterms:created>
  <dcterms:modified xsi:type="dcterms:W3CDTF">2024-03-22T09:55:00Z</dcterms:modified>
</cp:coreProperties>
</file>