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0B09BE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0B09BE">
      <w:pPr>
        <w:ind w:left="5669"/>
        <w:jc w:val="left"/>
        <w:rPr>
          <w:sz w:val="20"/>
        </w:rPr>
      </w:pPr>
      <w:r>
        <w:rPr>
          <w:sz w:val="20"/>
        </w:rPr>
        <w:t>z dnia  8 marca 2024 r.</w:t>
      </w:r>
    </w:p>
    <w:p w:rsidR="00A77B3E" w:rsidRDefault="000B09BE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0B09BE">
      <w:pPr>
        <w:jc w:val="center"/>
        <w:rPr>
          <w:b/>
          <w:caps/>
        </w:rPr>
      </w:pPr>
      <w:r>
        <w:rPr>
          <w:b/>
          <w:caps/>
        </w:rPr>
        <w:t>Uchwała Nr LXXII/ /2024</w:t>
      </w:r>
      <w:r>
        <w:rPr>
          <w:b/>
          <w:caps/>
        </w:rPr>
        <w:br/>
        <w:t>Rady Miejskiej w Środzie Wielkopolskiej</w:t>
      </w:r>
    </w:p>
    <w:p w:rsidR="00A77B3E" w:rsidRDefault="000B09BE">
      <w:pPr>
        <w:spacing w:before="280" w:after="280"/>
        <w:jc w:val="center"/>
        <w:rPr>
          <w:b/>
          <w:caps/>
        </w:rPr>
      </w:pPr>
      <w:r>
        <w:t>z dnia 29 lutego 2024 r.</w:t>
      </w:r>
    </w:p>
    <w:p w:rsidR="00A77B3E" w:rsidRDefault="000B09BE">
      <w:pPr>
        <w:keepNext/>
        <w:spacing w:after="480"/>
        <w:jc w:val="center"/>
      </w:pPr>
      <w:r>
        <w:rPr>
          <w:b/>
        </w:rPr>
        <w:t xml:space="preserve">zmieniająca uchwałę w sprawie powołania składu Młodzieżowej Rady Miejskiej w Środzie </w:t>
      </w:r>
      <w:r>
        <w:rPr>
          <w:b/>
        </w:rPr>
        <w:t>Wielkopolskiej</w:t>
      </w:r>
    </w:p>
    <w:p w:rsidR="00A77B3E" w:rsidRDefault="000B09BE">
      <w:pPr>
        <w:keepLines/>
        <w:spacing w:before="120" w:after="120"/>
        <w:ind w:firstLine="227"/>
      </w:pPr>
      <w:r>
        <w:t>Na podstawie art. 5b oraz art. 40 ust.1 i art.42 ustawy z dnia 8 marca 1990 r. o samorządzie gminnym (Dz.U. z 2023 poz. 40 ze zm.) – Rada Miejska w Środzie Wielkopolskiej uchwala, co następuje:</w:t>
      </w:r>
    </w:p>
    <w:p w:rsidR="00A77B3E" w:rsidRDefault="000B09BE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LXVIII/856/2023 Rady Miejskie</w:t>
      </w:r>
      <w:r>
        <w:t>j w Środzie Wielkopolskiej z dnia 26 października 2023 r. w sprawie powołania składu Młodzieżowej Rady Miejskiej w Środzie Wielkopolskiej dokonuje się następującej zmiany:</w:t>
      </w:r>
    </w:p>
    <w:p w:rsidR="00A77B3E" w:rsidRDefault="000B09BE">
      <w:pPr>
        <w:spacing w:before="120" w:after="120"/>
        <w:ind w:left="340" w:hanging="227"/>
      </w:pPr>
      <w:r>
        <w:t>1) </w:t>
      </w:r>
      <w:r>
        <w:t>§1. ust.3 pkt b wyrazy „…” zastępuje się wyrazami „…</w:t>
      </w:r>
      <w:r>
        <w:t>”</w:t>
      </w:r>
    </w:p>
    <w:p w:rsidR="00A77B3E" w:rsidRDefault="000B09B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Środa Wielkopolska.</w:t>
      </w:r>
    </w:p>
    <w:p w:rsidR="00A77B3E" w:rsidRDefault="000B09BE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jej opublikowania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B09B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D24C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4C8" w:rsidRDefault="00DD24C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4C8" w:rsidRDefault="000B09B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DD24C8" w:rsidRDefault="00DD24C8">
      <w:pPr>
        <w:rPr>
          <w:szCs w:val="20"/>
        </w:rPr>
      </w:pPr>
    </w:p>
    <w:p w:rsidR="00DD24C8" w:rsidRDefault="000B09B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DD24C8" w:rsidRDefault="000B09BE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UCHWAŁY NR LXXII/ /2024 RADY MIEJSKIEJ W ŚRODZIE WIELKOPOLSKIEJ</w:t>
      </w:r>
    </w:p>
    <w:p w:rsidR="00DD24C8" w:rsidRDefault="000B09BE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 dnia 29 lutego </w:t>
      </w:r>
      <w:r>
        <w:rPr>
          <w:color w:val="000000"/>
          <w:szCs w:val="20"/>
          <w:u w:color="000000"/>
        </w:rPr>
        <w:t>2024 r.</w:t>
      </w:r>
    </w:p>
    <w:p w:rsidR="00DD24C8" w:rsidRDefault="000B09BE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 zmieniającej uchwałę w sprawie powołania składu Młodzieżowej Rady Miejskiej w Środzie Wielkopolskiej</w:t>
      </w:r>
      <w:r>
        <w:rPr>
          <w:color w:val="000000"/>
          <w:szCs w:val="20"/>
          <w:u w:color="000000"/>
        </w:rPr>
        <w:tab/>
      </w:r>
    </w:p>
    <w:p w:rsidR="00DD24C8" w:rsidRDefault="000B09B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Podjęcie uchwały związane jest ze zmianą osoby powołanej do Młodzieżowej Rady Miejskiej w Środzie Wielkopolskiej. Na miejsce … </w:t>
      </w:r>
      <w:r>
        <w:rPr>
          <w:color w:val="000000"/>
          <w:szCs w:val="20"/>
          <w:u w:color="000000"/>
        </w:rPr>
        <w:t>z </w:t>
      </w:r>
      <w:r>
        <w:rPr>
          <w:color w:val="000000"/>
          <w:szCs w:val="20"/>
          <w:u w:color="000000"/>
        </w:rPr>
        <w:t>Centrum Kształcenia Zawodowego i Ustawicznego w Środzie Wielkopolskiej powołuje się ..</w:t>
      </w:r>
      <w:bookmarkStart w:id="0" w:name="_GoBack"/>
      <w:bookmarkEnd w:id="0"/>
      <w:r>
        <w:rPr>
          <w:color w:val="000000"/>
          <w:szCs w:val="20"/>
          <w:u w:color="000000"/>
        </w:rPr>
        <w:t>. W związku z powyższym podjęcie uchwały jest zasadne.</w:t>
      </w:r>
    </w:p>
    <w:sectPr w:rsidR="00DD24C8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09BE">
      <w:r>
        <w:separator/>
      </w:r>
    </w:p>
  </w:endnote>
  <w:endnote w:type="continuationSeparator" w:id="0">
    <w:p w:rsidR="00000000" w:rsidRDefault="000B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D24C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D24C8" w:rsidRDefault="000B09BE">
          <w:pPr>
            <w:jc w:val="left"/>
            <w:rPr>
              <w:sz w:val="18"/>
            </w:rPr>
          </w:pPr>
          <w:r>
            <w:rPr>
              <w:sz w:val="18"/>
            </w:rPr>
            <w:t>Id: D43A0AD9-A6F7-4C8B-B104-4C87B716809B.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D24C8" w:rsidRDefault="000B09B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D24C8" w:rsidRDefault="00DD24C8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D24C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D24C8" w:rsidRDefault="000B09BE">
          <w:pPr>
            <w:jc w:val="left"/>
            <w:rPr>
              <w:sz w:val="18"/>
            </w:rPr>
          </w:pPr>
          <w:r>
            <w:rPr>
              <w:sz w:val="18"/>
            </w:rPr>
            <w:t>Id: D43A0AD9-A6F7-4C8B-B104-4C87B716809B.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D24C8" w:rsidRDefault="000B09B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D24C8" w:rsidRDefault="00DD24C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09BE">
      <w:r>
        <w:separator/>
      </w:r>
    </w:p>
  </w:footnote>
  <w:footnote w:type="continuationSeparator" w:id="0">
    <w:p w:rsidR="00000000" w:rsidRDefault="000B0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B09BE"/>
    <w:rsid w:val="00A77B3E"/>
    <w:rsid w:val="00CA2A55"/>
    <w:rsid w:val="00D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LXXII/ /2024 z dnia 29 lutego 2024 r.</dc:title>
  <dc:subject>zmieniająca uchwałę w^sprawie powołania składu Młodzieżowej Rady Miejskiej w^Środzie Wielkopolskiej</dc:subject>
  <dc:creator>dorked</dc:creator>
  <cp:lastModifiedBy>dorked</cp:lastModifiedBy>
  <cp:revision>2</cp:revision>
  <dcterms:created xsi:type="dcterms:W3CDTF">2024-03-08T14:34:00Z</dcterms:created>
  <dcterms:modified xsi:type="dcterms:W3CDTF">2024-03-08T13:34:00Z</dcterms:modified>
  <cp:category>Akt prawny</cp:category>
</cp:coreProperties>
</file>