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B71BF">
      <w:pPr>
        <w:jc w:val="center"/>
        <w:rPr>
          <w:b/>
          <w:caps/>
        </w:rPr>
      </w:pPr>
      <w:r>
        <w:rPr>
          <w:b/>
          <w:caps/>
        </w:rPr>
        <w:t>Uchwała Nr LXVIII/862/2023</w:t>
      </w:r>
      <w:r>
        <w:rPr>
          <w:b/>
          <w:caps/>
        </w:rPr>
        <w:br/>
        <w:t>Rady Miejskiej w Środzie Wielkopolskiej</w:t>
      </w:r>
    </w:p>
    <w:p w:rsidR="00A77B3E" w:rsidRDefault="005B71BF">
      <w:pPr>
        <w:spacing w:before="280" w:after="280"/>
        <w:jc w:val="center"/>
        <w:rPr>
          <w:b/>
          <w:caps/>
        </w:rPr>
      </w:pPr>
      <w:r>
        <w:t>z dnia 26 października 2023 r.</w:t>
      </w:r>
    </w:p>
    <w:p w:rsidR="00A77B3E" w:rsidRDefault="005B71BF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 kolejnych umów dzierżawy tych samych nieruchomości bądź części nieruchomości położonych </w:t>
      </w:r>
      <w:r>
        <w:rPr>
          <w:b/>
        </w:rPr>
        <w:t>w miejscowościach: Środa Wielkopolska, Słupia Wielka, Włostowo</w:t>
      </w:r>
    </w:p>
    <w:p w:rsidR="00A77B3E" w:rsidRDefault="005B71BF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2023 r. poz. 40 ze zmianami/-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</w:t>
      </w:r>
      <w:r>
        <w:rPr>
          <w:color w:val="000000"/>
          <w:u w:color="000000"/>
        </w:rPr>
        <w:t>e:</w:t>
      </w:r>
    </w:p>
    <w:p w:rsidR="00A77B3E" w:rsidRDefault="005B71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zawarcie z dotychczasowym Dzierżawcą po umowie dzierżawy zawartej na czas oznaczony do 3 miesięcy, kolejnej umowy dzierżawy tej samej nieruchomości położonej w Środzie Wielkopolskiej w rejonie ulicy Daszyńskiego, oznaczonej </w:t>
      </w:r>
      <w:r>
        <w:rPr>
          <w:color w:val="000000"/>
          <w:u w:color="000000"/>
        </w:rPr>
        <w:t>nr geod. 1948/1 o powierzchni 0,0600 ha, zapisanej w KW</w:t>
      </w:r>
      <w:r>
        <w:rPr>
          <w:color w:val="000000"/>
          <w:u w:color="000000"/>
        </w:rPr>
        <w:t xml:space="preserve"> w celu obsługi budowy budynku wielorodzinnego na działce oznaczonej nr geod. 1948/8 – na czas oznaczony do 31 grudnia 2025 roku.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</w:t>
      </w:r>
      <w:r>
        <w:rPr>
          <w:color w:val="000000"/>
          <w:u w:color="000000"/>
        </w:rPr>
        <w:t>żawy zawartej na czas oznaczony do 3 lat, kolejnej umowy dzierżawy tej samej części nieruchomości położonej w Środzie Wielkopolskiej przy ul. Górki, na działce oznaczonej nr geod. 1098 obszaru 0,1681 ha, zapisanej w KW</w:t>
      </w:r>
      <w:r>
        <w:rPr>
          <w:color w:val="000000"/>
          <w:u w:color="000000"/>
        </w:rPr>
        <w:t>, zabudowanej budynkie</w:t>
      </w:r>
      <w:r>
        <w:rPr>
          <w:color w:val="000000"/>
          <w:u w:color="000000"/>
        </w:rPr>
        <w:t>m przedszkola, na której przeznacza się do wydzierżawienia udział wynoszący 3543/10000 części nieruchomości - 229,14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edukacyjnej–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</w:t>
      </w:r>
      <w:r>
        <w:rPr>
          <w:color w:val="000000"/>
          <w:u w:color="000000"/>
        </w:rPr>
        <w:t>ej na czas oznaczony do 3 lat, kolejnej umowy dzierżawy tej samej części nieruchomości położonej w Środzie Wielkopolskiej przy ul. Daszyńskiego, oznaczonej nr geod. 1914/3, obszaru 0,1730 ha, zapisanej w KW</w:t>
      </w:r>
      <w:r>
        <w:rPr>
          <w:color w:val="000000"/>
          <w:u w:color="000000"/>
        </w:rPr>
        <w:t>, na której przeznacza się do wydz</w:t>
      </w:r>
      <w:r>
        <w:rPr>
          <w:color w:val="000000"/>
          <w:u w:color="000000"/>
        </w:rPr>
        <w:t>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</w:t>
      </w:r>
      <w:r>
        <w:rPr>
          <w:color w:val="000000"/>
          <w:u w:color="000000"/>
        </w:rPr>
        <w:t>położonej w Środzie Wielkopolskiej przy ul. Czerwonego Krzyża, oznaczonej nr geod. 1946/6 obszaru 0,0622 ha, zapisanej w KW</w:t>
      </w:r>
      <w:r>
        <w:rPr>
          <w:color w:val="000000"/>
          <w:u w:color="000000"/>
        </w:rPr>
        <w:t>, na której przeznacza się do wydzierżawienia teren o powierzchni 59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pod pawilon handlowy, stanowiący odrębny od </w:t>
      </w:r>
      <w:r>
        <w:rPr>
          <w:color w:val="000000"/>
          <w:u w:color="000000"/>
        </w:rPr>
        <w:t>gruntu przedmiot własności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Sp</w:t>
      </w:r>
      <w:r>
        <w:rPr>
          <w:color w:val="000000"/>
          <w:u w:color="000000"/>
        </w:rPr>
        <w:t>ichrzowej, oznaczonej nr geod. 1781/1, obszaru 0,0181 ha, zapisanej KW</w:t>
      </w:r>
      <w:r>
        <w:rPr>
          <w:color w:val="000000"/>
          <w:u w:color="000000"/>
        </w:rPr>
        <w:t>, zabudowanej zespołem obiektów handlowych, na której przeznacza się do wydzierżawienia teren o powierzchni 75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pawilonem handlowym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6</w:t>
      </w:r>
      <w:r>
        <w:t>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Olimpijskiej, oznaczonej nr geod. 2679/6 obszaru 0,46</w:t>
      </w:r>
      <w:r>
        <w:rPr>
          <w:color w:val="000000"/>
          <w:u w:color="000000"/>
        </w:rPr>
        <w:t>53 ha zapisanej w KW</w:t>
      </w:r>
      <w:r>
        <w:rPr>
          <w:color w:val="000000"/>
          <w:u w:color="000000"/>
        </w:rPr>
        <w:t>, na której przedmiotem dzierżawy będzie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oraz części nieruchomości położonej w Środzie Wielkopolskiej w rejonie ulicy Fredry, oznaczonej nr geod. 552/138 obszaru 0,0446 ha, zapisanej w KW</w:t>
      </w:r>
      <w:r>
        <w:rPr>
          <w:color w:val="000000"/>
          <w:u w:color="000000"/>
        </w:rPr>
        <w:t>, na której przedmiotem dzierżawy będzie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 przeznaczone pod lokalizację pojemników na odzież używaną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</w:t>
      </w:r>
      <w:r>
        <w:rPr>
          <w:color w:val="000000"/>
          <w:u w:color="000000"/>
        </w:rPr>
        <w:t>at, kolejnej umowy dzierżawy tej samej części nieruchomości położonej w Środzie Wielkopolskiej przy ul. 20 Października, oznaczonej nr geod. 2776 obszaru 0,2678 ha zapisanej w KW</w:t>
      </w:r>
      <w:r>
        <w:rPr>
          <w:color w:val="000000"/>
          <w:u w:color="000000"/>
        </w:rPr>
        <w:t xml:space="preserve">, na której przeznacza się do wydzierżawienia teren o powierzchni </w:t>
      </w:r>
      <w:r>
        <w:rPr>
          <w:color w:val="000000"/>
          <w:u w:color="000000"/>
        </w:rPr>
        <w:t>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garażem, stanowiącym odrębny od gruntu przedmiot własności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</w:t>
      </w:r>
      <w:r>
        <w:rPr>
          <w:color w:val="000000"/>
          <w:u w:color="000000"/>
        </w:rPr>
        <w:t>ści położonej w Środzie Wielkopolskiej przy ul. 20 Października, oznaczonej nr geod. 2776 obszaru 0,2678 ha zapisanej w KW</w:t>
      </w:r>
      <w:r>
        <w:rPr>
          <w:color w:val="000000"/>
          <w:u w:color="000000"/>
        </w:rPr>
        <w:t xml:space="preserve">, na której przeznacza się do </w:t>
      </w:r>
      <w:r>
        <w:rPr>
          <w:color w:val="000000"/>
          <w:u w:color="000000"/>
        </w:rPr>
        <w:lastRenderedPageBreak/>
        <w:t>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garażem, stanowiącym odrębny od gruntu</w:t>
      </w:r>
      <w:r>
        <w:rPr>
          <w:color w:val="000000"/>
          <w:u w:color="000000"/>
        </w:rPr>
        <w:t xml:space="preserve"> przedmiot własności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W</w:t>
      </w:r>
      <w:r>
        <w:rPr>
          <w:color w:val="000000"/>
          <w:u w:color="000000"/>
        </w:rPr>
        <w:t>esterplatte, oznaczonej nr geod. 1948/9, obszaru 0,5395 ha zapisanej w KW</w:t>
      </w:r>
      <w:r>
        <w:rPr>
          <w:color w:val="000000"/>
          <w:u w:color="000000"/>
        </w:rPr>
        <w:t>, na której przeznacza się do wydzierżawienia teren o powierzchni 17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pojemniki na odpady stałe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</w:t>
      </w:r>
      <w:r>
        <w:rPr>
          <w:color w:val="000000"/>
          <w:u w:color="000000"/>
        </w:rPr>
        <w:t>rżawcą po umowie dzierżawy zawartej na czas oznaczony do 3 lat, kolejnej umowy dzierżawy tej samej części nieruchomości położonej w Środzie Wielkopolskiej przy ul. Lipowej, oznaczonej nr geod. 2913/7, obszaru 0,3167 ha zapisanej w KW</w:t>
      </w:r>
      <w:r>
        <w:rPr>
          <w:color w:val="000000"/>
          <w:u w:color="000000"/>
        </w:rPr>
        <w:t>, na kt</w:t>
      </w:r>
      <w:r>
        <w:rPr>
          <w:color w:val="000000"/>
          <w:u w:color="000000"/>
        </w:rPr>
        <w:t>órej przeznacza się do wydzierżawienia teren o powierzchni 9,2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pojemniki na odpady stałe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</w:t>
      </w:r>
      <w:r>
        <w:rPr>
          <w:color w:val="000000"/>
          <w:u w:color="000000"/>
        </w:rPr>
        <w:t>mej części nieruchomości położonej w Środzie Wielkopolskiej przy ul. Lipowej, oznaczonej nr geod. 2913/7, obszaru 0,3167 ha zapisanej w KW</w:t>
      </w:r>
      <w:r>
        <w:rPr>
          <w:color w:val="000000"/>
          <w:u w:color="000000"/>
        </w:rPr>
        <w:t>, na której przeznacza się do wydzierżawienia teren o powierzchni 3,2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pojemniki na odpady stał</w:t>
      </w:r>
      <w:r>
        <w:rPr>
          <w:color w:val="000000"/>
          <w:u w:color="000000"/>
        </w:rPr>
        <w:t>e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Lipowej, oznaczonej nr geo</w:t>
      </w:r>
      <w:r>
        <w:rPr>
          <w:color w:val="000000"/>
          <w:u w:color="000000"/>
        </w:rPr>
        <w:t>d. 2913/7, obszaru 0,3167 ha zapisanej w KW</w:t>
      </w:r>
      <w:r>
        <w:rPr>
          <w:color w:val="000000"/>
          <w:u w:color="000000"/>
        </w:rPr>
        <w:t>, na której przeznacza się do wydzierżawienia teren o powierzchni 3,2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pojemniki na odpady stałe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zawarcie z dotychczasowym Dzierżawcą po umowie dzierżawy za</w:t>
      </w:r>
      <w:r>
        <w:rPr>
          <w:color w:val="000000"/>
          <w:u w:color="000000"/>
        </w:rPr>
        <w:t>wartej na czas oznaczony do 3 lat, kolejnej umowy dzierżawy tej samej części nieruchomości położonej w Środzie Wielkopolskiej przy ul. Lipowej, oznaczonej nr geod. 2913/7, obszaru 0,3167 ha zapisanej w KW</w:t>
      </w:r>
      <w:r>
        <w:rPr>
          <w:color w:val="000000"/>
          <w:u w:color="000000"/>
        </w:rPr>
        <w:t>, na której przeznacza się do wydzie</w:t>
      </w:r>
      <w:r>
        <w:rPr>
          <w:color w:val="000000"/>
          <w:u w:color="000000"/>
        </w:rPr>
        <w:t>rżawienia teren o powierzchni 11,6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pojemniki na odpady stałe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</w:t>
      </w:r>
      <w:r>
        <w:rPr>
          <w:color w:val="000000"/>
          <w:u w:color="000000"/>
        </w:rPr>
        <w:t>ożonej w Środzie Wielkopolskiej przy ul. Lipowej, oznaczonej nr geod. 2913/7, obszaru 0,3167 ha zapisanej w KW</w:t>
      </w:r>
      <w:r>
        <w:rPr>
          <w:color w:val="000000"/>
          <w:u w:color="000000"/>
        </w:rPr>
        <w:t>, na której przeznacza się do wydzierżawienia teren o powierzchni 12,8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pojemniki na odpady stałe – na czas oznaczony do 3 </w:t>
      </w:r>
      <w:r>
        <w:rPr>
          <w:color w:val="000000"/>
          <w:u w:color="000000"/>
        </w:rPr>
        <w:t>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Harcerskiej oznaczonej nr geod. 3233/44, obsza</w:t>
      </w:r>
      <w:r>
        <w:rPr>
          <w:color w:val="000000"/>
          <w:u w:color="000000"/>
        </w:rPr>
        <w:t>ru 0,7708 ha zapisanej w KW</w:t>
      </w:r>
      <w:r>
        <w:rPr>
          <w:color w:val="000000"/>
          <w:u w:color="000000"/>
        </w:rPr>
        <w:t>, na której przeznacza się do wydzierżawienia teren o powierzchni 40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pojemniki na odpady stałe i wykonanie dojazdu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zawarcie z dotychczasowym Dzierżawcą po umowie dzierżawy</w:t>
      </w:r>
      <w:r>
        <w:rPr>
          <w:color w:val="000000"/>
          <w:u w:color="000000"/>
        </w:rPr>
        <w:t xml:space="preserve"> zawartej na czas oznaczony do 3 lat, kolejnej umowy dzierżawy tej samej nieruchomości położonej w Słupi Wielkiej, oznaczonej nr geod. 110/117 o powierzchni 0,0083 ha, zapisanej w KW</w:t>
      </w:r>
      <w:r>
        <w:rPr>
          <w:color w:val="000000"/>
          <w:u w:color="000000"/>
        </w:rPr>
        <w:t xml:space="preserve">, na cele rolne, bez możliwości zabudowy obiektami trwale </w:t>
      </w:r>
      <w:r>
        <w:rPr>
          <w:color w:val="000000"/>
          <w:u w:color="000000"/>
        </w:rPr>
        <w:t>związanymi z gruntem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w rejonie ulicy </w:t>
      </w:r>
      <w:r>
        <w:rPr>
          <w:color w:val="000000"/>
          <w:u w:color="000000"/>
        </w:rPr>
        <w:t>Działyńskich oznaczonej nr geod. 2546/11 o powierzchni 4,4320 ha, zapisanej w KW</w:t>
      </w:r>
      <w:r>
        <w:rPr>
          <w:color w:val="000000"/>
          <w:u w:color="000000"/>
        </w:rPr>
        <w:t>, na której przeznacza się do wydzierżawienia teren o powierzchni 75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rola kl. </w:t>
      </w:r>
      <w:proofErr w:type="spellStart"/>
      <w:r>
        <w:rPr>
          <w:color w:val="000000"/>
          <w:u w:color="000000"/>
        </w:rPr>
        <w:t>IVa</w:t>
      </w:r>
      <w:proofErr w:type="spellEnd"/>
      <w:r>
        <w:rPr>
          <w:color w:val="000000"/>
          <w:u w:color="000000"/>
        </w:rPr>
        <w:t>, na cele rolne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zawarcie z dotychczasowym</w:t>
      </w:r>
      <w:r>
        <w:rPr>
          <w:color w:val="000000"/>
          <w:u w:color="000000"/>
        </w:rPr>
        <w:t xml:space="preserve"> Dzierżawcą po umowie dzierżawy zawartej na czas oznaczony do 3 lat, kolejnej umowy dzierżawy tej samej części nieruchomości położonej w Środzie Wielkopolskiej w rejonie ulicy Działyńskich oznaczonej nr geod. 2546/11 o powierzchni 4,4320 ha, zapisanej w KW</w:t>
      </w:r>
      <w:r>
        <w:rPr>
          <w:color w:val="000000"/>
          <w:u w:color="000000"/>
        </w:rPr>
        <w:t>, na której przeznacza się do wydzierżawienia teren o powierzchni 130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rola kl. </w:t>
      </w:r>
      <w:proofErr w:type="spellStart"/>
      <w:r>
        <w:rPr>
          <w:color w:val="000000"/>
          <w:u w:color="000000"/>
        </w:rPr>
        <w:t>IVa</w:t>
      </w:r>
      <w:proofErr w:type="spellEnd"/>
      <w:r>
        <w:rPr>
          <w:color w:val="000000"/>
          <w:u w:color="000000"/>
        </w:rPr>
        <w:t>, na cele rolne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zawarcie z dotychczasowym Dzierżawcą po umowie dzierżawy zawartej na czas oznaczony do 3 miesięcy, kolej</w:t>
      </w:r>
      <w:r>
        <w:rPr>
          <w:color w:val="000000"/>
          <w:u w:color="000000"/>
        </w:rPr>
        <w:t>nej umowy dzierżawy tej samej nieruchomości położonej w Słupi Wielkiej, oznaczonej nr geod. 110/52, o powierzchni 0,0278 ha zapisanej w KW</w:t>
      </w:r>
      <w:r>
        <w:rPr>
          <w:color w:val="000000"/>
          <w:u w:color="000000"/>
        </w:rPr>
        <w:t>, rola kl. II, na cele rolne – na czas oznaczony do 3 lat.</w:t>
      </w:r>
    </w:p>
    <w:p w:rsidR="00A77B3E" w:rsidRDefault="005B71B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20) </w:t>
      </w:r>
      <w:r>
        <w:rPr>
          <w:color w:val="000000"/>
          <w:u w:color="000000"/>
        </w:rPr>
        <w:t>zawarcie z dotychczasowym Dzierżawcą po</w:t>
      </w:r>
      <w:r>
        <w:rPr>
          <w:color w:val="000000"/>
          <w:u w:color="000000"/>
        </w:rPr>
        <w:t xml:space="preserve"> umowie dzierżawy zawartej na czas oznaczony do 3 lat, kolejnej umowy dzierżawy tej samej nieruchomości położonej we Włostowie, oznaczonej nr geod. 21, o powierzchni 3,2600 ha, zapisanej w KW</w:t>
      </w:r>
      <w:r>
        <w:rPr>
          <w:color w:val="000000"/>
          <w:u w:color="000000"/>
        </w:rPr>
        <w:t>, rola kl. VI, na cele rolne– na czas oznaczony d</w:t>
      </w:r>
      <w:r>
        <w:rPr>
          <w:color w:val="000000"/>
          <w:u w:color="000000"/>
        </w:rPr>
        <w:t>o 3 lat.</w:t>
      </w:r>
    </w:p>
    <w:p w:rsidR="00A77B3E" w:rsidRDefault="005B71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1-20 określają odpowiednio załączniki graficzne nr 1-20 do niniejszej uchwały.</w:t>
      </w:r>
    </w:p>
    <w:p w:rsidR="00A77B3E" w:rsidRDefault="005B71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5B71B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</w:t>
      </w:r>
      <w:r>
        <w:rPr>
          <w:color w:val="000000"/>
          <w:u w:color="000000"/>
        </w:rPr>
        <w:t>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B71B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94F3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F31" w:rsidRDefault="00794F3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4F31" w:rsidRDefault="005B71B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25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27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29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31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33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</w:t>
      </w:r>
      <w:r>
        <w:t xml:space="preserve"> r.</w:t>
      </w:r>
      <w:r>
        <w:rPr>
          <w:color w:val="000000"/>
          <w:u w:color="000000"/>
        </w:rPr>
        <w:br/>
      </w:r>
      <w:hyperlink r:id="rId35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</w:t>
      </w:r>
      <w:r>
        <w:t>023 r.</w:t>
      </w:r>
      <w:r>
        <w:rPr>
          <w:color w:val="000000"/>
          <w:u w:color="000000"/>
        </w:rPr>
        <w:br/>
      </w:r>
      <w:hyperlink r:id="rId37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16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</w:t>
      </w:r>
      <w:r>
        <w:t>a 2023 r.</w:t>
      </w:r>
      <w:r>
        <w:rPr>
          <w:color w:val="000000"/>
          <w:u w:color="000000"/>
        </w:rPr>
        <w:br/>
      </w:r>
      <w:hyperlink r:id="rId39" w:history="1">
        <w:r>
          <w:rPr>
            <w:rStyle w:val="Hipercze"/>
            <w:color w:val="000000"/>
            <w:u w:val="none" w:color="000000"/>
          </w:rPr>
          <w:t>Zalacznik16.pdf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17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26 </w:t>
      </w:r>
      <w:r>
        <w:t>października 2023 r.</w:t>
      </w:r>
      <w:r>
        <w:rPr>
          <w:color w:val="000000"/>
          <w:u w:color="000000"/>
        </w:rPr>
        <w:br/>
      </w:r>
      <w:hyperlink r:id="rId41" w:history="1">
        <w:r>
          <w:rPr>
            <w:rStyle w:val="Hipercze"/>
            <w:color w:val="000000"/>
            <w:u w:val="none" w:color="000000"/>
          </w:rPr>
          <w:t>Zalacznik17.pdf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18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</w:t>
      </w:r>
      <w:r>
        <w:t>26 października 2023 r.</w:t>
      </w:r>
      <w:r>
        <w:rPr>
          <w:color w:val="000000"/>
          <w:u w:color="000000"/>
        </w:rPr>
        <w:br/>
      </w:r>
      <w:hyperlink r:id="rId43" w:history="1">
        <w:r>
          <w:rPr>
            <w:rStyle w:val="Hipercze"/>
            <w:color w:val="000000"/>
            <w:u w:val="none" w:color="000000"/>
          </w:rPr>
          <w:t>Zalacznik18.pdf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19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</w:t>
      </w:r>
      <w:r>
        <w:t>dnia 26 października 2023 r.</w:t>
      </w:r>
      <w:r>
        <w:rPr>
          <w:color w:val="000000"/>
          <w:u w:color="000000"/>
        </w:rPr>
        <w:br/>
      </w:r>
      <w:hyperlink r:id="rId45" w:history="1">
        <w:r>
          <w:rPr>
            <w:rStyle w:val="Hipercze"/>
            <w:color w:val="000000"/>
            <w:u w:val="none" w:color="000000"/>
          </w:rPr>
          <w:t>Zalacznik19.pdf</w:t>
        </w:r>
      </w:hyperlink>
    </w:p>
    <w:p w:rsidR="00A77B3E" w:rsidRDefault="005B71BF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20 do uchwały</w:t>
      </w:r>
      <w:r>
        <w:rPr>
          <w:color w:val="000000"/>
          <w:u w:color="000000"/>
        </w:rPr>
        <w:t xml:space="preserve"> Nr LXVIII/862/2023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2023 r.</w:t>
      </w:r>
      <w:r>
        <w:rPr>
          <w:color w:val="000000"/>
          <w:u w:color="000000"/>
        </w:rPr>
        <w:br/>
      </w:r>
      <w:hyperlink r:id="rId47" w:history="1">
        <w:r>
          <w:rPr>
            <w:rStyle w:val="Hipercze"/>
            <w:color w:val="000000"/>
            <w:u w:val="none" w:color="000000"/>
          </w:rPr>
          <w:t>Zalacznik20.pdf</w:t>
        </w:r>
      </w:hyperlink>
    </w:p>
    <w:p w:rsidR="00794F31" w:rsidRDefault="00794F31">
      <w:pPr>
        <w:rPr>
          <w:szCs w:val="20"/>
        </w:rPr>
      </w:pPr>
    </w:p>
    <w:p w:rsidR="00794F31" w:rsidRDefault="005B71B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794F31" w:rsidRDefault="005B71BF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LXVIII/862/2023 Rady Miejskiej w Środzie Wielkopolskiej</w:t>
      </w:r>
    </w:p>
    <w:p w:rsidR="00794F31" w:rsidRDefault="005B71BF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26 października 2023 r.</w:t>
      </w:r>
    </w:p>
    <w:p w:rsidR="00794F31" w:rsidRDefault="005B71BF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wyrażenia zgody na zawarcie z dotychczasowymi Dzier</w:t>
      </w:r>
      <w:r>
        <w:rPr>
          <w:b/>
          <w:color w:val="000000"/>
          <w:szCs w:val="20"/>
          <w:u w:color="000000"/>
        </w:rPr>
        <w:t>żawcami kolejnych umów dzierżawy tych samych nieruchomości bądź części nieruchomości położonych w miejscowościach: Środa Wielkopolska, Słupia Wielka, Włostowo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Środzie Wielkopolskiej w rejonie ulicy </w:t>
      </w:r>
      <w:r>
        <w:rPr>
          <w:color w:val="000000"/>
          <w:szCs w:val="20"/>
          <w:u w:color="000000"/>
        </w:rPr>
        <w:t>Daszyńskiego, oznaczonej nr geod. 1948/1 o powierzchni 0,0600 ha, zapisanej w KW</w:t>
      </w:r>
      <w:r>
        <w:rPr>
          <w:color w:val="000000"/>
          <w:szCs w:val="20"/>
          <w:u w:color="000000"/>
        </w:rPr>
        <w:t xml:space="preserve"> została zawarta z Dzierżawcą w celu obsługi budowy budynku wielorodzinnego na działce oznaczonej nr geod. 1948/8 (okres obowiązywania do dnia 31.10.2023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 3543/10000 części nieruchomości zabudowanej budynkiem przedszkola, położonej w Środzie Wielkopolskiej przy ul. Górki 5, na działce oznaczonej nr geod. 1098 o powierzchni 0,1681 ha, zapisanej w KW</w:t>
      </w:r>
      <w:r>
        <w:rPr>
          <w:color w:val="000000"/>
          <w:szCs w:val="20"/>
          <w:u w:color="000000"/>
        </w:rPr>
        <w:t>, przy c</w:t>
      </w:r>
      <w:r>
        <w:rPr>
          <w:color w:val="000000"/>
          <w:szCs w:val="20"/>
          <w:u w:color="000000"/>
        </w:rPr>
        <w:t>zym ustala się, że w ramach powyższego udziału Dzierżawca ma prawo do korzystania i pobierania pożytków z pomieszczeń o łącznej powierzchni użytkowej 229,14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(Jednocześnie wyznacza się do wspólnego korzystania z wszystkimi użytkownikami tereny przynależn</w:t>
      </w:r>
      <w:r>
        <w:rPr>
          <w:color w:val="000000"/>
          <w:szCs w:val="20"/>
          <w:u w:color="000000"/>
        </w:rPr>
        <w:t>e do przedszkola, tj.: plac zabaw, parking przy przedszkolu, śmietnik), została zawarta z Dzierżawcą na prowadzenie działalności edukacyjnej (okres obowiązywania do dnia 31.08.2023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</w:t>
      </w:r>
      <w:r>
        <w:rPr>
          <w:color w:val="000000"/>
          <w:szCs w:val="20"/>
          <w:u w:color="000000"/>
        </w:rPr>
        <w:t>ielkopolskiej przy ul. Daszyńskiego, oznaczonej nr geod. 1914/3, obszaru 0,1730 ha, zapisanej w KW</w:t>
      </w:r>
      <w:r>
        <w:rPr>
          <w:color w:val="000000"/>
          <w:szCs w:val="20"/>
          <w:u w:color="000000"/>
        </w:rPr>
        <w:t>, na której przedmiotem dzierżawy był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</w:t>
      </w:r>
      <w:r>
        <w:rPr>
          <w:color w:val="000000"/>
          <w:szCs w:val="20"/>
          <w:u w:color="000000"/>
        </w:rPr>
        <w:t>ywania do dnia 14.09.2023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Czerwonego Krzyża oznaczonej nr geod. 1946/6, obszaru 0,0622 ha, zapisanej w KW</w:t>
      </w:r>
      <w:r>
        <w:rPr>
          <w:color w:val="000000"/>
          <w:szCs w:val="20"/>
          <w:u w:color="000000"/>
        </w:rPr>
        <w:t>, na której przedmiotem dzierżawy był</w:t>
      </w:r>
      <w:r>
        <w:rPr>
          <w:color w:val="000000"/>
          <w:szCs w:val="20"/>
          <w:u w:color="000000"/>
        </w:rPr>
        <w:t xml:space="preserve"> teren o powierzchni 59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pawilon handlowy, stanowiący odrębny od gruntu przedmiot własności (okres obowiązywania do dnia 06.09.2023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</w:t>
      </w:r>
      <w:r>
        <w:rPr>
          <w:color w:val="000000"/>
          <w:szCs w:val="20"/>
          <w:u w:color="000000"/>
        </w:rPr>
        <w:t xml:space="preserve"> przy ul. Spichrzowej, oznaczonej nr geod. 1781/1, obszaru 0,0181 ha, zapisanej KW</w:t>
      </w:r>
      <w:r>
        <w:rPr>
          <w:color w:val="000000"/>
          <w:szCs w:val="20"/>
          <w:u w:color="000000"/>
        </w:rPr>
        <w:t>, zabudowanej zespołem obiektów handlowych, na której przedmiotem dzierżawy był teren o powierzchni 75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pod pawilon</w:t>
      </w:r>
      <w:r>
        <w:rPr>
          <w:color w:val="000000"/>
          <w:szCs w:val="20"/>
          <w:u w:color="000000"/>
        </w:rPr>
        <w:t>em handlowym (okres obowiązywania do dnia 30.09.2023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Olimpijskiej, oznaczonej nr geod. 2679/6 obszaru 0,4653 ha zapisanej w KW</w:t>
      </w:r>
      <w:r>
        <w:rPr>
          <w:color w:val="000000"/>
          <w:szCs w:val="20"/>
          <w:u w:color="000000"/>
        </w:rPr>
        <w:t>, na któr</w:t>
      </w:r>
      <w:r>
        <w:rPr>
          <w:color w:val="000000"/>
          <w:szCs w:val="20"/>
          <w:u w:color="000000"/>
        </w:rPr>
        <w:t>ej przedmiotem dzierżawy był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oraz części nieruchomości położonej w Środzie Wielkopolskiej w rejonie ulicy Fredry, oznaczonej nr geod. 552/75 obszaru 0,0620 ha (w wyniku podziału przedmiotem nowej umowy dzierżawy będzie część działk</w:t>
      </w:r>
      <w:r>
        <w:rPr>
          <w:color w:val="000000"/>
          <w:szCs w:val="20"/>
          <w:u w:color="000000"/>
        </w:rPr>
        <w:t>i oznaczonej nr geod. 552/138 obszaru 0,0446 ha) zapisanej w KW</w:t>
      </w:r>
      <w:r>
        <w:rPr>
          <w:color w:val="000000"/>
          <w:szCs w:val="20"/>
          <w:u w:color="000000"/>
        </w:rPr>
        <w:t>, na której przedmiotem dzierżawy był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pojemników na odzież używaną (okres obowiązywania do dnia 31.08.2023</w:t>
      </w:r>
      <w:r>
        <w:rPr>
          <w:color w:val="000000"/>
          <w:szCs w:val="20"/>
          <w:u w:color="000000"/>
        </w:rPr>
        <w:t xml:space="preserve">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 obszaru 0,2678 ha zapisanej w KW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garażem, stanowiący odrębny od gruntu przedmiot własności (okres obowiązywania do dnia 31.08.2023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</w:t>
      </w:r>
      <w:r>
        <w:rPr>
          <w:color w:val="000000"/>
          <w:szCs w:val="20"/>
          <w:u w:color="000000"/>
        </w:rPr>
        <w:t>dziernika, oznaczonej nr geod. 2776 obszaru 0,2678 ha zapisanej w KW</w:t>
      </w:r>
      <w:r>
        <w:rPr>
          <w:color w:val="000000"/>
          <w:szCs w:val="20"/>
          <w:u w:color="000000"/>
        </w:rPr>
        <w:t>, na której przedmiotem dzierżawy był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garażem, stanowiący odrębny od gruntu przedmiot własności (</w:t>
      </w:r>
      <w:r>
        <w:rPr>
          <w:color w:val="000000"/>
          <w:szCs w:val="20"/>
          <w:u w:color="000000"/>
        </w:rPr>
        <w:t>okres obowiązywania do dnia 14.09.2023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Westerplatte, oznaczonej nr geod. 1948/9, obszaru 0,5395 ha zapisanej w KW</w:t>
      </w:r>
      <w:r>
        <w:rPr>
          <w:color w:val="000000"/>
          <w:szCs w:val="20"/>
          <w:u w:color="000000"/>
        </w:rPr>
        <w:t>, na której przedmiote</w:t>
      </w:r>
      <w:r>
        <w:rPr>
          <w:color w:val="000000"/>
          <w:szCs w:val="20"/>
          <w:u w:color="000000"/>
        </w:rPr>
        <w:t>m dzierżawy był teren o powierzchni 17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pojemniki na odpady stałe (okres obowiązywania do dnia 31.08.2023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 dotycząca części nieruchomości położonej w Środzie Wielkopolskiej przy ul. Lipowej, oznaczo</w:t>
      </w:r>
      <w:r>
        <w:rPr>
          <w:color w:val="000000"/>
          <w:szCs w:val="20"/>
          <w:u w:color="000000"/>
        </w:rPr>
        <w:t>nej nr geod. 2913/7, obszaru 0,3167 ha zapisanej w KW</w:t>
      </w:r>
      <w:r>
        <w:rPr>
          <w:color w:val="000000"/>
          <w:szCs w:val="20"/>
          <w:u w:color="000000"/>
        </w:rPr>
        <w:t>, na której przedmiotem dzierżawy był teren o powierzchni 9,2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pojemniki na odpady stałe (okres obowiązywania do dnia 30.09.2023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</w:t>
      </w:r>
      <w:r>
        <w:rPr>
          <w:color w:val="000000"/>
          <w:szCs w:val="20"/>
          <w:u w:color="000000"/>
        </w:rPr>
        <w:t xml:space="preserve"> dotycząca części nieruchomości położonej w Środzie Wielkopolskiej przy ul. Lipowej, oznaczonej nr geod. 2913/7, obszaru 0,3167 ha zapisanej w KW</w:t>
      </w:r>
      <w:r>
        <w:rPr>
          <w:color w:val="000000"/>
          <w:szCs w:val="20"/>
          <w:u w:color="000000"/>
        </w:rPr>
        <w:t>, na której przedmiotem dzierżawy był teren o powierzchni 3,2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</w:t>
      </w:r>
      <w:r>
        <w:rPr>
          <w:color w:val="000000"/>
          <w:szCs w:val="20"/>
          <w:u w:color="000000"/>
        </w:rPr>
        <w:t>pod pojemniki na odpady stałe (okres obowiązywania do dnia 30.09.2023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Lipowej, oznaczonej nr geod. 2913/7, obszaru 0,3167 ha zapisanej w KW</w:t>
      </w:r>
      <w:r>
        <w:rPr>
          <w:color w:val="000000"/>
          <w:szCs w:val="20"/>
          <w:u w:color="000000"/>
        </w:rPr>
        <w:t>, n</w:t>
      </w:r>
      <w:r>
        <w:rPr>
          <w:color w:val="000000"/>
          <w:szCs w:val="20"/>
          <w:u w:color="000000"/>
        </w:rPr>
        <w:t>a której przedmiotem dzierżawy był teren o powierzchni 3,2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pojemniki na odpady stałe (okres obowiązywania do dnia 30.09.2023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Środzie Wielkopolskiej przy </w:t>
      </w:r>
      <w:r>
        <w:rPr>
          <w:color w:val="000000"/>
          <w:szCs w:val="20"/>
          <w:u w:color="000000"/>
        </w:rPr>
        <w:t>ul. Lipowej, oznaczonej nr geod. 2913/7, obszaru 0,3167 ha zapisanej w KW</w:t>
      </w:r>
      <w:r>
        <w:rPr>
          <w:color w:val="000000"/>
          <w:szCs w:val="20"/>
          <w:u w:color="000000"/>
        </w:rPr>
        <w:t>, na której przedmiotem dzierżawy był teren o powierzchni 11,6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pojemniki na odpady stałe (okres obowiązywania do dnia 30.09.2023 r</w:t>
      </w:r>
      <w:r>
        <w:rPr>
          <w:color w:val="000000"/>
          <w:szCs w:val="20"/>
          <w:u w:color="000000"/>
        </w:rPr>
        <w:t>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Lipowej, oznaczonej nr geod. 2913/7, obszaru 0,3167 ha zapisanej w KW</w:t>
      </w:r>
      <w:r>
        <w:rPr>
          <w:color w:val="000000"/>
          <w:szCs w:val="20"/>
          <w:u w:color="000000"/>
        </w:rPr>
        <w:t>, na której przedmiotem dzierżawy był teren o powierzchni 12,8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</w:t>
      </w:r>
      <w:r>
        <w:rPr>
          <w:color w:val="000000"/>
          <w:szCs w:val="20"/>
          <w:u w:color="000000"/>
        </w:rPr>
        <w:t xml:space="preserve"> zawarta z Dzierżawcą pod pojemniki na odpady stałe (okres obowiązywania do dnia 30.09.2023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Środzie Wielkopolskiej w rejonie ulicy Harcerskiej oznaczonej nr geod. 3233/44, obszaru 0,7708 ha </w:t>
      </w:r>
      <w:r>
        <w:rPr>
          <w:color w:val="000000"/>
          <w:szCs w:val="20"/>
          <w:u w:color="000000"/>
        </w:rPr>
        <w:t>zapisanej w KW</w:t>
      </w:r>
      <w:r>
        <w:rPr>
          <w:color w:val="000000"/>
          <w:szCs w:val="20"/>
          <w:u w:color="000000"/>
        </w:rPr>
        <w:t>, na której przedmiotem dzierżawy był teren o powierzchni 40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pojemniki na odpady stałe i wykonanie dojazdu (okres obowiązywania do dnia 31.08.2023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</w:t>
      </w:r>
      <w:r>
        <w:rPr>
          <w:color w:val="000000"/>
          <w:szCs w:val="20"/>
          <w:u w:color="000000"/>
        </w:rPr>
        <w:t>ości położonej w Słupi Wielkiej, oznaczonej nr geod. 110/117 o powierzchni 0,0083 ha, zapisanej w KW</w:t>
      </w:r>
      <w:r>
        <w:rPr>
          <w:color w:val="000000"/>
          <w:szCs w:val="20"/>
          <w:u w:color="000000"/>
        </w:rPr>
        <w:t>, została zawarta z Dzierżawcą na cele rolne, bez możliwości zabudowy obiektami trwale związanymi z gruntem (okres obowiązywania do dnia 06.</w:t>
      </w:r>
      <w:r>
        <w:rPr>
          <w:color w:val="000000"/>
          <w:szCs w:val="20"/>
          <w:u w:color="000000"/>
        </w:rPr>
        <w:t>09.2023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Działyńskich oznaczonej nr geod. 2546/11 o powierzchni 4,4320 ha, zapisanej w KW</w:t>
      </w:r>
      <w:r>
        <w:rPr>
          <w:color w:val="000000"/>
          <w:szCs w:val="20"/>
          <w:u w:color="000000"/>
        </w:rPr>
        <w:t>, na której przedmiotem dzierżawy był teren o powierzc</w:t>
      </w:r>
      <w:r>
        <w:rPr>
          <w:color w:val="000000"/>
          <w:szCs w:val="20"/>
          <w:u w:color="000000"/>
        </w:rPr>
        <w:t>hni 75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rola kl. </w:t>
      </w:r>
      <w:proofErr w:type="spellStart"/>
      <w:r>
        <w:rPr>
          <w:color w:val="000000"/>
          <w:szCs w:val="20"/>
          <w:u w:color="000000"/>
        </w:rPr>
        <w:t>IVa</w:t>
      </w:r>
      <w:proofErr w:type="spellEnd"/>
      <w:r>
        <w:rPr>
          <w:color w:val="000000"/>
          <w:szCs w:val="20"/>
          <w:u w:color="000000"/>
        </w:rPr>
        <w:t>, została zawarta z Dzierżawcą na cele rolne (okres obowiązywania do dnia 31.08.2023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Działyńskich oznaczonej nr geod. 2546/11 o powierz</w:t>
      </w:r>
      <w:r>
        <w:rPr>
          <w:color w:val="000000"/>
          <w:szCs w:val="20"/>
          <w:u w:color="000000"/>
        </w:rPr>
        <w:t>chni 4,4320 ha, zapisanej w KW</w:t>
      </w:r>
      <w:r>
        <w:rPr>
          <w:color w:val="000000"/>
          <w:szCs w:val="20"/>
          <w:u w:color="000000"/>
        </w:rPr>
        <w:t>, na której przedmiotem dzierżawy był teren o powierzchni 130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rola kl. </w:t>
      </w:r>
      <w:proofErr w:type="spellStart"/>
      <w:r>
        <w:rPr>
          <w:color w:val="000000"/>
          <w:szCs w:val="20"/>
          <w:u w:color="000000"/>
        </w:rPr>
        <w:t>IVa</w:t>
      </w:r>
      <w:proofErr w:type="spellEnd"/>
      <w:r>
        <w:rPr>
          <w:color w:val="000000"/>
          <w:szCs w:val="20"/>
          <w:u w:color="000000"/>
        </w:rPr>
        <w:t>, została zawarta z Dzierżawcą na cele rolne (okres obowiązywania do dnia 31.08.2023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</w:t>
      </w:r>
      <w:r>
        <w:rPr>
          <w:color w:val="000000"/>
          <w:szCs w:val="20"/>
          <w:u w:color="000000"/>
        </w:rPr>
        <w:t>położonej w Słupi Wielkiej oznaczonej nr geod. 110/52, o powierzchni 0,0278 ha zapisanej w KW</w:t>
      </w:r>
      <w:r>
        <w:rPr>
          <w:color w:val="000000"/>
          <w:szCs w:val="20"/>
          <w:u w:color="000000"/>
        </w:rPr>
        <w:t>, rola kl. II, została zawarta z Dzierżawcą na cele rolne (okres obowiązywania do dnia 30.09.2023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</w:t>
      </w:r>
      <w:r>
        <w:rPr>
          <w:color w:val="000000"/>
          <w:szCs w:val="20"/>
          <w:u w:color="000000"/>
        </w:rPr>
        <w:t>łożonej we Włostowie, oznaczonej nr geod. 21 obszaru 3,2600 ha, zapisanej w KW</w:t>
      </w:r>
      <w:bookmarkStart w:id="0" w:name="_GoBack"/>
      <w:bookmarkEnd w:id="0"/>
      <w:r>
        <w:rPr>
          <w:color w:val="000000"/>
          <w:szCs w:val="20"/>
          <w:u w:color="000000"/>
        </w:rPr>
        <w:t>, rola kl. VI, została zawarta z Dzierżawcą na cele rolne (okres obowiązywania do dnia 30.09.2023 roku).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ze zbliżającym się rozwiązaniem oraz rozwiązani</w:t>
      </w:r>
      <w:r>
        <w:rPr>
          <w:color w:val="000000"/>
          <w:szCs w:val="20"/>
          <w:u w:color="000000"/>
        </w:rPr>
        <w:t>ami w/w umów dzierżawy dotychczasowi Dzierżawcy wystąpili do Burmistrza Miasta Środa Wielkopolska z wnioskami o zawarcie kolejnych umów dzierżawy.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</w:t>
      </w:r>
      <w:r>
        <w:rPr>
          <w:color w:val="000000"/>
          <w:szCs w:val="20"/>
          <w:u w:color="000000"/>
        </w:rPr>
        <w:t>0 r. o samorządzie gminnym (Dz. U. z 2023 r. poz. 40 ze zmianami) w odniesieniu do nieruchomości wchodzących w skład zasobu gminnego, zawarcie z dotychczasowym Dzierżawcą kolejnej umowy dzierżawy, której przedmiotem jest ta sama nieruchomość bądź część nie</w:t>
      </w:r>
      <w:r>
        <w:rPr>
          <w:color w:val="000000"/>
          <w:szCs w:val="20"/>
          <w:u w:color="000000"/>
        </w:rPr>
        <w:t>ruchomości po umowie zawartej na czas oznaczony, wymaga zgody Rady Miejskiej.</w:t>
      </w:r>
    </w:p>
    <w:p w:rsidR="00794F31" w:rsidRDefault="005B71B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794F31">
      <w:footerReference w:type="default" r:id="rId4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71BF">
      <w:r>
        <w:separator/>
      </w:r>
    </w:p>
  </w:endnote>
  <w:endnote w:type="continuationSeparator" w:id="0">
    <w:p w:rsidR="00000000" w:rsidRDefault="005B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</w:t>
          </w:r>
          <w:r>
            <w:rPr>
              <w:sz w:val="18"/>
            </w:rPr>
            <w:t>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>Id: 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4F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40781A43-1439-45CE-896D-7A990646189D.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4F31" w:rsidRDefault="005B71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A1AE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4F31" w:rsidRDefault="00794F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71BF">
      <w:r>
        <w:separator/>
      </w:r>
    </w:p>
  </w:footnote>
  <w:footnote w:type="continuationSeparator" w:id="0">
    <w:p w:rsidR="00000000" w:rsidRDefault="005B7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A1AEF"/>
    <w:rsid w:val="005B71BF"/>
    <w:rsid w:val="00794F3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yperlink" Target="Zalacznik16.pdf" TargetMode="External"/><Relationship Id="rId21" Type="http://schemas.openxmlformats.org/officeDocument/2006/relationships/hyperlink" Target="Zalacznik7.pdf" TargetMode="Externa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hyperlink" Target="Zalacznik20.pdf" TargetMode="Externa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9" Type="http://schemas.openxmlformats.org/officeDocument/2006/relationships/hyperlink" Target="Zalacznik11.pdf" TargetMode="External"/><Relationship Id="rId11" Type="http://schemas.openxmlformats.org/officeDocument/2006/relationships/hyperlink" Target="Zalacznik2.pdf" TargetMode="Externa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yperlink" Target="Zalacznik15.pdf" TargetMode="External"/><Relationship Id="rId40" Type="http://schemas.openxmlformats.org/officeDocument/2006/relationships/footer" Target="footer18.xml"/><Relationship Id="rId45" Type="http://schemas.openxmlformats.org/officeDocument/2006/relationships/hyperlink" Target="Zalacznik1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Zalacznik4.pdf" TargetMode="External"/><Relationship Id="rId23" Type="http://schemas.openxmlformats.org/officeDocument/2006/relationships/hyperlink" Target="Zalacznik8.pdf" TargetMode="Externa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Zalacznik6.pdf" TargetMode="External"/><Relationship Id="rId31" Type="http://schemas.openxmlformats.org/officeDocument/2006/relationships/hyperlink" Target="Zalacznik12.pdf" TargetMode="External"/><Relationship Id="rId44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Zalacznik10.pdf" TargetMode="External"/><Relationship Id="rId30" Type="http://schemas.openxmlformats.org/officeDocument/2006/relationships/footer" Target="footer13.xml"/><Relationship Id="rId35" Type="http://schemas.openxmlformats.org/officeDocument/2006/relationships/hyperlink" Target="Zalacznik14.pdf" TargetMode="External"/><Relationship Id="rId43" Type="http://schemas.openxmlformats.org/officeDocument/2006/relationships/hyperlink" Target="Zalacznik18.pdf" TargetMode="External"/><Relationship Id="rId48" Type="http://schemas.openxmlformats.org/officeDocument/2006/relationships/footer" Target="footer22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5" Type="http://schemas.openxmlformats.org/officeDocument/2006/relationships/hyperlink" Target="Zalacznik9.pdf" TargetMode="External"/><Relationship Id="rId33" Type="http://schemas.openxmlformats.org/officeDocument/2006/relationships/hyperlink" Target="Zalacznik13.pdf" TargetMode="Externa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20" Type="http://schemas.openxmlformats.org/officeDocument/2006/relationships/footer" Target="footer8.xml"/><Relationship Id="rId41" Type="http://schemas.openxmlformats.org/officeDocument/2006/relationships/hyperlink" Target="Zalacznik17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2928</Words>
  <Characters>18012</Characters>
  <Application>Microsoft Office Word</Application>
  <DocSecurity>0</DocSecurity>
  <Lines>150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LXVIII/862/2023 z dnia 26 października 2023 r.</dc:title>
  <dc:subject>w sprawie wyrażenia zgody na zawarcie z^dotychczasowymi Dzierżawcami kolejnych umów dzierżawy tych samych nieruchomości bądź części nieruchomości położonych w^miejscowościach: Środa Wielkopolska, Słupia Wielka, Włostowo</dc:subject>
  <dc:creator>dorked</dc:creator>
  <cp:lastModifiedBy>dorked</cp:lastModifiedBy>
  <cp:revision>3</cp:revision>
  <dcterms:created xsi:type="dcterms:W3CDTF">2023-10-30T12:28:00Z</dcterms:created>
  <dcterms:modified xsi:type="dcterms:W3CDTF">2023-10-30T11:33:00Z</dcterms:modified>
  <cp:category>Akt prawny</cp:category>
</cp:coreProperties>
</file>