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C195B">
      <w:pPr>
        <w:jc w:val="center"/>
        <w:rPr>
          <w:b/>
          <w:caps/>
        </w:rPr>
      </w:pPr>
      <w:r>
        <w:rPr>
          <w:b/>
          <w:caps/>
        </w:rPr>
        <w:t>Uchwała Nr LXVIII/860/2023</w:t>
      </w:r>
      <w:r>
        <w:rPr>
          <w:b/>
          <w:caps/>
        </w:rPr>
        <w:br/>
        <w:t>Rady Miejskiej w Środzie Wielkopolskiej</w:t>
      </w:r>
    </w:p>
    <w:p w:rsidR="00A77B3E" w:rsidRDefault="005C195B">
      <w:pPr>
        <w:spacing w:before="280" w:after="280"/>
        <w:jc w:val="center"/>
        <w:rPr>
          <w:b/>
          <w:caps/>
        </w:rPr>
      </w:pPr>
      <w:r>
        <w:t>z dnia 26 października 2023 r.</w:t>
      </w:r>
    </w:p>
    <w:p w:rsidR="00A77B3E" w:rsidRDefault="005C195B">
      <w:pPr>
        <w:keepNext/>
        <w:spacing w:after="480"/>
        <w:jc w:val="center"/>
      </w:pPr>
      <w:r>
        <w:rPr>
          <w:b/>
        </w:rPr>
        <w:t>w sprawie wyrażenia zgody na wydzierżawienie udziału w nieruchomości położonej w Środzie Wielkopolskiej przy ul. Rejtana na czas oznaczony dłuższy niż 3 lata</w:t>
      </w:r>
      <w:r>
        <w:rPr>
          <w:b/>
        </w:rPr>
        <w:t xml:space="preserve"> oraz wyrażenia zgody na odstąpienie od przetargu na zawarcie umowy dzierżawy na czas oznaczony dłuższy niż 3 lata</w:t>
      </w:r>
    </w:p>
    <w:p w:rsidR="00A77B3E" w:rsidRDefault="005C195B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2023 r. poz. 40 ze zmianami/, art. 3</w:t>
      </w:r>
      <w:r>
        <w:t>7 ust. 4 ustawy z dnia 21 sierpnia 1997 r. o gospodarce nieruchomościami /Dz. U. z 2023 r. poz. 344 ze zmianami/ - Rada Miejska w Środzie Wielkopolskiej uchwala, co następuje:</w:t>
      </w:r>
    </w:p>
    <w:p w:rsidR="00A77B3E" w:rsidRDefault="005C195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przez Burmistrza Miasta Środa Wielkopolska umo</w:t>
      </w:r>
      <w:r>
        <w:t>wy dzierżawy na rzecz właściciela garażu, udziału wynoszącego 1/149 części w nieruchomości położonej w Środzie Wielkopolskiej przy ul. Rejtana, oznaczonej nr geod. 2621/1 obszaru 0,6129 ha, zapisanej w KW</w:t>
      </w:r>
      <w:r>
        <w:t>, zabudowanej garażami blaszanymi w </w:t>
      </w:r>
      <w:r>
        <w:t>zabudowie szeregowej, stanowiącymi odrębny od gruntu przedmiot własności – na czas oznaczony dłuższy niż 3 lata.</w:t>
      </w:r>
    </w:p>
    <w:p w:rsidR="00A77B3E" w:rsidRDefault="005C195B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zawarcie umowy dzierżawy części nieruchomości opisanej w §1, na czas oznaczony dłuższy niż</w:t>
      </w:r>
      <w:r>
        <w:t xml:space="preserve"> 3 lata.</w:t>
      </w:r>
    </w:p>
    <w:p w:rsidR="00A77B3E" w:rsidRDefault="005C195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5C195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C195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6703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037" w:rsidRDefault="006670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037" w:rsidRDefault="005C195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C195B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LXVIII/860/2023</w:t>
      </w:r>
      <w:r>
        <w:br/>
      </w:r>
      <w:r>
        <w:t>Rady Miejskiej w Środzie Wielkopolskiej</w:t>
      </w:r>
      <w:r>
        <w:br/>
      </w:r>
      <w:r>
        <w:t>z dnia 26 października 2023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667037" w:rsidRDefault="00667037">
      <w:pPr>
        <w:rPr>
          <w:szCs w:val="20"/>
        </w:rPr>
      </w:pPr>
    </w:p>
    <w:p w:rsidR="00667037" w:rsidRDefault="005C195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67037" w:rsidRDefault="00667037">
      <w:pPr>
        <w:rPr>
          <w:szCs w:val="20"/>
        </w:rPr>
      </w:pPr>
    </w:p>
    <w:p w:rsidR="00667037" w:rsidRDefault="005C195B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 xml:space="preserve">DO UchwałY Nr LXVIII/860/2023 Rady Miejskiej w Środzie Wielkopolskiej </w:t>
      </w:r>
      <w:r>
        <w:rPr>
          <w:b/>
          <w:color w:val="000000"/>
          <w:szCs w:val="20"/>
          <w:u w:color="000000"/>
        </w:rPr>
        <w:br/>
        <w:t xml:space="preserve">z dnia 26 października 2023 r. </w:t>
      </w:r>
      <w:r>
        <w:rPr>
          <w:b/>
          <w:color w:val="000000"/>
          <w:szCs w:val="20"/>
          <w:u w:color="000000"/>
        </w:rPr>
        <w:br/>
        <w:t xml:space="preserve">w sprawie wyrażenia zgody na wydzierżawienie udziału </w:t>
      </w:r>
      <w:r>
        <w:rPr>
          <w:b/>
          <w:color w:val="000000"/>
          <w:szCs w:val="20"/>
          <w:u w:color="000000"/>
        </w:rPr>
        <w:t>w nieruchomości położonej w Środzie Wielkopolskiej przy ul. Rejtana na czas oznaczony dłuższy niż 3 lata oraz wyrażenia zgody na odstąpienie od przetargu na zawarcie umowy dzierżawy na czas oznaczony dłuższy niż 3 lata</w:t>
      </w:r>
    </w:p>
    <w:p w:rsidR="00667037" w:rsidRDefault="005C19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Właściciel garażu, znajdującego się n</w:t>
      </w:r>
      <w:r>
        <w:rPr>
          <w:szCs w:val="20"/>
          <w:u w:color="000000"/>
        </w:rPr>
        <w:t>a części nieruchomości położonej w Środzie Wielkopolskiej przy ul. Rejtana, oznaczonej nr geod. 2621/1 obszaru 0,6129 ha, zapisanej w KW</w:t>
      </w:r>
      <w:bookmarkStart w:id="0" w:name="_GoBack"/>
      <w:bookmarkEnd w:id="0"/>
      <w:r>
        <w:rPr>
          <w:szCs w:val="20"/>
          <w:u w:color="000000"/>
        </w:rPr>
        <w:t>, zabudowanej garażami blaszanymi w zabudowie szeregowej, stanowiącymi odrębny od gruntu przedmiot własn</w:t>
      </w:r>
      <w:r>
        <w:rPr>
          <w:szCs w:val="20"/>
          <w:u w:color="000000"/>
        </w:rPr>
        <w:t>ości złożył wniosek o zawarcie umowy dzierżawy obejmującej udział 1/149 części w ww. nieruchomości na okres 10 lat, co umożliwi nabycie udziału w przedmiotowej nieruchomości.</w:t>
      </w:r>
    </w:p>
    <w:p w:rsidR="00667037" w:rsidRDefault="005C19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związku z tym, iż ww. nieruchomość w udziale wynoszącym 1/149 części zabudowana</w:t>
      </w:r>
      <w:r>
        <w:rPr>
          <w:szCs w:val="20"/>
          <w:u w:color="000000"/>
        </w:rPr>
        <w:t xml:space="preserve"> została zgodnie z pozwoleniem na budowę, celowym jest wyrażenie zgody na odstąpienie od obowiązku przeprowadzenia przetargu.</w:t>
      </w:r>
    </w:p>
    <w:p w:rsidR="00667037" w:rsidRDefault="005C195B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świetle powyższych faktów uzasadnione jest podjęcie przedmiotowej uchwały.</w:t>
      </w:r>
    </w:p>
    <w:sectPr w:rsidR="00667037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195B">
      <w:r>
        <w:separator/>
      </w:r>
    </w:p>
  </w:endnote>
  <w:endnote w:type="continuationSeparator" w:id="0">
    <w:p w:rsidR="00000000" w:rsidRDefault="005C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70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037" w:rsidRDefault="005C195B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77A15495-A69F-48EA-BC5C-904CA6741E3D.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037" w:rsidRDefault="005C19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7037" w:rsidRDefault="0066703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70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037" w:rsidRDefault="005C195B">
          <w:pPr>
            <w:jc w:val="left"/>
            <w:rPr>
              <w:sz w:val="18"/>
            </w:rPr>
          </w:pPr>
          <w:r>
            <w:rPr>
              <w:sz w:val="18"/>
            </w:rPr>
            <w:t>Id: 77A15495-A69F-48EA-BC5C-904CA6741E3D.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037" w:rsidRDefault="005C19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7037" w:rsidRDefault="0066703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70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037" w:rsidRDefault="005C195B">
          <w:pPr>
            <w:jc w:val="left"/>
            <w:rPr>
              <w:sz w:val="18"/>
            </w:rPr>
          </w:pPr>
          <w:r>
            <w:rPr>
              <w:sz w:val="18"/>
            </w:rPr>
            <w:t>Id: 77A15495-A69F-48EA-BC5C-904CA6741E3D.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037" w:rsidRDefault="005C195B">
          <w:pPr>
            <w:jc w:val="right"/>
            <w:rPr>
              <w:sz w:val="18"/>
            </w:rPr>
          </w:pPr>
          <w:r>
            <w:rPr>
              <w:sz w:val="18"/>
            </w:rPr>
            <w:t>S</w:t>
          </w:r>
          <w:r>
            <w:rPr>
              <w:sz w:val="18"/>
            </w:rPr>
            <w:t xml:space="preserve">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67037" w:rsidRDefault="006670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195B">
      <w:r>
        <w:separator/>
      </w:r>
    </w:p>
  </w:footnote>
  <w:footnote w:type="continuationSeparator" w:id="0">
    <w:p w:rsidR="00000000" w:rsidRDefault="005C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C195B"/>
    <w:rsid w:val="0066703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LXVIII/860/2023 z dnia 26 października 2023 r.</dc:title>
  <dc:subject>w sprawie wyrażenia zgody na wydzierżawienie udziału w^nieruchomości położonej w^Środzie Wielkopolskiej przy ul. Rejtana na czas oznaczony dłuższy niż 3^lata oraz wyrażenia zgody na odstąpienie od przetargu na zawarcie umowy dzierżawy na czas oznaczony dłuższy niż 3^lata</dc:subject>
  <dc:creator>dorked</dc:creator>
  <cp:lastModifiedBy>dorked</cp:lastModifiedBy>
  <cp:revision>2</cp:revision>
  <dcterms:created xsi:type="dcterms:W3CDTF">2023-10-30T12:26:00Z</dcterms:created>
  <dcterms:modified xsi:type="dcterms:W3CDTF">2023-10-30T11:27:00Z</dcterms:modified>
  <cp:category>Akt prawny</cp:category>
</cp:coreProperties>
</file>