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63458" w14:paraId="1A577263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B407282" w14:textId="77777777" w:rsidR="00A77B3E" w:rsidRDefault="00A70098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1275A05A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45954CE0" w14:textId="77777777" w:rsidR="00A77B3E" w:rsidRDefault="00A70098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25 sierpnia 2022 r.</w:t>
            </w:r>
          </w:p>
          <w:p w14:paraId="0BB2FF5A" w14:textId="77777777" w:rsidR="00A77B3E" w:rsidRDefault="00A70098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6CFAC83B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6BE06389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27CBFDEF" w14:textId="77777777" w:rsidR="00A77B3E" w:rsidRDefault="00A77B3E"/>
    <w:p w14:paraId="57D9759E" w14:textId="77777777" w:rsidR="00A77B3E" w:rsidRDefault="00A70098">
      <w:pPr>
        <w:jc w:val="center"/>
        <w:rPr>
          <w:b/>
          <w:caps/>
        </w:rPr>
      </w:pPr>
      <w:r>
        <w:rPr>
          <w:b/>
          <w:caps/>
        </w:rPr>
        <w:t>Uchwała Nr LIII/ /2022</w:t>
      </w:r>
      <w:r>
        <w:rPr>
          <w:b/>
          <w:caps/>
        </w:rPr>
        <w:br/>
        <w:t>Rady Miejskiej w Środzie Wielkopolskiej</w:t>
      </w:r>
    </w:p>
    <w:p w14:paraId="4C82064A" w14:textId="77777777" w:rsidR="00A77B3E" w:rsidRDefault="00A70098">
      <w:pPr>
        <w:spacing w:before="280" w:after="280"/>
        <w:jc w:val="center"/>
        <w:rPr>
          <w:b/>
          <w:caps/>
        </w:rPr>
      </w:pPr>
      <w:r>
        <w:t>z dnia 25 sierpnia 2022 r.</w:t>
      </w:r>
    </w:p>
    <w:p w14:paraId="33382132" w14:textId="77777777" w:rsidR="00A77B3E" w:rsidRDefault="00A70098">
      <w:pPr>
        <w:keepNext/>
        <w:spacing w:after="480"/>
        <w:jc w:val="center"/>
      </w:pPr>
      <w:r>
        <w:rPr>
          <w:b/>
        </w:rPr>
        <w:t xml:space="preserve">w sprawie wyrażenia zgody na zawarcie z  dotychczasowymi Dzierżawcami i dotychczasowym Biorącym w użyczenie kolejnych umów dzierżawy oraz kolejnej umowy użyczenia tych samych nieruchomości bądź części nieruchomości położonych w miejscowościach: Środa Wielkopolska, Słupia Wielka, Szlachcin, Jarosławiec, Zielniczki, Brodowo, Nadziejewo, Pławce, Koszuty, Trzebisławki, </w:t>
      </w:r>
      <w:proofErr w:type="spellStart"/>
      <w:r>
        <w:rPr>
          <w:b/>
        </w:rPr>
        <w:t>Starkówiec</w:t>
      </w:r>
      <w:proofErr w:type="spellEnd"/>
      <w:r>
        <w:rPr>
          <w:b/>
        </w:rPr>
        <w:t xml:space="preserve"> Piątkowski, Romanowo, Zielniczki, Annopole</w:t>
      </w:r>
    </w:p>
    <w:p w14:paraId="0B5E4C9D" w14:textId="77777777" w:rsidR="00A77B3E" w:rsidRDefault="00A70098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18 ust. 2 pkt 9 lit. „a” ustawy z dnia 8 marca 1990 r. o samorządzie gminnym /Dz. U. z 2022 r. poz. 559 ze zmianami /- Rada Miejska w Środzie Wielkopolskiej </w:t>
      </w:r>
      <w:r>
        <w:rPr>
          <w:b/>
          <w:color w:val="000000"/>
          <w:u w:color="000000"/>
        </w:rPr>
        <w:t xml:space="preserve">uchwala, </w:t>
      </w:r>
      <w:r>
        <w:rPr>
          <w:color w:val="000000"/>
          <w:u w:color="000000"/>
        </w:rPr>
        <w:t>co następuje:</w:t>
      </w:r>
    </w:p>
    <w:p w14:paraId="3BADE785" w14:textId="77777777" w:rsidR="00A77B3E" w:rsidRDefault="00A700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Wyraża się zgodę na:</w:t>
      </w:r>
    </w:p>
    <w:p w14:paraId="1997B3E8" w14:textId="77777777" w:rsidR="00A77B3E" w:rsidRDefault="00A700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zawarcie z dotychczasowym Dzierżawcą po umowie dzierżawy zawartej na czas oznaczony do 3 miesięcy, kolejnej umowy dzierżawy tej samej części nieruchomości położonej w Środzie Wielkopolskiej przy ul. 20 Października, oznaczonej nr geod. 2776 obszaru 0,2678 ha zapisanej w KW, na której przeznacza się do wydzierżawienia teren o powierzchni 24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garaż blaszany stanowiący odrębny od gruntu przedmiot własności – na czas oznaczony do 3 lat.</w:t>
      </w:r>
    </w:p>
    <w:p w14:paraId="6BDD95E8" w14:textId="77777777" w:rsidR="00A77B3E" w:rsidRDefault="00A700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położonej w Słupi Wielkiej, oznaczonej nr geod. 96/33 o powierzchni 0,0320 ha, zapisanej w KW, rola kl. II, przeznaczonej na cele rolne – na czas oznaczony do 3 lat.</w:t>
      </w:r>
    </w:p>
    <w:p w14:paraId="2ECCE230" w14:textId="77777777" w:rsidR="00A77B3E" w:rsidRDefault="00A7009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części nieruchomości położonej w Szlachcinie, oznaczonej nr geod. 63 obszaru 1,3000 ha zapisanej w KW, na której przedmiotem dzierżawy będzie teren o powierzchni 0,9500 ha, w tym: 0,4400 ha rola kl. </w:t>
      </w:r>
      <w:proofErr w:type="spellStart"/>
      <w:r>
        <w:rPr>
          <w:color w:val="000000"/>
          <w:u w:color="000000"/>
        </w:rPr>
        <w:t>IIIa</w:t>
      </w:r>
      <w:proofErr w:type="spellEnd"/>
      <w:r>
        <w:rPr>
          <w:color w:val="000000"/>
          <w:u w:color="000000"/>
        </w:rPr>
        <w:t xml:space="preserve"> i 0,5100 ha rola kl. </w:t>
      </w:r>
      <w:proofErr w:type="spellStart"/>
      <w:r>
        <w:rPr>
          <w:color w:val="000000"/>
          <w:u w:color="000000"/>
        </w:rPr>
        <w:t>IVa</w:t>
      </w:r>
      <w:proofErr w:type="spellEnd"/>
      <w:r>
        <w:rPr>
          <w:color w:val="000000"/>
          <w:u w:color="000000"/>
        </w:rPr>
        <w:t>, przeznaczony na cele rolne – na czas oznaczony do 3 lat.</w:t>
      </w:r>
    </w:p>
    <w:p w14:paraId="050E1D7D" w14:textId="77777777" w:rsidR="00A77B3E" w:rsidRDefault="00A7009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zawarcie z dotychczasowym Biorącym w użyczenie po umowie użyczenia zawartej na czas oznaczony do 3 lat, kolejnej umowy użyczenia tych samych nieruchomości położonych w Jarosławcu oznaczonych w ewidencji gruntów jako działki:</w:t>
      </w:r>
    </w:p>
    <w:p w14:paraId="098DF3EB" w14:textId="77777777" w:rsidR="00A77B3E" w:rsidRDefault="00A70098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53/1 o powierzchni 0,2302 ha,</w:t>
      </w:r>
    </w:p>
    <w:p w14:paraId="25D337FE" w14:textId="77777777" w:rsidR="00A77B3E" w:rsidRDefault="00A70098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53/2 o powierzchni 0,1926 ha,</w:t>
      </w:r>
    </w:p>
    <w:p w14:paraId="3317D8E6" w14:textId="77777777" w:rsidR="00A77B3E" w:rsidRDefault="00A70098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53/3 o powierzchni 0,1829 ha,</w:t>
      </w:r>
    </w:p>
    <w:p w14:paraId="34E8D04A" w14:textId="77777777" w:rsidR="00A77B3E" w:rsidRDefault="00A70098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53/4 o powierzchni 0,1247 ha,</w:t>
      </w:r>
    </w:p>
    <w:p w14:paraId="628B6D77" w14:textId="77777777" w:rsidR="00A77B3E" w:rsidRDefault="00A70098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53/5 o powierzchni 0,1800 ha,</w:t>
      </w:r>
    </w:p>
    <w:p w14:paraId="19F34C1E" w14:textId="77777777" w:rsidR="00A77B3E" w:rsidRDefault="00A70098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53/6 o powierzchni 0,1107 ha,</w:t>
      </w:r>
    </w:p>
    <w:p w14:paraId="25BBE53B" w14:textId="77777777" w:rsidR="00A77B3E" w:rsidRDefault="00A70098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53/7 o powierzchni 0,3461 ha,</w:t>
      </w:r>
    </w:p>
    <w:p w14:paraId="3455C31A" w14:textId="77777777" w:rsidR="00A77B3E" w:rsidRDefault="00A70098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53/8 o powierzchni 0,1054 ha,</w:t>
      </w:r>
    </w:p>
    <w:p w14:paraId="592A9EE6" w14:textId="77777777" w:rsidR="00A77B3E" w:rsidRDefault="00A70098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53/9 o powierzchni 0,0945 ha, zapisane w KW jako własność Gminy Środa Wielkopolska, na których znajduje się miejskie ujęcie wody dla miasta Środa Wielkopolska, stanowiące strefy ochrony bezpośredniej oraz drogi dojazdowe do tych stref – na czas oznaczony do 3 lat.</w:t>
      </w:r>
    </w:p>
    <w:p w14:paraId="531ED151" w14:textId="77777777" w:rsidR="00A77B3E" w:rsidRDefault="00A70098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5)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20 Października, oznaczonej nr geod. 2776 obszaru 0,2678 ha zapisanej w KW, na której przeznacza się do wydzierżawienia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garażem blaszanym, stanowiącym odrębny od gruntu przedmiot własności– na czas oznaczony do 3 lat.</w:t>
      </w:r>
    </w:p>
    <w:p w14:paraId="6051029D" w14:textId="77777777" w:rsidR="00A77B3E" w:rsidRDefault="00A7009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Harcerskiej, oznaczonej nr geod. 3233/6 obszaru 0,2764 ha zapisanej w KW, na której przeznacza się do wydzierżawienia teren o powierzchni 25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obiekt gospodarczy, nietrwale związany z gruntem, stanowiący odrębny od gruntu przedmiot własności – na czas oznaczony do 3 lat.</w:t>
      </w:r>
    </w:p>
    <w:p w14:paraId="1EDE3A59" w14:textId="77777777" w:rsidR="00A77B3E" w:rsidRDefault="00A7009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zawarcie z dotychczasowym Dzierżawcą po umowie dzierżawy zawartej na czas oznaczony do 3 lat, kolejnej umowy dzierżawy tych samych nieruchomości położonych w Środzie Wielkopolskiej przy ul. Łąkowej, stanowiących w ewidencji gruntów działki oznaczone nr geod.:</w:t>
      </w:r>
    </w:p>
    <w:p w14:paraId="4E711EBB" w14:textId="77777777" w:rsidR="00A77B3E" w:rsidRDefault="00A70098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oznaczona nr geod. 1290 o powierzchni 0,4884 ha, zapisana w KW, rola kl. </w:t>
      </w:r>
      <w:proofErr w:type="spellStart"/>
      <w:r>
        <w:rPr>
          <w:color w:val="000000"/>
          <w:u w:color="000000"/>
        </w:rPr>
        <w:t>IIIb</w:t>
      </w:r>
      <w:proofErr w:type="spellEnd"/>
      <w:r>
        <w:rPr>
          <w:color w:val="000000"/>
          <w:u w:color="000000"/>
        </w:rPr>
        <w:t>,</w:t>
      </w:r>
    </w:p>
    <w:p w14:paraId="64B4C0D3" w14:textId="77777777" w:rsidR="00A77B3E" w:rsidRDefault="00A70098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oznaczona nr geod. 1291 o powierzchni 0,0636 ha, zapisana w KW, rola kl. </w:t>
      </w:r>
      <w:proofErr w:type="spellStart"/>
      <w:r>
        <w:rPr>
          <w:color w:val="000000"/>
          <w:u w:color="000000"/>
        </w:rPr>
        <w:t>IIIb</w:t>
      </w:r>
      <w:proofErr w:type="spellEnd"/>
      <w:r>
        <w:rPr>
          <w:color w:val="000000"/>
          <w:u w:color="000000"/>
        </w:rPr>
        <w:t>,</w:t>
      </w:r>
    </w:p>
    <w:p w14:paraId="05565724" w14:textId="77777777" w:rsidR="00A77B3E" w:rsidRDefault="00A70098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oznaczona nr geod. 1209 o powierzchni 4,0102 ha, zapisana w KW, na której przedmiotem dzierżawy będzie teren o powierzchni 0,4480 ha, rola kl. </w:t>
      </w:r>
      <w:proofErr w:type="spellStart"/>
      <w:r>
        <w:rPr>
          <w:color w:val="000000"/>
          <w:u w:color="000000"/>
        </w:rPr>
        <w:t>IIIb</w:t>
      </w:r>
      <w:proofErr w:type="spellEnd"/>
      <w:r>
        <w:rPr>
          <w:color w:val="000000"/>
          <w:u w:color="000000"/>
        </w:rPr>
        <w:t>, na cele rolne – na czas oznaczony do 3 lat.</w:t>
      </w:r>
    </w:p>
    <w:p w14:paraId="5C59B68D" w14:textId="77777777" w:rsidR="00A77B3E" w:rsidRDefault="00A7009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części nieruchomości położonej w Zielniczkach, oznaczonej nr geod. 65/3, o powierzchni 0,3762 ha zapisanej w KW, na której przedmiotem dzierżawy będzie teren o powierzchni 0,2500 ha, rola kl. </w:t>
      </w:r>
      <w:proofErr w:type="spellStart"/>
      <w:r>
        <w:rPr>
          <w:color w:val="000000"/>
          <w:u w:color="000000"/>
        </w:rPr>
        <w:t>IIIb</w:t>
      </w:r>
      <w:proofErr w:type="spellEnd"/>
      <w:r>
        <w:rPr>
          <w:color w:val="000000"/>
          <w:u w:color="000000"/>
        </w:rPr>
        <w:t>, na cele rolne – na czas oznaczony do 3 lat.</w:t>
      </w:r>
    </w:p>
    <w:p w14:paraId="78BD1B15" w14:textId="77777777" w:rsidR="00A77B3E" w:rsidRDefault="00A70098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zawarcie z dotychczasowym Dzierżawcą po umowie dzierżawy zawartej na czas oznaczony dłuższy niż 3 lata w drodze przetargu ustnego nieograniczonego, kolejnej umowy dzierżawy tej samej części rozbudowanej i przebudowanej budynku szkoły o powierzchni 676,06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położonej w Brodowie przy ul. Szkolnej 1, stanowiącej część działki oznaczonej nr ewidencyjnym 144/4, obszaru 1,3332 ha, zapisanej w KW, na której przedmiotem dzierżawy będzie teren o powierzchni 1.400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przeznaczony na cele edukacyjne– na czas oznaczony do 3 lat. </w:t>
      </w:r>
    </w:p>
    <w:p w14:paraId="09C4E8FF" w14:textId="77777777" w:rsidR="00A77B3E" w:rsidRDefault="00A70098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zawarcie z dotychczasowym Dzierżawcą po umowie dzierżawy zawartej na czas oznaczony dłuższy niż 3 lata w drodze przetargu ustnego nieograniczonego, kolejnej umowy dzierżawy tej samej części rozbudowanej i przebudowanej budynku szkoły o powierzchni 503,50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położonej w Jarosławcu, stanowiącej część działki oznaczonej nr ewidencyjnym 28/92, obszaru 1,2211 ha, zapisanej w KW, na której przedmiotem dzierżawy będzie teren o powierzchni 1.850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przeznaczony na cele edukacyjne– na czas oznaczony do 3 lat. </w:t>
      </w:r>
    </w:p>
    <w:p w14:paraId="622B358F" w14:textId="77777777" w:rsidR="00A77B3E" w:rsidRDefault="00A70098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Nadziejewie, oznaczonej nr geod. 27/6, obszaru 0,2669 ha, zapisanej w KW, zabudowanej budynkiem, w którym przeznacza się do wydzierżawienia lokal o powierzchni 122,40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wraz z udziałem 4823/10000 części w nieruchomości wspólnej oraz w gruncie, na prowadzenie działalności statutowej– na czas oznaczony do 3 lat.</w:t>
      </w:r>
    </w:p>
    <w:p w14:paraId="2EB28E42" w14:textId="77777777" w:rsidR="00A77B3E" w:rsidRDefault="00A70098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Szlachcinie, oznaczonej nr geod. 148/3 obszaru 0,2416 ha, zapisanej w KW, zabudowanej budynkiem, w którym przeznacza się do wydzierżawienia lokal o powierzchni 120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wraz z udziałem 2328/10000 części w nieruchomości wspólnej oraz w gruncie, na prowadzenie działalności statutowej– na czas oznaczony do 3 lat.</w:t>
      </w:r>
    </w:p>
    <w:p w14:paraId="1308559E" w14:textId="77777777" w:rsidR="00A77B3E" w:rsidRDefault="00A70098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położonej w Pławcach, oznaczonej nr geod. 112 obszaru 0,0617 ha, zapisanej w KW, zabudowanej budynkiem użyteczności publicznej o powierzchni 111,43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na prowadzenie działalności statutowej – na czas oznaczony do 3 lat.</w:t>
      </w:r>
    </w:p>
    <w:p w14:paraId="41C9477E" w14:textId="77777777" w:rsidR="00A77B3E" w:rsidRDefault="00A70098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położonej w Koszutach, oznaczonej nr geod. 109/2 obszaru 0,0518 ha, zapisanej w KW, zabudowanej budynkiem użyteczności publicznej o powierzchni 263,71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na prowadzenie działalności statutowej– na czas oznaczony do 3 lat.</w:t>
      </w:r>
    </w:p>
    <w:p w14:paraId="61C89658" w14:textId="77777777" w:rsidR="00A77B3E" w:rsidRDefault="00A70098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15)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położonej w Trzebisławkach, oznaczonej nr geod. 130/11 obszaru 0,0455 ha, zapisanej w KW, zabudowanej budynkiem użyteczności publicznej o powierzchni 62,20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na prowadzenie działalności statutowej– na czas oznaczony do 3 lat.</w:t>
      </w:r>
    </w:p>
    <w:p w14:paraId="673CAB8C" w14:textId="77777777" w:rsidR="00A77B3E" w:rsidRDefault="00A70098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</w:t>
      </w:r>
      <w:proofErr w:type="spellStart"/>
      <w:r>
        <w:rPr>
          <w:color w:val="000000"/>
          <w:u w:color="000000"/>
        </w:rPr>
        <w:t>Starkówcu</w:t>
      </w:r>
      <w:proofErr w:type="spellEnd"/>
      <w:r>
        <w:rPr>
          <w:color w:val="000000"/>
          <w:u w:color="000000"/>
        </w:rPr>
        <w:t xml:space="preserve"> Piątkowskim, oznaczonej nr geod. 41, obszaru 0,2500 ha, stanowiącej współwłasność Gminy Środa Wielkopolska w udziale wynoszącym 593/1000, zapisanej w KW, zabudowanej budynkiem, w którym przeznacza się do wydzierżawienia lokal o powierzchni 79,80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na prowadzenie działalności statutowej – na czas oznaczony do 3 lat.</w:t>
      </w:r>
    </w:p>
    <w:p w14:paraId="1D8E042F" w14:textId="77777777" w:rsidR="00A77B3E" w:rsidRDefault="00A70098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Romanowie, oznaczonej nr geod. 36/2 obszaru 0,0913 ha, stanowiącej współwłasność Gminy Środa Wielkopolska w udziale wynoszącym 117/1000, zapisanej w KW, zabudowanej budynkiem, w którym przeznacza się do wydzierżawienia lokal o powierzchni 32,26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na prowadzenie działalności statutowej – na czas oznaczony do 3 lat.</w:t>
      </w:r>
    </w:p>
    <w:p w14:paraId="6C434F3F" w14:textId="77777777" w:rsidR="00A77B3E" w:rsidRDefault="00A70098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Zielniczkach, oznaczonej nr geod. 65/4 obszaru 0,1105 ha, stanowiącej współwłasność Gminy Środa Wielkopolska w udziale wynoszącym 243/1000, zapisanej w KW, zabudowanej budynkiem, w którym przeznacza się do wydzierżawienia lokal o powierzchni 63,25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na prowadzenie działalności statutowej – na czas oznaczony do 3 lat.</w:t>
      </w:r>
    </w:p>
    <w:p w14:paraId="6D440B5C" w14:textId="77777777" w:rsidR="00A77B3E" w:rsidRDefault="00A70098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Annopolu, oznaczonej nr geod. 45/1 obszaru 0,1574 ha, stanowiącej współwłasność Gminy Środa Wielkopolska w udziale wynoszącym 380/1000, zapisanej w KW, zabudowanej budynkiem, w którym przeznacza się do wydzierżawienia lokal o powierzchni 73,60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na prowadzenie działalności statutowej – na czas oznaczony do 3 lat.</w:t>
      </w:r>
    </w:p>
    <w:p w14:paraId="6674C2C7" w14:textId="77777777" w:rsidR="00A77B3E" w:rsidRDefault="00A70098">
      <w:pPr>
        <w:spacing w:before="120" w:after="120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Nadziejewie, oznaczonej nr geod. 11/11, obszaru 2,5262 ha zapisanej w KW, na której przeznacza się do wydzierżawienia teren o powierzchni 0,0500 ha, rola kl. V, na cele rolne – na czas oznaczony do 3 lat.</w:t>
      </w:r>
    </w:p>
    <w:p w14:paraId="28613DF6" w14:textId="77777777" w:rsidR="00A77B3E" w:rsidRDefault="00A70098">
      <w:pPr>
        <w:spacing w:before="120" w:after="120"/>
        <w:ind w:left="340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Nadziejewie, oznaczonej nr geod. 11/11, obszaru 2,5262 ha zapisanej w KW, na której przeznacza się do wydzierżawienia teren o powierzchni 0,0680 ha, rola kl. V, na cele rolne – na czas oznaczony do 3 lat.</w:t>
      </w:r>
    </w:p>
    <w:p w14:paraId="3592CEE6" w14:textId="77777777" w:rsidR="00A77B3E" w:rsidRDefault="00A70098">
      <w:pPr>
        <w:spacing w:before="120" w:after="120"/>
        <w:ind w:left="340" w:hanging="227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położonej w Słupi Wielkiej, oznaczonej nr geod. 110/41 o powierzchni 0,0308 ha, zapisanej w KW, rola kl. II, przeznaczonej na cele rolne – na czas oznaczony do 3 lat.</w:t>
      </w:r>
    </w:p>
    <w:p w14:paraId="5C1820CC" w14:textId="77777777" w:rsidR="00A77B3E" w:rsidRDefault="00A700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nieruchomości, o których mowa w §1 pkt 1-22 określają odpowiednio załączniki graficzne nr 1-22 do niniejszej uchwały.</w:t>
      </w:r>
    </w:p>
    <w:p w14:paraId="24AF2ABF" w14:textId="77777777" w:rsidR="00A77B3E" w:rsidRDefault="00A700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Środa Wielkopolska.</w:t>
      </w:r>
    </w:p>
    <w:p w14:paraId="6F07A5CB" w14:textId="77777777" w:rsidR="00A77B3E" w:rsidRDefault="00A7009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rPr>
          <w:color w:val="000000"/>
          <w:u w:color="000000"/>
        </w:rPr>
        <w:t>Uchwała wchodzi w życie z dniem podjęcia.</w:t>
      </w:r>
    </w:p>
    <w:p w14:paraId="137056BB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57BC12AF" w14:textId="77777777" w:rsidR="00A77B3E" w:rsidRDefault="00A7009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63458" w14:paraId="6E30227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599BD" w14:textId="77777777" w:rsidR="00363458" w:rsidRDefault="0036345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7E384" w14:textId="77777777" w:rsidR="00363458" w:rsidRDefault="00A7009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14:paraId="47A6C4BC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63D63F3B" w14:textId="77777777" w:rsidR="00A77B3E" w:rsidRDefault="00A7009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LIII/ 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14:paraId="2D449998" w14:textId="77777777" w:rsidR="00A77B3E" w:rsidRDefault="00A7009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LIII/ 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14:paraId="3BC529EC" w14:textId="77777777" w:rsidR="00A77B3E" w:rsidRDefault="00A7009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3 do uchwały</w:t>
      </w:r>
      <w:r>
        <w:rPr>
          <w:color w:val="000000"/>
          <w:u w:color="000000"/>
        </w:rPr>
        <w:t xml:space="preserve"> Nr LIII/ 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12" w:history="1">
        <w:r>
          <w:rPr>
            <w:rStyle w:val="Hipercze"/>
            <w:color w:val="000000"/>
            <w:u w:val="none" w:color="000000"/>
          </w:rPr>
          <w:t>Zalacznik3.pdf</w:t>
        </w:r>
      </w:hyperlink>
    </w:p>
    <w:p w14:paraId="15E60413" w14:textId="77777777" w:rsidR="00A77B3E" w:rsidRDefault="00A7009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4 do uchwały</w:t>
      </w:r>
      <w:r>
        <w:rPr>
          <w:color w:val="000000"/>
          <w:u w:color="000000"/>
        </w:rPr>
        <w:t xml:space="preserve"> Nr LIII/ 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14" w:history="1">
        <w:r>
          <w:rPr>
            <w:rStyle w:val="Hipercze"/>
            <w:color w:val="000000"/>
            <w:u w:val="none" w:color="000000"/>
          </w:rPr>
          <w:t>Zalacznik4.pdf</w:t>
        </w:r>
      </w:hyperlink>
    </w:p>
    <w:p w14:paraId="34370F5D" w14:textId="77777777" w:rsidR="00A77B3E" w:rsidRDefault="00A7009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5 do uchwały</w:t>
      </w:r>
      <w:r>
        <w:rPr>
          <w:color w:val="000000"/>
          <w:u w:color="000000"/>
        </w:rPr>
        <w:t xml:space="preserve"> Nr LIII/ 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16" w:history="1">
        <w:r>
          <w:rPr>
            <w:rStyle w:val="Hipercze"/>
            <w:color w:val="000000"/>
            <w:u w:val="none" w:color="000000"/>
          </w:rPr>
          <w:t>Zalacznik5.pdf</w:t>
        </w:r>
      </w:hyperlink>
    </w:p>
    <w:p w14:paraId="3F55410C" w14:textId="77777777" w:rsidR="00A77B3E" w:rsidRDefault="00A7009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6 do uchwały</w:t>
      </w:r>
      <w:r>
        <w:rPr>
          <w:color w:val="000000"/>
          <w:u w:color="000000"/>
        </w:rPr>
        <w:t xml:space="preserve"> Nr LIII/ 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18" w:history="1">
        <w:r>
          <w:rPr>
            <w:rStyle w:val="Hipercze"/>
            <w:color w:val="000000"/>
            <w:u w:val="none" w:color="000000"/>
          </w:rPr>
          <w:t>Zalacznik6.pdf</w:t>
        </w:r>
      </w:hyperlink>
    </w:p>
    <w:p w14:paraId="44AD302B" w14:textId="77777777" w:rsidR="00A77B3E" w:rsidRDefault="00A7009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7 do uchwały</w:t>
      </w:r>
      <w:r>
        <w:rPr>
          <w:color w:val="000000"/>
          <w:u w:color="000000"/>
        </w:rPr>
        <w:t xml:space="preserve"> Nr LIII/ 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20" w:history="1">
        <w:r>
          <w:rPr>
            <w:rStyle w:val="Hipercze"/>
            <w:color w:val="000000"/>
            <w:u w:val="none" w:color="000000"/>
          </w:rPr>
          <w:t>Zalacznik7.pdf</w:t>
        </w:r>
      </w:hyperlink>
    </w:p>
    <w:p w14:paraId="431DAE0C" w14:textId="77777777" w:rsidR="00A77B3E" w:rsidRDefault="00A7009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8 do uchwały</w:t>
      </w:r>
      <w:r>
        <w:rPr>
          <w:color w:val="000000"/>
          <w:u w:color="000000"/>
        </w:rPr>
        <w:t xml:space="preserve"> Nr LIII/ 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22" w:history="1">
        <w:r>
          <w:rPr>
            <w:rStyle w:val="Hipercze"/>
            <w:color w:val="000000"/>
            <w:u w:val="none" w:color="000000"/>
          </w:rPr>
          <w:t>Zalacznik8.pdf</w:t>
        </w:r>
      </w:hyperlink>
    </w:p>
    <w:p w14:paraId="64AAE6B0" w14:textId="77777777" w:rsidR="00A77B3E" w:rsidRDefault="00A7009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9 do uchwały</w:t>
      </w:r>
      <w:r>
        <w:rPr>
          <w:color w:val="000000"/>
          <w:u w:color="000000"/>
        </w:rPr>
        <w:t xml:space="preserve"> Nr LIII/ 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24" w:history="1">
        <w:r>
          <w:rPr>
            <w:rStyle w:val="Hipercze"/>
            <w:color w:val="000000"/>
            <w:u w:val="none" w:color="000000"/>
          </w:rPr>
          <w:t>Zalacznik9.pdf</w:t>
        </w:r>
      </w:hyperlink>
    </w:p>
    <w:p w14:paraId="0B60D019" w14:textId="77777777" w:rsidR="00A77B3E" w:rsidRDefault="00A7009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10 do uchwały</w:t>
      </w:r>
      <w:r>
        <w:rPr>
          <w:color w:val="000000"/>
          <w:u w:color="000000"/>
        </w:rPr>
        <w:t xml:space="preserve"> Nr LIII/ 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26" w:history="1">
        <w:r>
          <w:rPr>
            <w:rStyle w:val="Hipercze"/>
            <w:color w:val="000000"/>
            <w:u w:val="none" w:color="000000"/>
          </w:rPr>
          <w:t>Zalacznik10.pdf</w:t>
        </w:r>
      </w:hyperlink>
    </w:p>
    <w:p w14:paraId="1C1C009D" w14:textId="77777777" w:rsidR="00A77B3E" w:rsidRDefault="00A7009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11 do uchwały</w:t>
      </w:r>
      <w:r>
        <w:rPr>
          <w:color w:val="000000"/>
          <w:u w:color="000000"/>
        </w:rPr>
        <w:t xml:space="preserve"> Nr LIII/ 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28" w:history="1">
        <w:r>
          <w:rPr>
            <w:rStyle w:val="Hipercze"/>
            <w:color w:val="000000"/>
            <w:u w:val="none" w:color="000000"/>
          </w:rPr>
          <w:t>Zalacznik11.pdf</w:t>
        </w:r>
      </w:hyperlink>
    </w:p>
    <w:p w14:paraId="79503CFB" w14:textId="77777777" w:rsidR="00A77B3E" w:rsidRDefault="00A7009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12 do uchwały</w:t>
      </w:r>
      <w:r>
        <w:rPr>
          <w:color w:val="000000"/>
          <w:u w:color="000000"/>
        </w:rPr>
        <w:t xml:space="preserve"> Nr LIII/ 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30" w:history="1">
        <w:r>
          <w:rPr>
            <w:rStyle w:val="Hipercze"/>
            <w:color w:val="000000"/>
            <w:u w:val="none" w:color="000000"/>
          </w:rPr>
          <w:t>Zalacznik12.pdf</w:t>
        </w:r>
      </w:hyperlink>
    </w:p>
    <w:p w14:paraId="164060FF" w14:textId="77777777" w:rsidR="00A77B3E" w:rsidRDefault="00A7009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13 do uchwały</w:t>
      </w:r>
      <w:r>
        <w:rPr>
          <w:color w:val="000000"/>
          <w:u w:color="000000"/>
        </w:rPr>
        <w:t xml:space="preserve"> Nr LIII/ 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32" w:history="1">
        <w:r>
          <w:rPr>
            <w:rStyle w:val="Hipercze"/>
            <w:color w:val="000000"/>
            <w:u w:val="none" w:color="000000"/>
          </w:rPr>
          <w:t>Zalacznik13.pdf</w:t>
        </w:r>
      </w:hyperlink>
    </w:p>
    <w:p w14:paraId="3ED5DB32" w14:textId="77777777" w:rsidR="00A77B3E" w:rsidRDefault="00A7009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14 do uchwały</w:t>
      </w:r>
      <w:r>
        <w:rPr>
          <w:color w:val="000000"/>
          <w:u w:color="000000"/>
        </w:rPr>
        <w:t xml:space="preserve"> Nr LIII/ 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34" w:history="1">
        <w:r>
          <w:rPr>
            <w:rStyle w:val="Hipercze"/>
            <w:color w:val="000000"/>
            <w:u w:val="none" w:color="000000"/>
          </w:rPr>
          <w:t>Zalacznik14.pdf</w:t>
        </w:r>
      </w:hyperlink>
    </w:p>
    <w:p w14:paraId="2D46EEB9" w14:textId="77777777" w:rsidR="00A77B3E" w:rsidRDefault="00A7009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15 do uchwały</w:t>
      </w:r>
      <w:r>
        <w:rPr>
          <w:color w:val="000000"/>
          <w:u w:color="000000"/>
        </w:rPr>
        <w:t xml:space="preserve"> Nr LIII/ 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36" w:history="1">
        <w:r>
          <w:rPr>
            <w:rStyle w:val="Hipercze"/>
            <w:color w:val="000000"/>
            <w:u w:val="none" w:color="000000"/>
          </w:rPr>
          <w:t>Zalacznik15.pdf</w:t>
        </w:r>
      </w:hyperlink>
    </w:p>
    <w:p w14:paraId="1540F5B8" w14:textId="77777777" w:rsidR="00A77B3E" w:rsidRDefault="00A7009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16 do uchwały</w:t>
      </w:r>
      <w:r>
        <w:rPr>
          <w:color w:val="000000"/>
          <w:u w:color="000000"/>
        </w:rPr>
        <w:t xml:space="preserve"> Nr LIII/ 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38" w:history="1">
        <w:r>
          <w:rPr>
            <w:rStyle w:val="Hipercze"/>
            <w:color w:val="000000"/>
            <w:u w:val="none" w:color="000000"/>
          </w:rPr>
          <w:t>Zalacznik16.pdf</w:t>
        </w:r>
      </w:hyperlink>
    </w:p>
    <w:p w14:paraId="781F4465" w14:textId="77777777" w:rsidR="00A77B3E" w:rsidRDefault="00A7009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17 do uchwały</w:t>
      </w:r>
      <w:r>
        <w:rPr>
          <w:color w:val="000000"/>
          <w:u w:color="000000"/>
        </w:rPr>
        <w:t xml:space="preserve"> Nr LIII/ 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40" w:history="1">
        <w:r>
          <w:rPr>
            <w:rStyle w:val="Hipercze"/>
            <w:color w:val="000000"/>
            <w:u w:val="none" w:color="000000"/>
          </w:rPr>
          <w:t>Zalacznik17.pdf</w:t>
        </w:r>
      </w:hyperlink>
    </w:p>
    <w:p w14:paraId="628FCB81" w14:textId="77777777" w:rsidR="00A77B3E" w:rsidRDefault="00A7009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18 do uchwały</w:t>
      </w:r>
      <w:r>
        <w:rPr>
          <w:color w:val="000000"/>
          <w:u w:color="000000"/>
        </w:rPr>
        <w:t xml:space="preserve"> Nr LIII/ 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42" w:history="1">
        <w:r>
          <w:rPr>
            <w:rStyle w:val="Hipercze"/>
            <w:color w:val="000000"/>
            <w:u w:val="none" w:color="000000"/>
          </w:rPr>
          <w:t>Zalacznik18.pdf</w:t>
        </w:r>
      </w:hyperlink>
    </w:p>
    <w:p w14:paraId="417EF499" w14:textId="77777777" w:rsidR="00A77B3E" w:rsidRDefault="00A7009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19 do uchwały</w:t>
      </w:r>
      <w:r>
        <w:rPr>
          <w:color w:val="000000"/>
          <w:u w:color="000000"/>
        </w:rPr>
        <w:t xml:space="preserve"> Nr LIII/ 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44" w:history="1">
        <w:r>
          <w:rPr>
            <w:rStyle w:val="Hipercze"/>
            <w:color w:val="000000"/>
            <w:u w:val="none" w:color="000000"/>
          </w:rPr>
          <w:t>Zalacznik19.pdf</w:t>
        </w:r>
      </w:hyperlink>
    </w:p>
    <w:p w14:paraId="3E7A582A" w14:textId="77777777" w:rsidR="00A77B3E" w:rsidRDefault="00A7009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20 do uchwały</w:t>
      </w:r>
      <w:r>
        <w:rPr>
          <w:color w:val="000000"/>
          <w:u w:color="000000"/>
        </w:rPr>
        <w:t xml:space="preserve"> Nr LIII/ 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46" w:history="1">
        <w:r>
          <w:rPr>
            <w:rStyle w:val="Hipercze"/>
            <w:color w:val="000000"/>
            <w:u w:val="none" w:color="000000"/>
          </w:rPr>
          <w:t>Zalacznik20.pdf</w:t>
        </w:r>
      </w:hyperlink>
    </w:p>
    <w:p w14:paraId="76952124" w14:textId="77777777" w:rsidR="00A77B3E" w:rsidRDefault="00A7009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21 do uchwały</w:t>
      </w:r>
      <w:r>
        <w:rPr>
          <w:color w:val="000000"/>
          <w:u w:color="000000"/>
        </w:rPr>
        <w:t xml:space="preserve"> Nr LIII/ 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48" w:history="1">
        <w:r>
          <w:rPr>
            <w:rStyle w:val="Hipercze"/>
            <w:color w:val="000000"/>
            <w:u w:val="none" w:color="000000"/>
          </w:rPr>
          <w:t>Zalacznik21.pdf</w:t>
        </w:r>
      </w:hyperlink>
    </w:p>
    <w:p w14:paraId="522552C5" w14:textId="77777777" w:rsidR="00A77B3E" w:rsidRDefault="00A7009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22 do uchwały</w:t>
      </w:r>
      <w:r>
        <w:rPr>
          <w:color w:val="000000"/>
          <w:u w:color="000000"/>
        </w:rPr>
        <w:t xml:space="preserve"> Nr LIII/ /2022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25 sierpnia 2022 r.</w:t>
      </w:r>
      <w:r>
        <w:rPr>
          <w:color w:val="000000"/>
          <w:u w:color="000000"/>
        </w:rPr>
        <w:br/>
      </w:r>
      <w:hyperlink r:id="rId50" w:history="1">
        <w:r>
          <w:rPr>
            <w:rStyle w:val="Hipercze"/>
            <w:color w:val="000000"/>
            <w:u w:val="none" w:color="000000"/>
          </w:rPr>
          <w:t>Zalacznik22.pdf</w:t>
        </w:r>
      </w:hyperlink>
    </w:p>
    <w:p w14:paraId="7CE53098" w14:textId="77777777" w:rsidR="00363458" w:rsidRDefault="00363458">
      <w:pPr>
        <w:rPr>
          <w:szCs w:val="20"/>
        </w:rPr>
      </w:pPr>
    </w:p>
    <w:p w14:paraId="7F864009" w14:textId="77777777" w:rsidR="00363458" w:rsidRDefault="00A7009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C538D2F" w14:textId="77777777" w:rsidR="00363458" w:rsidRDefault="00363458">
      <w:pPr>
        <w:rPr>
          <w:szCs w:val="20"/>
        </w:rPr>
      </w:pPr>
    </w:p>
    <w:p w14:paraId="0C5C1DEB" w14:textId="77777777" w:rsidR="00363458" w:rsidRDefault="00A70098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>DO UchwałY Nr LIII/ /2022</w:t>
      </w:r>
      <w:r>
        <w:rPr>
          <w:b/>
          <w:caps/>
          <w:szCs w:val="20"/>
        </w:rPr>
        <w:br/>
        <w:t>Rady Miejskiej w Środzie Wielkopolskiej</w:t>
      </w:r>
      <w:r>
        <w:rPr>
          <w:b/>
          <w:color w:val="000000"/>
          <w:szCs w:val="20"/>
          <w:u w:color="000000"/>
        </w:rPr>
        <w:br/>
        <w:t>z dnia 25 sierpnia 2022 r.</w:t>
      </w:r>
      <w:r>
        <w:rPr>
          <w:b/>
          <w:color w:val="000000"/>
          <w:szCs w:val="20"/>
          <w:u w:color="000000"/>
        </w:rPr>
        <w:br/>
      </w:r>
      <w:r>
        <w:rPr>
          <w:b/>
          <w:color w:val="000000"/>
          <w:szCs w:val="20"/>
          <w:u w:color="000000"/>
        </w:rPr>
        <w:br/>
        <w:t xml:space="preserve">w sprawie wyrażenia zgody na zawarcie z  dotychczasowymi Dzierżawcami i dotychczasowym Biorącym w użyczenie kolejnych umów dzierżawy oraz kolejnej umowy użyczenia tych samych nieruchomości bądź części nieruchomości położonych w miejscowościach: Środa Wielkopolska, Słupia Wielka, Szlachcin, Jarosławiec, Zielniczki, Brodowo, Nadziejewo, Pławce, Koszuty, Trzebisławki, </w:t>
      </w:r>
      <w:proofErr w:type="spellStart"/>
      <w:r>
        <w:rPr>
          <w:b/>
          <w:color w:val="000000"/>
          <w:szCs w:val="20"/>
          <w:u w:color="000000"/>
        </w:rPr>
        <w:t>Starkówiec</w:t>
      </w:r>
      <w:proofErr w:type="spellEnd"/>
      <w:r>
        <w:rPr>
          <w:b/>
          <w:color w:val="000000"/>
          <w:szCs w:val="20"/>
          <w:u w:color="000000"/>
        </w:rPr>
        <w:t xml:space="preserve"> Piątkowski, Romanowo, Zielniczki, Annopole</w:t>
      </w:r>
    </w:p>
    <w:p w14:paraId="44F46BAE" w14:textId="77777777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  <w:u w:color="000000"/>
        </w:rPr>
        <w:t>Umowa dzierżawy dotycząca części nieruchomości położonej w Środzie Wielkopolskiej przy ul. 20 Października, oznaczonej nr geod. 2776 obszaru 0,2678 ha zapisanej w KW, na której przeznacza się do wydzierżawienia teren o powierzchni 24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przeznaczony pod garaż blaszany stanowiący odrębny od gruntu przedmiot własności (okres obowiązywania do dnia 31.07.2022 roku).</w:t>
      </w:r>
    </w:p>
    <w:p w14:paraId="6FD3CB99" w14:textId="1313A762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Słupi Wielkiej, oznaczonej nr geod. 96/33 obszaru 0,0320 ha zapisanej w KW– rola kl. II, została zawarta z Dzierżawcą z przeznaczeniem na cele rolne (okres obowiązywania do dnia 31.07.2022 roku).</w:t>
      </w:r>
    </w:p>
    <w:p w14:paraId="2B36A12C" w14:textId="740918DD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części nieruchomości położonej w Szlachcinie, oznaczonej nr geod. 63 obszaru 1,3000 ha zapisanej w KW, na której przedmiotem dzierżawy jest teren o powierzchni 0,9500 ha, w tym: 0,4400 ha – rola kl. </w:t>
      </w:r>
      <w:proofErr w:type="spellStart"/>
      <w:r>
        <w:rPr>
          <w:color w:val="000000"/>
          <w:szCs w:val="20"/>
          <w:u w:color="000000"/>
        </w:rPr>
        <w:t>IIIa</w:t>
      </w:r>
      <w:proofErr w:type="spellEnd"/>
      <w:r>
        <w:rPr>
          <w:color w:val="000000"/>
          <w:szCs w:val="20"/>
          <w:u w:color="000000"/>
        </w:rPr>
        <w:t xml:space="preserve"> i 0,5100 ha – rola kl. </w:t>
      </w:r>
      <w:proofErr w:type="spellStart"/>
      <w:r>
        <w:rPr>
          <w:color w:val="000000"/>
          <w:szCs w:val="20"/>
          <w:u w:color="000000"/>
        </w:rPr>
        <w:t>IVa</w:t>
      </w:r>
      <w:proofErr w:type="spellEnd"/>
      <w:r>
        <w:rPr>
          <w:color w:val="000000"/>
          <w:szCs w:val="20"/>
          <w:u w:color="000000"/>
        </w:rPr>
        <w:t>, została zawarta z Dzierżawcą z przeznaczeniem na cele rolne (okres obowiązywania do dnia 31.07.2022 roku).</w:t>
      </w:r>
    </w:p>
    <w:p w14:paraId="69D1E0BC" w14:textId="77777777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użyczenia dotycząca nieruchomości położonych w Jarosławcu oznaczonych w ewidencji gruntów jako działki:</w:t>
      </w:r>
    </w:p>
    <w:p w14:paraId="33A77EA3" w14:textId="77777777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- 53/1 o powierzchni 0,2302 ha,</w:t>
      </w:r>
    </w:p>
    <w:p w14:paraId="3BB21419" w14:textId="77777777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- 53/2 o powierzchni 0,1926 ha,</w:t>
      </w:r>
    </w:p>
    <w:p w14:paraId="39B9D79A" w14:textId="77777777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- 53/3 o powierzchni 0,1829 ha,</w:t>
      </w:r>
    </w:p>
    <w:p w14:paraId="29910497" w14:textId="77777777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- 53/4 o powierzchni 0,1247 ha,</w:t>
      </w:r>
    </w:p>
    <w:p w14:paraId="3B69DFEF" w14:textId="77777777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- 53/5 o powierzchni 0,1800 ha,</w:t>
      </w:r>
    </w:p>
    <w:p w14:paraId="67C0ADD0" w14:textId="77777777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- 53/6 o powierzchni 0,1107 ha,</w:t>
      </w:r>
    </w:p>
    <w:p w14:paraId="65D8E42B" w14:textId="77777777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- 53/7 o powierzchni 0,3461 ha,</w:t>
      </w:r>
    </w:p>
    <w:p w14:paraId="4CB63D22" w14:textId="77777777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- 53/8 o powierzchni 0,1054 ha,</w:t>
      </w:r>
    </w:p>
    <w:p w14:paraId="06541054" w14:textId="77777777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- 53/9 o powierzchni 0,0945 ha,</w:t>
      </w:r>
    </w:p>
    <w:p w14:paraId="62032B39" w14:textId="1C0BD451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zapisane w KW jako własność Gminy Środa Wielkopolska, została zawarta z Biorącym w użyczenie jako nieruchomości, na których znajduje się miejskie ujęcie wody dla miasta Środa Wielkopolska, stanowiące strefy ochrony bezpośredniej oraz drogi dojazdowe do tych stref (okres obowiązywania do dnia 31.07.2022 roku).</w:t>
      </w:r>
    </w:p>
    <w:p w14:paraId="2E9E1934" w14:textId="0CDCEEFC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20 Października, oznaczonej nr geod. 2776 obszaru 0,2678 ha zapisanej w KW, na której przedmiotem dzierżawy jest teren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 blaszanym, stanowiącym odrębny od gruntu przedmiot własności (okres obowiązywania do dnia 03.09.2022 roku).</w:t>
      </w:r>
    </w:p>
    <w:p w14:paraId="02399E29" w14:textId="12C8FEEF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Harcerskiej, oznaczonej nr geod. 3233/6 obszaru 0,2764 ha zapisanej w KW, na której przedmiotem dzierżawy jest teren o powierzchni 25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, została zawarta z Dzierżawcą jako teren przeznaczony pod obiekt </w:t>
      </w:r>
      <w:r>
        <w:rPr>
          <w:color w:val="000000"/>
          <w:szCs w:val="20"/>
          <w:u w:color="000000"/>
        </w:rPr>
        <w:lastRenderedPageBreak/>
        <w:t>gospodarczy, nietrwale związany z gruntem, stanowiący odrębny od gruntu przedmiot własności (okres obowiązywania do dnia 28.08.2022 roku).</w:t>
      </w:r>
    </w:p>
    <w:p w14:paraId="77753C32" w14:textId="77777777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położonych w Środzie Wielkopolskiej przy ul. Łąkowej, stanowiących w ewidencji gruntów następujące działki:</w:t>
      </w:r>
    </w:p>
    <w:p w14:paraId="679337EF" w14:textId="31A44BCA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oznaczoną nr geod. 1290 o powierzchni 0,4884 ha, zapisaną w KW, rola kl. </w:t>
      </w:r>
      <w:proofErr w:type="spellStart"/>
      <w:r>
        <w:rPr>
          <w:color w:val="000000"/>
          <w:szCs w:val="20"/>
          <w:u w:color="000000"/>
        </w:rPr>
        <w:t>IIIb</w:t>
      </w:r>
      <w:proofErr w:type="spellEnd"/>
      <w:r>
        <w:rPr>
          <w:color w:val="000000"/>
          <w:szCs w:val="20"/>
          <w:u w:color="000000"/>
        </w:rPr>
        <w:t>,</w:t>
      </w:r>
    </w:p>
    <w:p w14:paraId="15D5C0A4" w14:textId="6CE2AB9D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oznaczoną nr geod. 1291 o powierzchni 0,0636 ha, zapisaną w KW, rola kl. </w:t>
      </w:r>
      <w:proofErr w:type="spellStart"/>
      <w:r>
        <w:rPr>
          <w:color w:val="000000"/>
          <w:szCs w:val="20"/>
          <w:u w:color="000000"/>
        </w:rPr>
        <w:t>IIIb</w:t>
      </w:r>
      <w:proofErr w:type="spellEnd"/>
      <w:r>
        <w:rPr>
          <w:color w:val="000000"/>
          <w:szCs w:val="20"/>
          <w:u w:color="000000"/>
        </w:rPr>
        <w:t>,</w:t>
      </w:r>
    </w:p>
    <w:p w14:paraId="444C0DDF" w14:textId="2B2D8EFB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 oznaczoną nr geod. 1209 o powierzchni 4,0102 ha, zapisaną w KW, na której przedmiotem dzierżawy jest teren o powierzchni 0,4480 ha, rola kl. </w:t>
      </w:r>
      <w:proofErr w:type="spellStart"/>
      <w:r>
        <w:rPr>
          <w:color w:val="000000"/>
          <w:szCs w:val="20"/>
          <w:u w:color="000000"/>
        </w:rPr>
        <w:t>IIIb</w:t>
      </w:r>
      <w:proofErr w:type="spellEnd"/>
      <w:r>
        <w:rPr>
          <w:color w:val="000000"/>
          <w:szCs w:val="20"/>
          <w:u w:color="000000"/>
        </w:rPr>
        <w:t>,</w:t>
      </w:r>
    </w:p>
    <w:p w14:paraId="34BD09FD" w14:textId="77777777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została zawarta z Dzierżawcą z przeznaczeniem na cele rolne (okres obowiązywania do dnia 03.09.2022 roku).</w:t>
      </w:r>
    </w:p>
    <w:p w14:paraId="533510EA" w14:textId="52569128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części nieruchomości położonej w Zielniczkach oznaczonej nr geod. 65/3 obszaru 0,3762 ha, zapisanej w KW, rola kl. </w:t>
      </w:r>
      <w:proofErr w:type="spellStart"/>
      <w:r>
        <w:rPr>
          <w:color w:val="000000"/>
          <w:szCs w:val="20"/>
          <w:u w:color="000000"/>
        </w:rPr>
        <w:t>IIIb</w:t>
      </w:r>
      <w:proofErr w:type="spellEnd"/>
      <w:r>
        <w:rPr>
          <w:color w:val="000000"/>
          <w:szCs w:val="20"/>
          <w:u w:color="000000"/>
        </w:rPr>
        <w:t>, na której przedmiotem dzierżawy jest teren o powierzchni 0,2500 ha, została zawarta z Dzierżawcą z przeznaczeniem na cele rolne (okres obowiązywania do dnia 03.09.2022 roku).</w:t>
      </w:r>
    </w:p>
    <w:p w14:paraId="35D6D154" w14:textId="2D1E8909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rozbudowanej i przebudowanej budynku szkoły o powierzchni 676,06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położonej w Brodowie przy ul. Szkolnej 1, stanowiącej część działki oznaczonej nr ewidencyjnym 144/4, obszaru 1,3332 ha, zapisanej w KW, na której przedmiotem dzierżawy jest teren o powierzchni 1.400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z przeznaczeniem na cele edukacyjne (okres obowiązywania do dnia 31.08.2022 roku).</w:t>
      </w:r>
    </w:p>
    <w:p w14:paraId="0D2941B6" w14:textId="5DECF532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rozbudowanej i przebudowanej budynku szkoły o powierzchni użytkowej 503,50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położonej w Jarosławcu, na części działki oznaczonej nr ewidencyjnym 28/92, obszaru 1,2211 ha, zapisanej w KW, na której przedmiotem dzierżawy jest teren o powierzchni 1.850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z przeznaczeniem na cele edukacyjne (okres obowiązywania do dnia 31.08.2022 roku).</w:t>
      </w:r>
    </w:p>
    <w:p w14:paraId="02CA8D75" w14:textId="1C2A8A79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miejscowości Nadziejewo, oznaczonej nr geod. 27/6 obszaru 0,2669 ha, zapisanej w KW, zabudowanej budynkiem, w którym przeznacza się do wydzierżawienia lokal o powierzchni 122,40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4823/10000 części w nieruchomości wspólnej oraz w gruncie, została zawarta z Dzierżawcą w celu prowadzenia działalności statutowej (okres obowiązywania do dnia 16.09.2022 roku).</w:t>
      </w:r>
    </w:p>
    <w:p w14:paraId="2FA166AB" w14:textId="23B3FDB0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miejscowości Szlachcin, oznaczonej nr geod. 148/3 obszaru 0,2416 ha, zapisanej w KW, zabudowanej budynkiem, w którym przeznacza się do wydzierżawienia lokal użytkowy o powierzchni 120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2328/10000 części w nieruchomości wspólnej oraz w gruncie, została zawarta z Dzierżawcą w celu prowadzenia działalności statutowej (okres obowiązywania do dnia 16.09.2022 roku).</w:t>
      </w:r>
    </w:p>
    <w:p w14:paraId="5DEC8B8F" w14:textId="6E105052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miejscowości Pławce, oznaczonej nr geod. 112 obszaru 0,0617 ha, zapisanej w KW, zabudowanej budynkiem użyteczności publicznej o powierzchni 111,43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w celu prowadzenia działalności statutowej (okres obowiązywania do dnia 16.09.2022 roku).</w:t>
      </w:r>
    </w:p>
    <w:p w14:paraId="56B2CAD5" w14:textId="7AD0A6D2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miejscowości Koszuty, oznaczonej nr geod. 109/2 obszaru 0,0518 ha, zapisanej w KW  zabudowanej budynkiem użyteczności publicznej o powierzchni 263,71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w celu prowadzenia działalności statutowej (okres obowiązywania do dnia 16.09.2022 roku).</w:t>
      </w:r>
    </w:p>
    <w:p w14:paraId="241C3E13" w14:textId="6D7B3494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miejscowości Trzebisławki, oznaczonej nr geod. 130/11 obszaru 0,0455 ha, zapisanej w KW zabudowanej budynkiem użyteczności publicznej o powierzchni 62,20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w celu prowadzenia działalności statutowej (okres obowiązywania do dnia 16.09.2022 roku).</w:t>
      </w:r>
    </w:p>
    <w:p w14:paraId="6A861992" w14:textId="12CF8E3B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części nieruchomości położonej w miejscowości </w:t>
      </w:r>
      <w:proofErr w:type="spellStart"/>
      <w:r>
        <w:rPr>
          <w:color w:val="000000"/>
          <w:szCs w:val="20"/>
          <w:u w:color="000000"/>
        </w:rPr>
        <w:t>Starkówiec</w:t>
      </w:r>
      <w:proofErr w:type="spellEnd"/>
      <w:r>
        <w:rPr>
          <w:color w:val="000000"/>
          <w:szCs w:val="20"/>
          <w:u w:color="000000"/>
        </w:rPr>
        <w:t xml:space="preserve"> Piątkowski, oznaczonej nr geod. 41 obszaru 0,2500 ha, stanowiącej współwłasność Gminy Środa Wielkopolska w udziale wynoszącym 593/1000, zapisanej w KW, zabudowanej budynkiem, w którym przeznacza się do wydzierżawienia lokal o powierzchni 79,80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w celu prowadzenia działalności statutowej (okres obowiązywania do dnia 16.09.2022 roku).</w:t>
      </w:r>
    </w:p>
    <w:p w14:paraId="358FD87F" w14:textId="176AA2A0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Umowa dzierżawy dotycząca części nieruchomości położonej w miejscowości Romanowo, oznaczonej nr geod. 36/2 obszaru 0,0913 ha, stanowiącej współwłasność Gminy Środa Wielkopolska w udziale wynoszącym 117/1000, zapisanej w KW, zabudowanej budynkiem, w którym przeznacza się do wydzierżawienia lokal o powierzchni 32,26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w celu prowadzenia działalności statutowej (okres obowiązywania do dnia 16.09.2022 roku).</w:t>
      </w:r>
    </w:p>
    <w:p w14:paraId="6A714D89" w14:textId="46D74230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miejscowości Zielniczki, oznaczonej nr geod. 65/4 obszaru 0,1105 ha, stanowiącej współwłasność Gminy Środa Wielkopolska w udziale wynoszącym 243/1000, zapisanej w KW, zabudowanej budynkiem, w którym przeznacza się do wydzierżawienia lokal o powierzchni 63,25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w celu prowadzenia działalności statutowej (okres obowiązywania do dnia 16.09.2022 roku).</w:t>
      </w:r>
    </w:p>
    <w:p w14:paraId="17B872F7" w14:textId="37DFE366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miejscowości Annopole, oznaczonej nr geod. 45/1 obszaru 0,1574 ha, stanowiącej współwłasność Gminy Środa Wielkopolska w udziale wynoszącym 380/1000, zapisanej w KW, zabudowanej budynkiem, w którym przeznacza się do wydzierżawienia lokal o powierzchni 73,60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w celu prowadzenia działalności statutowej (okres obowiązywania do dnia 16.09.2022 roku).</w:t>
      </w:r>
    </w:p>
    <w:p w14:paraId="1A1F1A51" w14:textId="79A86DF7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Nadziejewie oznaczonej nr geod. 11/11 obszaru 2,5262 ha, zapisanej w KW</w:t>
      </w:r>
      <w:r w:rsidR="009E7FA9">
        <w:rPr>
          <w:color w:val="000000"/>
          <w:szCs w:val="20"/>
          <w:u w:color="000000"/>
        </w:rPr>
        <w:t>,</w:t>
      </w:r>
      <w:r>
        <w:rPr>
          <w:color w:val="000000"/>
          <w:szCs w:val="20"/>
          <w:u w:color="000000"/>
        </w:rPr>
        <w:t xml:space="preserve"> rola kl. V, na której przedmiotem dzierżawy jest teren o powierzchni 0,0500 ha, została zawarta z Dzierżawcą z przeznaczeniem na cele rolne (okres obowiązywania do dnia 30.09.2022 roku).</w:t>
      </w:r>
    </w:p>
    <w:p w14:paraId="36414BD3" w14:textId="29530450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Nadziejewie oznaczonej nr geod. 11/11 obszaru 2,5262 ha, zapisanej w KW</w:t>
      </w:r>
      <w:r w:rsidR="009E7FA9">
        <w:rPr>
          <w:color w:val="000000"/>
          <w:szCs w:val="20"/>
          <w:u w:color="000000"/>
        </w:rPr>
        <w:t>,</w:t>
      </w:r>
      <w:r>
        <w:rPr>
          <w:color w:val="000000"/>
          <w:szCs w:val="20"/>
          <w:u w:color="000000"/>
        </w:rPr>
        <w:t xml:space="preserve"> rola kl. V, na której przedmiotem dzierżawy jest teren o powierzchni 0,0680 ha, została zawarta z Dzierżawcą z przeznaczeniem na cele rolne (okres obowiązywania do dnia 30.09.2022 roku).</w:t>
      </w:r>
    </w:p>
    <w:p w14:paraId="0206B28D" w14:textId="0E77D87A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Słupi Wielkiej, oznaczonej nr geod. 110/41 obszaru 0,0308 ha, zapisanej w KW  – rola kl. II, została zawarta z Dzierżawcą z przeznaczeniem na cele rolne (okres obowiązywania do dnia 24.09.2022 roku).</w:t>
      </w:r>
    </w:p>
    <w:p w14:paraId="55FC76FB" w14:textId="77777777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rozwiązaniami oraz zbliżającym się rozwiązaniem w/w umów dzierżawy oraz umowy użyczenia dotychczasowi Dzierżawcy i dotychczasowy Biorący w użyczenie wystąpili do Burmistrza Miasta Środa Wielkopolska z wnioskami o zawarcie kolejnych umów dzierżawy oraz kolejnej umowy użyczenia.</w:t>
      </w:r>
    </w:p>
    <w:p w14:paraId="516D5805" w14:textId="77777777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obowiązującym stanie prawnym wynikającym z przepisu art. 18 ust. 2 pkt 9 lit. „a” ustawy z dnia 8 marca 1990 r. o samorządzie gminnym (Dz. U. z 2022 r. poz. 559 ze zmianami) w odniesieniu do nieruchomości wchodzących w skład zasobu gminnego, zawarcie z dotychczasowym Dzierżawcą bądź Biorącym w użyczenie kolejnej umowy dzierżawy lub umowy użyczenia, której przedmiotem jest ta sama nieruchomość bądź część nieruchomości po umowie zawartej na czas oznaczony, wymaga zgody Rady Miejskiej.</w:t>
      </w:r>
    </w:p>
    <w:p w14:paraId="6AD6AAAE" w14:textId="77777777" w:rsidR="00363458" w:rsidRDefault="00A7009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sectPr w:rsidR="00363458">
      <w:footerReference w:type="default" r:id="rId51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934FD" w14:textId="77777777" w:rsidR="001B28AE" w:rsidRDefault="00A70098">
      <w:r>
        <w:separator/>
      </w:r>
    </w:p>
  </w:endnote>
  <w:endnote w:type="continuationSeparator" w:id="0">
    <w:p w14:paraId="6F71CA11" w14:textId="77777777" w:rsidR="001B28AE" w:rsidRDefault="00A7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3458" w14:paraId="693EC16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422F217" w14:textId="77777777" w:rsidR="00363458" w:rsidRDefault="00A70098">
          <w:pPr>
            <w:jc w:val="left"/>
            <w:rPr>
              <w:sz w:val="18"/>
            </w:rPr>
          </w:pPr>
          <w:r>
            <w:rPr>
              <w:sz w:val="18"/>
            </w:rPr>
            <w:t>Id: 69BAABC9-205E-47D6-BB6C-1975B09C3C38.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AE4FF7" w14:textId="77777777" w:rsidR="00363458" w:rsidRDefault="00A700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278F2E78" w14:textId="77777777" w:rsidR="00363458" w:rsidRDefault="00363458">
    <w:pPr>
      <w:rPr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3458" w14:paraId="4878B35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76E7809" w14:textId="77777777" w:rsidR="00363458" w:rsidRDefault="00A70098">
          <w:pPr>
            <w:jc w:val="left"/>
            <w:rPr>
              <w:sz w:val="18"/>
            </w:rPr>
          </w:pPr>
          <w:r>
            <w:rPr>
              <w:sz w:val="18"/>
            </w:rPr>
            <w:t>Id: 69BAABC9-205E-47D6-BB6C-1975B09C3C38.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3FFD41A" w14:textId="77777777" w:rsidR="00363458" w:rsidRDefault="00A700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98454BD" w14:textId="77777777" w:rsidR="00363458" w:rsidRDefault="00363458">
    <w:pPr>
      <w:rPr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3458" w14:paraId="2C1AB08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BC658D6" w14:textId="77777777" w:rsidR="00363458" w:rsidRDefault="00A70098">
          <w:pPr>
            <w:jc w:val="left"/>
            <w:rPr>
              <w:sz w:val="18"/>
            </w:rPr>
          </w:pPr>
          <w:r>
            <w:rPr>
              <w:sz w:val="18"/>
            </w:rPr>
            <w:t>Id: 69BAABC9-205E-47D6-BB6C-1975B09C3C38.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34AEAB3" w14:textId="77777777" w:rsidR="00363458" w:rsidRDefault="00A700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6F2897A" w14:textId="77777777" w:rsidR="00363458" w:rsidRDefault="00363458">
    <w:pPr>
      <w:rPr>
        <w:sz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3458" w14:paraId="3C2E603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CD8FA65" w14:textId="77777777" w:rsidR="00363458" w:rsidRDefault="00A70098">
          <w:pPr>
            <w:jc w:val="left"/>
            <w:rPr>
              <w:sz w:val="18"/>
            </w:rPr>
          </w:pPr>
          <w:r>
            <w:rPr>
              <w:sz w:val="18"/>
            </w:rPr>
            <w:t>Id: 69BAABC9-205E-47D6-BB6C-1975B09C3C38.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B0AE636" w14:textId="77777777" w:rsidR="00363458" w:rsidRDefault="00A700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A2DD31A" w14:textId="77777777" w:rsidR="00363458" w:rsidRDefault="00363458">
    <w:pPr>
      <w:rPr>
        <w:sz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3458" w14:paraId="21F4E45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0C97C56" w14:textId="77777777" w:rsidR="00363458" w:rsidRDefault="00A70098">
          <w:pPr>
            <w:jc w:val="left"/>
            <w:rPr>
              <w:sz w:val="18"/>
            </w:rPr>
          </w:pPr>
          <w:r>
            <w:rPr>
              <w:sz w:val="18"/>
            </w:rPr>
            <w:t>Id: 69BAABC9-205E-47D6-BB6C-1975B09C3C38.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CB39F59" w14:textId="77777777" w:rsidR="00363458" w:rsidRDefault="00A700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AE895BA" w14:textId="77777777" w:rsidR="00363458" w:rsidRDefault="00363458">
    <w:pPr>
      <w:rPr>
        <w:sz w:val="18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3458" w14:paraId="1AA65CB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6439C96" w14:textId="77777777" w:rsidR="00363458" w:rsidRDefault="00A70098">
          <w:pPr>
            <w:jc w:val="left"/>
            <w:rPr>
              <w:sz w:val="18"/>
            </w:rPr>
          </w:pPr>
          <w:r>
            <w:rPr>
              <w:sz w:val="18"/>
            </w:rPr>
            <w:t>Id: 69BAABC9-205E-47D6-BB6C-1975B09C3C38.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ADAE595" w14:textId="77777777" w:rsidR="00363458" w:rsidRDefault="00A700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B3FE5A4" w14:textId="77777777" w:rsidR="00363458" w:rsidRDefault="00363458">
    <w:pPr>
      <w:rPr>
        <w:sz w:val="18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3458" w14:paraId="2DFA934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915706F" w14:textId="77777777" w:rsidR="00363458" w:rsidRDefault="00A70098">
          <w:pPr>
            <w:jc w:val="left"/>
            <w:rPr>
              <w:sz w:val="18"/>
            </w:rPr>
          </w:pPr>
          <w:r>
            <w:rPr>
              <w:sz w:val="18"/>
            </w:rPr>
            <w:t>Id: 69BAABC9-205E-47D6-BB6C-1975B09C3C38.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68741F8" w14:textId="77777777" w:rsidR="00363458" w:rsidRDefault="00A700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0F19A0A" w14:textId="77777777" w:rsidR="00363458" w:rsidRDefault="00363458">
    <w:pPr>
      <w:rPr>
        <w:sz w:val="18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3458" w14:paraId="1708B18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A89135F" w14:textId="77777777" w:rsidR="00363458" w:rsidRDefault="00A70098">
          <w:pPr>
            <w:jc w:val="left"/>
            <w:rPr>
              <w:sz w:val="18"/>
            </w:rPr>
          </w:pPr>
          <w:r>
            <w:rPr>
              <w:sz w:val="18"/>
            </w:rPr>
            <w:t>Id: 69BAABC9-205E-47D6-BB6C-1975B09C3C38.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B8C920" w14:textId="77777777" w:rsidR="00363458" w:rsidRDefault="00A700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38E9CBF" w14:textId="77777777" w:rsidR="00363458" w:rsidRDefault="00363458">
    <w:pPr>
      <w:rPr>
        <w:sz w:val="18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3458" w14:paraId="36FFBA6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89FFAFC" w14:textId="77777777" w:rsidR="00363458" w:rsidRDefault="00A70098">
          <w:pPr>
            <w:jc w:val="left"/>
            <w:rPr>
              <w:sz w:val="18"/>
            </w:rPr>
          </w:pPr>
          <w:r>
            <w:rPr>
              <w:sz w:val="18"/>
            </w:rPr>
            <w:t>Id: 69BAABC9-205E-47D6-BB6C-1975B09C3C38.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C6C6F8A" w14:textId="77777777" w:rsidR="00363458" w:rsidRDefault="00A700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B9DEC64" w14:textId="77777777" w:rsidR="00363458" w:rsidRDefault="00363458">
    <w:pPr>
      <w:rPr>
        <w:sz w:val="18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3458" w14:paraId="3582D93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8CDC242" w14:textId="77777777" w:rsidR="00363458" w:rsidRDefault="00A70098">
          <w:pPr>
            <w:jc w:val="left"/>
            <w:rPr>
              <w:sz w:val="18"/>
            </w:rPr>
          </w:pPr>
          <w:r>
            <w:rPr>
              <w:sz w:val="18"/>
            </w:rPr>
            <w:t>Id: 69BAABC9-205E-47D6-BB6C-1975B09C3C38.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8A24D78" w14:textId="77777777" w:rsidR="00363458" w:rsidRDefault="00A700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7D4375F" w14:textId="77777777" w:rsidR="00363458" w:rsidRDefault="00363458">
    <w:pPr>
      <w:rPr>
        <w:sz w:val="18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3458" w14:paraId="1D4CA23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6C190B" w14:textId="77777777" w:rsidR="00363458" w:rsidRDefault="00A70098">
          <w:pPr>
            <w:jc w:val="left"/>
            <w:rPr>
              <w:sz w:val="18"/>
            </w:rPr>
          </w:pPr>
          <w:r>
            <w:rPr>
              <w:sz w:val="18"/>
            </w:rPr>
            <w:t>Id: 69BAABC9-205E-47D6-BB6C-1975B09C3C38.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9098554" w14:textId="77777777" w:rsidR="00363458" w:rsidRDefault="00A700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FF6C788" w14:textId="77777777" w:rsidR="00363458" w:rsidRDefault="0036345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3458" w14:paraId="7EC2428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A50CC8C" w14:textId="77777777" w:rsidR="00363458" w:rsidRDefault="00A70098">
          <w:pPr>
            <w:jc w:val="left"/>
            <w:rPr>
              <w:sz w:val="18"/>
            </w:rPr>
          </w:pPr>
          <w:r>
            <w:rPr>
              <w:sz w:val="18"/>
            </w:rPr>
            <w:t>Id: 69BAABC9-205E-47D6-BB6C-1975B09C3C38.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8C3E8AF" w14:textId="77777777" w:rsidR="00363458" w:rsidRDefault="00A700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D7F6E1D" w14:textId="77777777" w:rsidR="00363458" w:rsidRDefault="00363458">
    <w:pPr>
      <w:rPr>
        <w:sz w:val="18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3458" w14:paraId="3C17112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BAC607" w14:textId="77777777" w:rsidR="00363458" w:rsidRDefault="00A70098">
          <w:pPr>
            <w:jc w:val="left"/>
            <w:rPr>
              <w:sz w:val="18"/>
            </w:rPr>
          </w:pPr>
          <w:r>
            <w:rPr>
              <w:sz w:val="18"/>
            </w:rPr>
            <w:t>Id: 69BAABC9-205E-47D6-BB6C-1975B09C3C38.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94BCD7E" w14:textId="77777777" w:rsidR="00363458" w:rsidRDefault="00A700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BFA99E0" w14:textId="77777777" w:rsidR="00363458" w:rsidRDefault="00363458">
    <w:pPr>
      <w:rPr>
        <w:sz w:val="18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3458" w14:paraId="643F579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522BAC2" w14:textId="77777777" w:rsidR="00363458" w:rsidRDefault="00A70098">
          <w:pPr>
            <w:jc w:val="left"/>
            <w:rPr>
              <w:sz w:val="18"/>
            </w:rPr>
          </w:pPr>
          <w:r>
            <w:rPr>
              <w:sz w:val="18"/>
            </w:rPr>
            <w:t>Id: 69BAABC9-205E-47D6-BB6C-1975B09C3C38.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0638056" w14:textId="77777777" w:rsidR="00363458" w:rsidRDefault="00A700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D10B284" w14:textId="77777777" w:rsidR="00363458" w:rsidRDefault="00363458">
    <w:pPr>
      <w:rPr>
        <w:sz w:val="18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3458" w14:paraId="01B7DC3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6F7BCDE" w14:textId="77777777" w:rsidR="00363458" w:rsidRDefault="00A70098">
          <w:pPr>
            <w:jc w:val="left"/>
            <w:rPr>
              <w:sz w:val="18"/>
            </w:rPr>
          </w:pPr>
          <w:r>
            <w:rPr>
              <w:sz w:val="18"/>
            </w:rPr>
            <w:t>Id: 69BAABC9-205E-47D6-BB6C-1975B09C3C38.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155057" w14:textId="77777777" w:rsidR="00363458" w:rsidRDefault="00A700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588162E" w14:textId="77777777" w:rsidR="00363458" w:rsidRDefault="00363458">
    <w:pPr>
      <w:rPr>
        <w:sz w:val="18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3458" w14:paraId="79BE23C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58304F7" w14:textId="77777777" w:rsidR="00363458" w:rsidRDefault="00A70098">
          <w:pPr>
            <w:jc w:val="left"/>
            <w:rPr>
              <w:sz w:val="18"/>
            </w:rPr>
          </w:pPr>
          <w:r>
            <w:rPr>
              <w:sz w:val="18"/>
            </w:rPr>
            <w:t>Id: 69BAABC9-205E-47D6-BB6C-1975B09C3C38.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E623CAA" w14:textId="77777777" w:rsidR="00363458" w:rsidRDefault="00A700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E6FFB04" w14:textId="77777777" w:rsidR="00363458" w:rsidRDefault="00363458">
    <w:pPr>
      <w:rPr>
        <w:sz w:val="18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3458" w14:paraId="618E948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F65ACB0" w14:textId="77777777" w:rsidR="00363458" w:rsidRDefault="00A70098">
          <w:pPr>
            <w:jc w:val="left"/>
            <w:rPr>
              <w:sz w:val="18"/>
            </w:rPr>
          </w:pPr>
          <w:r>
            <w:rPr>
              <w:sz w:val="18"/>
            </w:rPr>
            <w:t>Id: 69BAABC9-205E-47D6-BB6C-1975B09C3C38.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A9E9A33" w14:textId="77777777" w:rsidR="00363458" w:rsidRDefault="00A700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5E5F95B" w14:textId="77777777" w:rsidR="00363458" w:rsidRDefault="00363458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3458" w14:paraId="0EB8B38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0CF912B" w14:textId="77777777" w:rsidR="00363458" w:rsidRDefault="00A70098">
          <w:pPr>
            <w:jc w:val="left"/>
            <w:rPr>
              <w:sz w:val="18"/>
            </w:rPr>
          </w:pPr>
          <w:r>
            <w:rPr>
              <w:sz w:val="18"/>
            </w:rPr>
            <w:t>Id: 69BAABC9-205E-47D6-BB6C-1975B09C3C38.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600FB62" w14:textId="77777777" w:rsidR="00363458" w:rsidRDefault="00A700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ECAE142" w14:textId="77777777" w:rsidR="00363458" w:rsidRDefault="00363458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3458" w14:paraId="094271C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757706C" w14:textId="77777777" w:rsidR="00363458" w:rsidRDefault="00A70098">
          <w:pPr>
            <w:jc w:val="left"/>
            <w:rPr>
              <w:sz w:val="18"/>
            </w:rPr>
          </w:pPr>
          <w:r>
            <w:rPr>
              <w:sz w:val="18"/>
            </w:rPr>
            <w:t>Id: 69BAABC9-205E-47D6-BB6C-1975B09C3C38.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080D39A" w14:textId="77777777" w:rsidR="00363458" w:rsidRDefault="00A700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5145116" w14:textId="77777777" w:rsidR="00363458" w:rsidRDefault="00363458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3458" w14:paraId="6C5541C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22BDCD6" w14:textId="77777777" w:rsidR="00363458" w:rsidRDefault="00A70098">
          <w:pPr>
            <w:jc w:val="left"/>
            <w:rPr>
              <w:sz w:val="18"/>
            </w:rPr>
          </w:pPr>
          <w:r>
            <w:rPr>
              <w:sz w:val="18"/>
            </w:rPr>
            <w:t>Id: 69BAABC9-205E-47D6-BB6C-1975B09C3C38.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7C3C47A" w14:textId="77777777" w:rsidR="00363458" w:rsidRDefault="00A700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DC957BF" w14:textId="77777777" w:rsidR="00363458" w:rsidRDefault="00363458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3458" w14:paraId="66725ED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DE37AFE" w14:textId="77777777" w:rsidR="00363458" w:rsidRDefault="00A70098">
          <w:pPr>
            <w:jc w:val="left"/>
            <w:rPr>
              <w:sz w:val="18"/>
            </w:rPr>
          </w:pPr>
          <w:r>
            <w:rPr>
              <w:sz w:val="18"/>
            </w:rPr>
            <w:t>Id: 69BAABC9-205E-47D6-BB6C-1975B09C3C38.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AF22495" w14:textId="77777777" w:rsidR="00363458" w:rsidRDefault="00A700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CAC46FA" w14:textId="77777777" w:rsidR="00363458" w:rsidRDefault="00363458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3458" w14:paraId="4DEFC69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F1EE383" w14:textId="77777777" w:rsidR="00363458" w:rsidRDefault="00A70098">
          <w:pPr>
            <w:jc w:val="left"/>
            <w:rPr>
              <w:sz w:val="18"/>
            </w:rPr>
          </w:pPr>
          <w:r>
            <w:rPr>
              <w:sz w:val="18"/>
            </w:rPr>
            <w:t>Id: 69BAABC9-205E-47D6-BB6C-1975B09C3C38.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F0AD73B" w14:textId="77777777" w:rsidR="00363458" w:rsidRDefault="00A700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2A1F4EF" w14:textId="77777777" w:rsidR="00363458" w:rsidRDefault="00363458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3458" w14:paraId="410A153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E7D198F" w14:textId="77777777" w:rsidR="00363458" w:rsidRDefault="00A70098">
          <w:pPr>
            <w:jc w:val="left"/>
            <w:rPr>
              <w:sz w:val="18"/>
            </w:rPr>
          </w:pPr>
          <w:r>
            <w:rPr>
              <w:sz w:val="18"/>
            </w:rPr>
            <w:t>Id: 69BAABC9-205E-47D6-BB6C-1975B09C3C38.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04A64CF" w14:textId="77777777" w:rsidR="00363458" w:rsidRDefault="00A700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ADCCBC7" w14:textId="77777777" w:rsidR="00363458" w:rsidRDefault="00363458">
    <w:pPr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3458" w14:paraId="3654AF8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E014143" w14:textId="77777777" w:rsidR="00363458" w:rsidRDefault="00A70098">
          <w:pPr>
            <w:jc w:val="left"/>
            <w:rPr>
              <w:sz w:val="18"/>
            </w:rPr>
          </w:pPr>
          <w:r>
            <w:rPr>
              <w:sz w:val="18"/>
            </w:rPr>
            <w:t>Id: 69BAABC9-205E-47D6-BB6C-1975B09C3C38.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1319603" w14:textId="77777777" w:rsidR="00363458" w:rsidRDefault="00A700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9DDCD77" w14:textId="77777777" w:rsidR="00363458" w:rsidRDefault="0036345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F79B" w14:textId="77777777" w:rsidR="001B28AE" w:rsidRDefault="00A70098">
      <w:r>
        <w:separator/>
      </w:r>
    </w:p>
  </w:footnote>
  <w:footnote w:type="continuationSeparator" w:id="0">
    <w:p w14:paraId="76993807" w14:textId="77777777" w:rsidR="001B28AE" w:rsidRDefault="00A70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B28AE"/>
    <w:rsid w:val="00363458"/>
    <w:rsid w:val="009E7FA9"/>
    <w:rsid w:val="00A7009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33FD7"/>
  <w15:docId w15:val="{051077D4-34F2-4E3D-B1B2-B4740C6B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Zalacznik6.pdf" TargetMode="External"/><Relationship Id="rId26" Type="http://schemas.openxmlformats.org/officeDocument/2006/relationships/hyperlink" Target="Zalacznik10.pdf" TargetMode="External"/><Relationship Id="rId39" Type="http://schemas.openxmlformats.org/officeDocument/2006/relationships/footer" Target="footer18.xml"/><Relationship Id="rId3" Type="http://schemas.openxmlformats.org/officeDocument/2006/relationships/webSettings" Target="webSettings.xml"/><Relationship Id="rId21" Type="http://schemas.openxmlformats.org/officeDocument/2006/relationships/footer" Target="footer9.xml"/><Relationship Id="rId34" Type="http://schemas.openxmlformats.org/officeDocument/2006/relationships/hyperlink" Target="Zalacznik14.pdf" TargetMode="External"/><Relationship Id="rId42" Type="http://schemas.openxmlformats.org/officeDocument/2006/relationships/hyperlink" Target="Zalacznik18.pdf" TargetMode="External"/><Relationship Id="rId47" Type="http://schemas.openxmlformats.org/officeDocument/2006/relationships/footer" Target="footer22.xml"/><Relationship Id="rId50" Type="http://schemas.openxmlformats.org/officeDocument/2006/relationships/hyperlink" Target="Zalacznik22.pdf" TargetMode="External"/><Relationship Id="rId7" Type="http://schemas.openxmlformats.org/officeDocument/2006/relationships/footer" Target="footer2.xml"/><Relationship Id="rId12" Type="http://schemas.openxmlformats.org/officeDocument/2006/relationships/hyperlink" Target="Zalacznik3.pdf" TargetMode="External"/><Relationship Id="rId17" Type="http://schemas.openxmlformats.org/officeDocument/2006/relationships/footer" Target="footer7.xml"/><Relationship Id="rId25" Type="http://schemas.openxmlformats.org/officeDocument/2006/relationships/footer" Target="footer11.xml"/><Relationship Id="rId33" Type="http://schemas.openxmlformats.org/officeDocument/2006/relationships/footer" Target="footer15.xml"/><Relationship Id="rId38" Type="http://schemas.openxmlformats.org/officeDocument/2006/relationships/hyperlink" Target="Zalacznik16.pdf" TargetMode="External"/><Relationship Id="rId46" Type="http://schemas.openxmlformats.org/officeDocument/2006/relationships/hyperlink" Target="Zalacznik20.pdf" TargetMode="External"/><Relationship Id="rId2" Type="http://schemas.openxmlformats.org/officeDocument/2006/relationships/settings" Target="settings.xml"/><Relationship Id="rId16" Type="http://schemas.openxmlformats.org/officeDocument/2006/relationships/hyperlink" Target="Zalacznik5.pdf" TargetMode="External"/><Relationship Id="rId20" Type="http://schemas.openxmlformats.org/officeDocument/2006/relationships/hyperlink" Target="Zalacznik7.pdf" TargetMode="External"/><Relationship Id="rId29" Type="http://schemas.openxmlformats.org/officeDocument/2006/relationships/footer" Target="footer13.xml"/><Relationship Id="rId41" Type="http://schemas.openxmlformats.org/officeDocument/2006/relationships/footer" Target="footer19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24" Type="http://schemas.openxmlformats.org/officeDocument/2006/relationships/hyperlink" Target="Zalacznik9.pdf" TargetMode="External"/><Relationship Id="rId32" Type="http://schemas.openxmlformats.org/officeDocument/2006/relationships/hyperlink" Target="Zalacznik13.pdf" TargetMode="External"/><Relationship Id="rId37" Type="http://schemas.openxmlformats.org/officeDocument/2006/relationships/footer" Target="footer17.xml"/><Relationship Id="rId40" Type="http://schemas.openxmlformats.org/officeDocument/2006/relationships/hyperlink" Target="Zalacznik17.pdf" TargetMode="External"/><Relationship Id="rId45" Type="http://schemas.openxmlformats.org/officeDocument/2006/relationships/footer" Target="footer21.xm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23" Type="http://schemas.openxmlformats.org/officeDocument/2006/relationships/footer" Target="footer10.xml"/><Relationship Id="rId28" Type="http://schemas.openxmlformats.org/officeDocument/2006/relationships/hyperlink" Target="Zalacznik11.pdf" TargetMode="External"/><Relationship Id="rId36" Type="http://schemas.openxmlformats.org/officeDocument/2006/relationships/hyperlink" Target="Zalacznik15.pdf" TargetMode="External"/><Relationship Id="rId49" Type="http://schemas.openxmlformats.org/officeDocument/2006/relationships/footer" Target="footer23.xml"/><Relationship Id="rId10" Type="http://schemas.openxmlformats.org/officeDocument/2006/relationships/hyperlink" Target="Zalacznik2.pdf" TargetMode="External"/><Relationship Id="rId19" Type="http://schemas.openxmlformats.org/officeDocument/2006/relationships/footer" Target="footer8.xml"/><Relationship Id="rId31" Type="http://schemas.openxmlformats.org/officeDocument/2006/relationships/footer" Target="footer14.xml"/><Relationship Id="rId44" Type="http://schemas.openxmlformats.org/officeDocument/2006/relationships/hyperlink" Target="Zalacznik19.pdf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yperlink" Target="Zalacznik4.pdf" TargetMode="External"/><Relationship Id="rId22" Type="http://schemas.openxmlformats.org/officeDocument/2006/relationships/hyperlink" Target="Zalacznik8.pdf" TargetMode="External"/><Relationship Id="rId27" Type="http://schemas.openxmlformats.org/officeDocument/2006/relationships/footer" Target="footer12.xml"/><Relationship Id="rId30" Type="http://schemas.openxmlformats.org/officeDocument/2006/relationships/hyperlink" Target="Zalacznik12.pdf" TargetMode="External"/><Relationship Id="rId35" Type="http://schemas.openxmlformats.org/officeDocument/2006/relationships/footer" Target="footer16.xml"/><Relationship Id="rId43" Type="http://schemas.openxmlformats.org/officeDocument/2006/relationships/footer" Target="footer20.xml"/><Relationship Id="rId48" Type="http://schemas.openxmlformats.org/officeDocument/2006/relationships/hyperlink" Target="Zalacznik21.pdf" TargetMode="External"/><Relationship Id="rId8" Type="http://schemas.openxmlformats.org/officeDocument/2006/relationships/hyperlink" Target="Zalacznik1.pdf" TargetMode="External"/><Relationship Id="rId51" Type="http://schemas.openxmlformats.org/officeDocument/2006/relationships/footer" Target="footer2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29</Pages>
  <Words>3526</Words>
  <Characters>21160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LIII/ /2022 z dnia 25 sierpnia 2022 r.</dc:title>
  <dc:subject>w sprawie wyrażenia zgody na zawarcie z^ dotychczasowymi Dzierżawcami i^dotychczasowym Biorącym w^użyczenie kolejnych umów dzierżawy oraz kolejnej umowy użyczenia tych samych nieruchomości bądź części nieruchomości położonych w^miejscowościach: Środa Wielkopolska, Słupia Wielka, Szlachcin, Jarosławiec, Zielniczki, Brodowo, Nadziejewo, Pławce, Koszuty, Trzebisławki, Starkówiec Piątkowski, Romanowo, Zielniczki, Annopole</dc:subject>
  <dc:creator>dorked</dc:creator>
  <cp:lastModifiedBy>magjez</cp:lastModifiedBy>
  <cp:revision>3</cp:revision>
  <dcterms:created xsi:type="dcterms:W3CDTF">2022-08-25T14:16:00Z</dcterms:created>
  <dcterms:modified xsi:type="dcterms:W3CDTF">2024-03-06T08:08:00Z</dcterms:modified>
  <cp:category>Akt prawny</cp:category>
</cp:coreProperties>
</file>