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D2CDE" w14:textId="11E4697A"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Pr="00204960">
        <w:rPr>
          <w:rFonts w:ascii="Times New Roman" w:eastAsia="SimSun" w:hAnsi="Times New Roman" w:cs="Mangal"/>
          <w:kern w:val="3"/>
          <w:sz w:val="24"/>
          <w:szCs w:val="24"/>
          <w:lang w:eastAsia="zh-CN" w:bidi="hi-IN"/>
        </w:rPr>
        <w:t xml:space="preserve">Dominowo, dnia </w:t>
      </w:r>
      <w:r w:rsidR="00542BA5">
        <w:rPr>
          <w:rFonts w:ascii="Times New Roman" w:eastAsia="SimSun" w:hAnsi="Times New Roman" w:cs="Mangal"/>
          <w:kern w:val="3"/>
          <w:sz w:val="24"/>
          <w:szCs w:val="24"/>
          <w:lang w:eastAsia="zh-CN" w:bidi="hi-IN"/>
        </w:rPr>
        <w:t>12</w:t>
      </w:r>
      <w:r w:rsidRPr="00204960">
        <w:rPr>
          <w:rFonts w:ascii="Times New Roman" w:eastAsia="SimSun" w:hAnsi="Times New Roman" w:cs="Mangal"/>
          <w:kern w:val="3"/>
          <w:sz w:val="24"/>
          <w:szCs w:val="24"/>
          <w:lang w:eastAsia="zh-CN" w:bidi="hi-IN"/>
        </w:rPr>
        <w:t>.</w:t>
      </w:r>
      <w:r w:rsidR="00542BA5">
        <w:rPr>
          <w:rFonts w:ascii="Times New Roman" w:eastAsia="SimSun" w:hAnsi="Times New Roman" w:cs="Mangal"/>
          <w:kern w:val="3"/>
          <w:sz w:val="24"/>
          <w:szCs w:val="24"/>
          <w:lang w:eastAsia="zh-CN" w:bidi="hi-IN"/>
        </w:rPr>
        <w:t>03</w:t>
      </w:r>
      <w:r w:rsidRPr="00204960">
        <w:rPr>
          <w:rFonts w:ascii="Times New Roman" w:eastAsia="SimSun" w:hAnsi="Times New Roman" w:cs="Mangal"/>
          <w:kern w:val="3"/>
          <w:sz w:val="24"/>
          <w:szCs w:val="24"/>
          <w:lang w:eastAsia="zh-CN" w:bidi="hi-IN"/>
        </w:rPr>
        <w:t>.20</w:t>
      </w:r>
      <w:r w:rsidR="0095680E">
        <w:rPr>
          <w:rFonts w:ascii="Times New Roman" w:eastAsia="SimSun" w:hAnsi="Times New Roman" w:cs="Mangal"/>
          <w:kern w:val="3"/>
          <w:sz w:val="24"/>
          <w:szCs w:val="24"/>
          <w:lang w:eastAsia="zh-CN" w:bidi="hi-IN"/>
        </w:rPr>
        <w:t>2</w:t>
      </w:r>
      <w:r w:rsidR="00542BA5">
        <w:rPr>
          <w:rFonts w:ascii="Times New Roman" w:eastAsia="SimSun" w:hAnsi="Times New Roman" w:cs="Mangal"/>
          <w:kern w:val="3"/>
          <w:sz w:val="24"/>
          <w:szCs w:val="24"/>
          <w:lang w:eastAsia="zh-CN" w:bidi="hi-IN"/>
        </w:rPr>
        <w:t>5</w:t>
      </w:r>
      <w:r w:rsidR="0095680E">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r.</w:t>
      </w:r>
    </w:p>
    <w:p w14:paraId="51FF33D0" w14:textId="366168DB"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 </w:t>
      </w:r>
      <w:r w:rsidR="00121190">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ROŚ.6220.</w:t>
      </w:r>
      <w:r w:rsidR="00D44456">
        <w:rPr>
          <w:rFonts w:ascii="Times New Roman" w:eastAsia="SimSun" w:hAnsi="Times New Roman" w:cs="Mangal"/>
          <w:kern w:val="3"/>
          <w:sz w:val="24"/>
          <w:szCs w:val="24"/>
          <w:lang w:eastAsia="zh-CN" w:bidi="hi-IN"/>
        </w:rPr>
        <w:t>1</w:t>
      </w:r>
      <w:r w:rsidR="00542BA5">
        <w:rPr>
          <w:rFonts w:ascii="Times New Roman" w:eastAsia="SimSun" w:hAnsi="Times New Roman" w:cs="Mangal"/>
          <w:kern w:val="3"/>
          <w:sz w:val="24"/>
          <w:szCs w:val="24"/>
          <w:lang w:eastAsia="zh-CN" w:bidi="hi-IN"/>
        </w:rPr>
        <w:t>5</w:t>
      </w:r>
      <w:r w:rsidRPr="00204960">
        <w:rPr>
          <w:rFonts w:ascii="Times New Roman" w:eastAsia="SimSun" w:hAnsi="Times New Roman" w:cs="Mangal"/>
          <w:kern w:val="3"/>
          <w:sz w:val="24"/>
          <w:szCs w:val="24"/>
          <w:lang w:eastAsia="zh-CN" w:bidi="hi-IN"/>
        </w:rPr>
        <w:t>.20</w:t>
      </w:r>
      <w:r w:rsidR="0095680E">
        <w:rPr>
          <w:rFonts w:ascii="Times New Roman" w:eastAsia="SimSun" w:hAnsi="Times New Roman" w:cs="Mangal"/>
          <w:kern w:val="3"/>
          <w:sz w:val="24"/>
          <w:szCs w:val="24"/>
          <w:lang w:eastAsia="zh-CN" w:bidi="hi-IN"/>
        </w:rPr>
        <w:t>2</w:t>
      </w:r>
      <w:r w:rsidR="00F50C69">
        <w:rPr>
          <w:rFonts w:ascii="Times New Roman" w:eastAsia="SimSun" w:hAnsi="Times New Roman" w:cs="Mangal"/>
          <w:kern w:val="3"/>
          <w:sz w:val="24"/>
          <w:szCs w:val="24"/>
          <w:lang w:eastAsia="zh-CN" w:bidi="hi-IN"/>
        </w:rPr>
        <w:t>4</w:t>
      </w:r>
    </w:p>
    <w:p w14:paraId="4673935F" w14:textId="70226CF5" w:rsidR="00204960" w:rsidRPr="00204960" w:rsidRDefault="0012119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z</w:t>
      </w:r>
      <w:r w:rsidR="00204960" w:rsidRPr="00204960">
        <w:rPr>
          <w:rFonts w:ascii="Times New Roman" w:eastAsia="SimSun" w:hAnsi="Times New Roman" w:cs="Mangal"/>
          <w:kern w:val="3"/>
          <w:sz w:val="24"/>
          <w:szCs w:val="24"/>
          <w:lang w:eastAsia="zh-CN" w:bidi="hi-IN"/>
        </w:rPr>
        <w:t>a dowodem doręczenia</w:t>
      </w:r>
    </w:p>
    <w:p w14:paraId="5AE97110" w14:textId="23252610"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ab/>
        <w:t xml:space="preserve">    </w:t>
      </w:r>
    </w:p>
    <w:p w14:paraId="48A34C94" w14:textId="768FE411"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ab/>
      </w:r>
    </w:p>
    <w:p w14:paraId="3BBD9478" w14:textId="481D0E87" w:rsidR="00204960" w:rsidRPr="00121190" w:rsidRDefault="00204960" w:rsidP="00204960">
      <w:pPr>
        <w:widowControl w:val="0"/>
        <w:suppressAutoHyphens/>
        <w:autoSpaceDN w:val="0"/>
        <w:spacing w:after="0"/>
        <w:ind w:left="2836" w:firstLine="709"/>
        <w:rPr>
          <w:rFonts w:ascii="Times New Roman" w:eastAsia="SimSun" w:hAnsi="Times New Roman" w:cs="Mangal"/>
          <w:b/>
          <w:bCs/>
          <w:kern w:val="3"/>
          <w:sz w:val="24"/>
          <w:szCs w:val="24"/>
          <w:lang w:eastAsia="zh-CN" w:bidi="hi-IN"/>
        </w:rPr>
      </w:pPr>
      <w:r w:rsidRPr="00121190">
        <w:rPr>
          <w:rFonts w:ascii="Times New Roman" w:eastAsia="SimSun" w:hAnsi="Times New Roman" w:cs="Mangal"/>
          <w:b/>
          <w:bCs/>
          <w:kern w:val="3"/>
          <w:sz w:val="24"/>
          <w:szCs w:val="24"/>
          <w:lang w:eastAsia="zh-CN" w:bidi="hi-IN"/>
        </w:rPr>
        <w:t>D E C Y Z J A</w:t>
      </w:r>
    </w:p>
    <w:p w14:paraId="72F59D1A" w14:textId="55A56545" w:rsidR="00204960" w:rsidRPr="00121190" w:rsidRDefault="00204960" w:rsidP="00204960">
      <w:pPr>
        <w:widowControl w:val="0"/>
        <w:suppressAutoHyphens/>
        <w:autoSpaceDN w:val="0"/>
        <w:spacing w:after="0"/>
        <w:rPr>
          <w:rFonts w:ascii="Times New Roman" w:eastAsia="SimSun" w:hAnsi="Times New Roman" w:cs="Mangal"/>
          <w:b/>
          <w:bCs/>
          <w:kern w:val="3"/>
          <w:sz w:val="24"/>
          <w:szCs w:val="24"/>
          <w:lang w:eastAsia="zh-CN" w:bidi="hi-IN"/>
        </w:rPr>
      </w:pPr>
      <w:r w:rsidRPr="00121190">
        <w:rPr>
          <w:rFonts w:ascii="Times New Roman" w:eastAsia="SimSun" w:hAnsi="Times New Roman" w:cs="Mangal"/>
          <w:b/>
          <w:bCs/>
          <w:kern w:val="3"/>
          <w:sz w:val="24"/>
          <w:szCs w:val="24"/>
          <w:lang w:eastAsia="zh-CN" w:bidi="hi-IN"/>
        </w:rPr>
        <w:t xml:space="preserve">              </w:t>
      </w:r>
      <w:r w:rsidRPr="00121190">
        <w:rPr>
          <w:rFonts w:ascii="Times New Roman" w:eastAsia="SimSun" w:hAnsi="Times New Roman" w:cs="Mangal"/>
          <w:b/>
          <w:bCs/>
          <w:kern w:val="3"/>
          <w:sz w:val="24"/>
          <w:szCs w:val="24"/>
          <w:lang w:eastAsia="zh-CN" w:bidi="hi-IN"/>
        </w:rPr>
        <w:tab/>
        <w:t>O  ŚRODOWISKOWYCH  UWARUNKOWANIACH</w:t>
      </w:r>
    </w:p>
    <w:p w14:paraId="5E7CD8A4" w14:textId="77777777" w:rsidR="00B36D28" w:rsidRDefault="00B36D28" w:rsidP="00AA3B8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5398E2A9" w14:textId="223B7825" w:rsidR="00204960" w:rsidRPr="00204960" w:rsidRDefault="00204960" w:rsidP="00AA3B8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Na podstawie: art. 71 ust 2 pkt.</w:t>
      </w:r>
      <w:r w:rsidR="00D44456">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 xml:space="preserve">2, art. 75 ust. 1 pkt. 4, art. 84 oraz art. 85 ust. 1, ust. 2 pkt. 2 ustawy z dnia 3 października 2008 r. o udostępnianiu informacji o środowisku i jego ochronie, udziale społeczeństwa w ochronie środowiska oraz ocenach oddziaływania na środowisko </w:t>
      </w:r>
      <w:r w:rsidR="00F73C03">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(Dz. U. 20</w:t>
      </w:r>
      <w:r w:rsidR="0041146F">
        <w:rPr>
          <w:rFonts w:ascii="Times New Roman" w:eastAsia="SimSun" w:hAnsi="Times New Roman" w:cs="Mangal"/>
          <w:kern w:val="3"/>
          <w:sz w:val="24"/>
          <w:szCs w:val="24"/>
          <w:lang w:eastAsia="zh-CN" w:bidi="hi-IN"/>
        </w:rPr>
        <w:t>2</w:t>
      </w:r>
      <w:r w:rsidR="000C454D">
        <w:rPr>
          <w:rFonts w:ascii="Times New Roman" w:eastAsia="SimSun" w:hAnsi="Times New Roman" w:cs="Mangal"/>
          <w:kern w:val="3"/>
          <w:sz w:val="24"/>
          <w:szCs w:val="24"/>
          <w:lang w:eastAsia="zh-CN" w:bidi="hi-IN"/>
        </w:rPr>
        <w:t>4</w:t>
      </w:r>
      <w:r w:rsidRPr="00204960">
        <w:rPr>
          <w:rFonts w:ascii="Times New Roman" w:eastAsia="SimSun" w:hAnsi="Times New Roman" w:cs="Mangal"/>
          <w:kern w:val="3"/>
          <w:sz w:val="24"/>
          <w:szCs w:val="24"/>
          <w:lang w:eastAsia="zh-CN" w:bidi="hi-IN"/>
        </w:rPr>
        <w:t xml:space="preserve">, poz. </w:t>
      </w:r>
      <w:r w:rsidR="0041146F">
        <w:rPr>
          <w:rFonts w:ascii="Times New Roman" w:eastAsia="SimSun" w:hAnsi="Times New Roman" w:cs="Mangal"/>
          <w:kern w:val="3"/>
          <w:sz w:val="24"/>
          <w:szCs w:val="24"/>
          <w:lang w:eastAsia="zh-CN" w:bidi="hi-IN"/>
        </w:rPr>
        <w:t>1</w:t>
      </w:r>
      <w:r w:rsidR="000C454D">
        <w:rPr>
          <w:rFonts w:ascii="Times New Roman" w:eastAsia="SimSun" w:hAnsi="Times New Roman" w:cs="Mangal"/>
          <w:kern w:val="3"/>
          <w:sz w:val="24"/>
          <w:szCs w:val="24"/>
          <w:lang w:eastAsia="zh-CN" w:bidi="hi-IN"/>
        </w:rPr>
        <w:t>112</w:t>
      </w:r>
      <w:r w:rsidRPr="00204960">
        <w:rPr>
          <w:rFonts w:ascii="Times New Roman" w:eastAsia="SimSun" w:hAnsi="Times New Roman" w:cs="Mangal"/>
          <w:kern w:val="3"/>
          <w:sz w:val="24"/>
          <w:szCs w:val="24"/>
          <w:lang w:eastAsia="zh-CN" w:bidi="hi-IN"/>
        </w:rPr>
        <w:t xml:space="preserve">), a także na podstawie § 3 ust. </w:t>
      </w:r>
      <w:r w:rsidRPr="00147119">
        <w:rPr>
          <w:rFonts w:ascii="Times New Roman" w:eastAsia="SimSun" w:hAnsi="Times New Roman" w:cs="Mangal"/>
          <w:kern w:val="3"/>
          <w:sz w:val="24"/>
          <w:szCs w:val="24"/>
          <w:lang w:eastAsia="zh-CN" w:bidi="hi-IN"/>
        </w:rPr>
        <w:t xml:space="preserve">1 pkt. </w:t>
      </w:r>
      <w:r w:rsidR="00D11037" w:rsidRPr="00147119">
        <w:rPr>
          <w:rFonts w:ascii="Times New Roman" w:eastAsia="SimSun" w:hAnsi="Times New Roman" w:cs="Mangal"/>
          <w:kern w:val="3"/>
          <w:sz w:val="24"/>
          <w:szCs w:val="24"/>
          <w:lang w:eastAsia="zh-CN" w:bidi="hi-IN"/>
        </w:rPr>
        <w:t>55</w:t>
      </w:r>
      <w:r w:rsidR="00072488" w:rsidRPr="00147119">
        <w:rPr>
          <w:rFonts w:ascii="Times New Roman" w:eastAsia="SimSun" w:hAnsi="Times New Roman" w:cs="Mangal"/>
          <w:kern w:val="3"/>
          <w:sz w:val="24"/>
          <w:szCs w:val="24"/>
          <w:lang w:eastAsia="zh-CN" w:bidi="hi-IN"/>
        </w:rPr>
        <w:t xml:space="preserve"> lit. </w:t>
      </w:r>
      <w:r w:rsidR="00D11037" w:rsidRPr="00147119">
        <w:rPr>
          <w:rFonts w:ascii="Times New Roman" w:eastAsia="SimSun" w:hAnsi="Times New Roman" w:cs="Mangal"/>
          <w:kern w:val="3"/>
          <w:sz w:val="24"/>
          <w:szCs w:val="24"/>
          <w:lang w:eastAsia="zh-CN" w:bidi="hi-IN"/>
        </w:rPr>
        <w:t>b</w:t>
      </w:r>
      <w:r w:rsidR="00B36D28">
        <w:rPr>
          <w:rFonts w:ascii="Times New Roman" w:eastAsia="SimSun" w:hAnsi="Times New Roman" w:cs="Mangal"/>
          <w:kern w:val="3"/>
          <w:sz w:val="24"/>
          <w:szCs w:val="24"/>
          <w:lang w:eastAsia="zh-CN" w:bidi="hi-IN"/>
        </w:rPr>
        <w:t xml:space="preserve"> </w:t>
      </w:r>
      <w:proofErr w:type="spellStart"/>
      <w:r w:rsidR="00B36D28">
        <w:rPr>
          <w:rFonts w:ascii="Times New Roman" w:eastAsia="SimSun" w:hAnsi="Times New Roman" w:cs="Mangal"/>
          <w:kern w:val="3"/>
          <w:sz w:val="24"/>
          <w:szCs w:val="24"/>
          <w:lang w:eastAsia="zh-CN" w:bidi="hi-IN"/>
        </w:rPr>
        <w:t>tiret</w:t>
      </w:r>
      <w:proofErr w:type="spellEnd"/>
      <w:r w:rsidR="00B36D28">
        <w:rPr>
          <w:rFonts w:ascii="Times New Roman" w:eastAsia="SimSun" w:hAnsi="Times New Roman" w:cs="Mangal"/>
          <w:kern w:val="3"/>
          <w:sz w:val="24"/>
          <w:szCs w:val="24"/>
          <w:lang w:eastAsia="zh-CN" w:bidi="hi-IN"/>
        </w:rPr>
        <w:t xml:space="preserve"> drugie</w:t>
      </w:r>
      <w:r w:rsidRPr="00204960">
        <w:rPr>
          <w:rFonts w:ascii="Times New Roman" w:eastAsia="SimSun" w:hAnsi="Times New Roman" w:cs="Mangal"/>
          <w:kern w:val="3"/>
          <w:sz w:val="24"/>
          <w:szCs w:val="24"/>
          <w:lang w:eastAsia="zh-CN" w:bidi="hi-IN"/>
        </w:rPr>
        <w:t>,</w:t>
      </w:r>
      <w:r w:rsidR="00FA6BEC">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 xml:space="preserve">rozporządzenia Rady Ministrów z dnia </w:t>
      </w:r>
      <w:r w:rsidR="00FA6BEC">
        <w:rPr>
          <w:rFonts w:ascii="Times New Roman" w:eastAsia="SimSun" w:hAnsi="Times New Roman" w:cs="Mangal"/>
          <w:kern w:val="3"/>
          <w:sz w:val="24"/>
          <w:szCs w:val="24"/>
          <w:lang w:eastAsia="zh-CN" w:bidi="hi-IN"/>
        </w:rPr>
        <w:t xml:space="preserve">10 września 2019 </w:t>
      </w:r>
      <w:r w:rsidRPr="00204960">
        <w:rPr>
          <w:rFonts w:ascii="Times New Roman" w:eastAsia="SimSun" w:hAnsi="Times New Roman" w:cs="Mangal"/>
          <w:kern w:val="3"/>
          <w:sz w:val="24"/>
          <w:szCs w:val="24"/>
          <w:lang w:eastAsia="zh-CN" w:bidi="hi-IN"/>
        </w:rPr>
        <w:t>r. w sprawie przedsięwzięć mogących znacząco oddziaływać na środowisko (Dz. U. z 201</w:t>
      </w:r>
      <w:r w:rsidR="00FA6BEC">
        <w:rPr>
          <w:rFonts w:ascii="Times New Roman" w:eastAsia="SimSun" w:hAnsi="Times New Roman" w:cs="Mangal"/>
          <w:kern w:val="3"/>
          <w:sz w:val="24"/>
          <w:szCs w:val="24"/>
          <w:lang w:eastAsia="zh-CN" w:bidi="hi-IN"/>
        </w:rPr>
        <w:t>9 r</w:t>
      </w:r>
      <w:r w:rsidRPr="00204960">
        <w:rPr>
          <w:rFonts w:ascii="Times New Roman" w:eastAsia="SimSun" w:hAnsi="Times New Roman" w:cs="Mangal"/>
          <w:kern w:val="3"/>
          <w:sz w:val="24"/>
          <w:szCs w:val="24"/>
          <w:lang w:eastAsia="zh-CN" w:bidi="hi-IN"/>
        </w:rPr>
        <w:t>, poz.</w:t>
      </w:r>
      <w:r w:rsidR="00FA6BEC">
        <w:rPr>
          <w:rFonts w:ascii="Times New Roman" w:eastAsia="SimSun" w:hAnsi="Times New Roman" w:cs="Mangal"/>
          <w:kern w:val="3"/>
          <w:sz w:val="24"/>
          <w:szCs w:val="24"/>
          <w:lang w:eastAsia="zh-CN" w:bidi="hi-IN"/>
        </w:rPr>
        <w:t>1839</w:t>
      </w:r>
      <w:r w:rsidRPr="00204960">
        <w:rPr>
          <w:rFonts w:ascii="Times New Roman" w:eastAsia="SimSun" w:hAnsi="Times New Roman" w:cs="Mangal"/>
          <w:kern w:val="3"/>
          <w:sz w:val="24"/>
          <w:szCs w:val="24"/>
          <w:lang w:eastAsia="zh-CN" w:bidi="hi-IN"/>
        </w:rPr>
        <w:t>) po rozpatrzeniu wniosku inwestora:</w:t>
      </w:r>
    </w:p>
    <w:p w14:paraId="2B3C3CBF" w14:textId="76922CCB" w:rsidR="00204960" w:rsidRDefault="00102866" w:rsidP="00AA3B8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Pana </w:t>
      </w:r>
      <w:r w:rsidR="008E6FD4">
        <w:rPr>
          <w:rFonts w:ascii="Times New Roman" w:eastAsia="SimSun" w:hAnsi="Times New Roman" w:cs="Mangal"/>
          <w:kern w:val="3"/>
          <w:sz w:val="24"/>
          <w:szCs w:val="24"/>
          <w:lang w:eastAsia="zh-CN" w:bidi="hi-IN"/>
        </w:rPr>
        <w:t>…………………. z</w:t>
      </w:r>
      <w:r w:rsidR="00625C42">
        <w:rPr>
          <w:rFonts w:ascii="Times New Roman" w:eastAsia="SimSun" w:hAnsi="Times New Roman" w:cs="Mangal"/>
          <w:kern w:val="3"/>
          <w:sz w:val="24"/>
          <w:szCs w:val="24"/>
          <w:lang w:eastAsia="zh-CN" w:bidi="hi-IN"/>
        </w:rPr>
        <w:t>amieszkałego Giecz 24</w:t>
      </w:r>
      <w:r w:rsidR="00721DF8">
        <w:rPr>
          <w:rFonts w:ascii="Times New Roman" w:eastAsia="SimSun" w:hAnsi="Times New Roman" w:cs="Mangal"/>
          <w:kern w:val="3"/>
          <w:sz w:val="24"/>
          <w:szCs w:val="24"/>
          <w:lang w:eastAsia="zh-CN" w:bidi="hi-IN"/>
        </w:rPr>
        <w:t xml:space="preserve"> </w:t>
      </w:r>
      <w:r w:rsidR="00FA6BEC">
        <w:rPr>
          <w:rFonts w:ascii="Times New Roman" w:eastAsia="SimSun" w:hAnsi="Times New Roman" w:cs="Mangal"/>
          <w:kern w:val="3"/>
          <w:sz w:val="24"/>
          <w:szCs w:val="24"/>
          <w:lang w:eastAsia="zh-CN" w:bidi="hi-IN"/>
        </w:rPr>
        <w:t xml:space="preserve">reprezentowanego przez </w:t>
      </w:r>
      <w:r>
        <w:rPr>
          <w:rFonts w:ascii="Times New Roman" w:eastAsia="SimSun" w:hAnsi="Times New Roman" w:cs="Mangal"/>
          <w:kern w:val="3"/>
          <w:sz w:val="24"/>
          <w:szCs w:val="24"/>
          <w:lang w:eastAsia="zh-CN" w:bidi="hi-IN"/>
        </w:rPr>
        <w:t xml:space="preserve">panią </w:t>
      </w:r>
      <w:r w:rsidR="008E6FD4">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xml:space="preserve"> ul. Wąska 26, 63-200 Cielcza,</w:t>
      </w:r>
    </w:p>
    <w:p w14:paraId="22E991C4" w14:textId="77777777" w:rsidR="002F53EB" w:rsidRPr="00204960" w:rsidRDefault="002F53EB" w:rsidP="00AA3B8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40F32C93" w14:textId="56FA1577" w:rsidR="00204960" w:rsidRPr="00204960" w:rsidRDefault="00204960" w:rsidP="00A44279">
      <w:pPr>
        <w:widowControl w:val="0"/>
        <w:tabs>
          <w:tab w:val="left" w:pos="3544"/>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ab/>
      </w:r>
      <w:r w:rsidR="00A44279">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orzekam</w:t>
      </w:r>
    </w:p>
    <w:p w14:paraId="4C01DE4A" w14:textId="3B00ACAD" w:rsidR="00204960" w:rsidRPr="00BA1F82" w:rsidRDefault="00204960" w:rsidP="00433D1D">
      <w:pPr>
        <w:pStyle w:val="Akapitzlist"/>
        <w:widowControl w:val="0"/>
        <w:numPr>
          <w:ilvl w:val="0"/>
          <w:numId w:val="15"/>
        </w:numPr>
        <w:tabs>
          <w:tab w:val="right" w:pos="9638"/>
        </w:tabs>
        <w:suppressAutoHyphens/>
        <w:autoSpaceDN w:val="0"/>
        <w:spacing w:after="0"/>
        <w:jc w:val="both"/>
        <w:rPr>
          <w:rFonts w:ascii="Times New Roman" w:eastAsia="SimSun" w:hAnsi="Times New Roman" w:cs="Mangal"/>
          <w:kern w:val="3"/>
          <w:sz w:val="24"/>
          <w:szCs w:val="24"/>
          <w:lang w:eastAsia="zh-CN" w:bidi="hi-IN"/>
        </w:rPr>
      </w:pPr>
      <w:r w:rsidRPr="00BA1F82">
        <w:rPr>
          <w:rFonts w:ascii="Times New Roman" w:eastAsia="SimSun" w:hAnsi="Times New Roman" w:cs="Mangal"/>
          <w:kern w:val="3"/>
          <w:sz w:val="24"/>
          <w:szCs w:val="24"/>
          <w:lang w:eastAsia="zh-CN" w:bidi="hi-IN"/>
        </w:rPr>
        <w:t>Stwierdzić brak potrzeby przeprowadzenia oceny oddziaływania na środowisko dla przedsięwzięcia</w:t>
      </w:r>
      <w:r w:rsidR="00F50C69" w:rsidRPr="00BA1F82">
        <w:rPr>
          <w:rFonts w:ascii="Times New Roman" w:eastAsia="SimSun" w:hAnsi="Times New Roman" w:cs="Mangal"/>
          <w:kern w:val="3"/>
          <w:sz w:val="24"/>
          <w:szCs w:val="24"/>
          <w:lang w:eastAsia="zh-CN" w:bidi="hi-IN"/>
        </w:rPr>
        <w:t xml:space="preserve"> </w:t>
      </w:r>
      <w:bookmarkStart w:id="0" w:name="_Hlk192228658"/>
      <w:r w:rsidR="00102866">
        <w:rPr>
          <w:rFonts w:ascii="Times New Roman" w:eastAsia="SimSun" w:hAnsi="Times New Roman" w:cs="Mangal"/>
          <w:kern w:val="3"/>
          <w:sz w:val="24"/>
          <w:szCs w:val="24"/>
          <w:lang w:eastAsia="zh-CN" w:bidi="hi-IN"/>
        </w:rPr>
        <w:t>pn</w:t>
      </w:r>
      <w:bookmarkStart w:id="1" w:name="_Hlk192143493"/>
      <w:r w:rsidR="00102866">
        <w:rPr>
          <w:rFonts w:ascii="Times New Roman" w:eastAsia="SimSun" w:hAnsi="Times New Roman" w:cs="Mangal"/>
          <w:kern w:val="3"/>
          <w:sz w:val="24"/>
          <w:szCs w:val="24"/>
          <w:lang w:eastAsia="zh-CN" w:bidi="hi-IN"/>
        </w:rPr>
        <w:t>. „Przekształcenie terenu poprzez podział działek nr 119, 120, 123, 145/2 na działki budowlane</w:t>
      </w:r>
      <w:r w:rsidR="00625C42">
        <w:rPr>
          <w:rFonts w:ascii="Times New Roman" w:eastAsia="SimSun" w:hAnsi="Times New Roman" w:cs="Mangal"/>
          <w:kern w:val="3"/>
          <w:sz w:val="24"/>
          <w:szCs w:val="24"/>
          <w:lang w:eastAsia="zh-CN" w:bidi="hi-IN"/>
        </w:rPr>
        <w:t xml:space="preserve"> z przeznaczeniem na budowę budynków mieszkalnych w zabudowie jednorodzinnej i bliźniaczej”</w:t>
      </w:r>
      <w:bookmarkStart w:id="2" w:name="_Hlk181179554"/>
      <w:r w:rsidR="00625C42">
        <w:rPr>
          <w:rFonts w:ascii="Times New Roman" w:eastAsia="SimSun" w:hAnsi="Times New Roman" w:cs="Mangal"/>
          <w:kern w:val="3"/>
          <w:sz w:val="24"/>
          <w:szCs w:val="24"/>
          <w:lang w:eastAsia="zh-CN" w:bidi="hi-IN"/>
        </w:rPr>
        <w:t xml:space="preserve"> o</w:t>
      </w:r>
      <w:r w:rsidR="00721DF8" w:rsidRPr="00BA1F82">
        <w:rPr>
          <w:rFonts w:ascii="Times New Roman" w:eastAsia="SimSun" w:hAnsi="Times New Roman" w:cs="Mangal"/>
          <w:kern w:val="3"/>
          <w:sz w:val="24"/>
          <w:szCs w:val="24"/>
          <w:lang w:eastAsia="zh-CN" w:bidi="hi-IN"/>
        </w:rPr>
        <w:t xml:space="preserve">bręb </w:t>
      </w:r>
      <w:r w:rsidR="00625C42">
        <w:rPr>
          <w:rFonts w:ascii="Times New Roman" w:eastAsia="SimSun" w:hAnsi="Times New Roman" w:cs="Mangal"/>
          <w:kern w:val="3"/>
          <w:sz w:val="24"/>
          <w:szCs w:val="24"/>
          <w:lang w:eastAsia="zh-CN" w:bidi="hi-IN"/>
        </w:rPr>
        <w:t>Giecz</w:t>
      </w:r>
      <w:bookmarkStart w:id="3" w:name="_Hlk132634299"/>
      <w:r w:rsidR="00625C42">
        <w:rPr>
          <w:rFonts w:ascii="Times New Roman" w:eastAsia="SimSun" w:hAnsi="Times New Roman" w:cs="Mangal"/>
          <w:kern w:val="3"/>
          <w:sz w:val="24"/>
          <w:szCs w:val="24"/>
          <w:lang w:eastAsia="zh-CN" w:bidi="hi-IN"/>
        </w:rPr>
        <w:t>, gmina Dominowo.</w:t>
      </w:r>
    </w:p>
    <w:bookmarkEnd w:id="0"/>
    <w:bookmarkEnd w:id="1"/>
    <w:bookmarkEnd w:id="2"/>
    <w:p w14:paraId="36F0E20E" w14:textId="7DC0AA2B" w:rsidR="00433D1D" w:rsidRDefault="00433D1D" w:rsidP="00433D1D">
      <w:pPr>
        <w:pStyle w:val="Bezodstpw"/>
        <w:numPr>
          <w:ilvl w:val="0"/>
          <w:numId w:val="15"/>
        </w:numPr>
        <w:jc w:val="both"/>
        <w:rPr>
          <w:rFonts w:ascii="Times New Roman" w:hAnsi="Times New Roman" w:cs="Times New Roman"/>
          <w:sz w:val="24"/>
          <w:szCs w:val="24"/>
        </w:rPr>
      </w:pPr>
      <w:r w:rsidRPr="00BA1F82">
        <w:rPr>
          <w:rFonts w:ascii="Times New Roman" w:hAnsi="Times New Roman" w:cs="Times New Roman"/>
          <w:sz w:val="24"/>
          <w:szCs w:val="24"/>
        </w:rPr>
        <w:t>Określić warunki i wymagania dotyczące planowanego przedsięwzięcia w następującym zakresie:</w:t>
      </w:r>
    </w:p>
    <w:p w14:paraId="465C6192" w14:textId="617D3FC6"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1.</w:t>
      </w:r>
      <w:r w:rsidR="00483B17">
        <w:rPr>
          <w:rFonts w:ascii="Times New Roman" w:hAnsi="Times New Roman" w:cs="Times New Roman"/>
          <w:sz w:val="24"/>
          <w:szCs w:val="24"/>
        </w:rPr>
        <w:t xml:space="preserve"> </w:t>
      </w:r>
      <w:r w:rsidRPr="00625C42">
        <w:rPr>
          <w:rFonts w:ascii="Times New Roman" w:hAnsi="Times New Roman" w:cs="Times New Roman"/>
          <w:sz w:val="24"/>
          <w:szCs w:val="24"/>
        </w:rPr>
        <w:t xml:space="preserve">Niezanieczyszczoną glebę i inne materiały występujące w stanie naturalnym, powstające w trakcie realizacji przedsięwzięcia, wykorzystać w pierwszej kolejności ponownie na terenie przedsięwzięcia. </w:t>
      </w:r>
    </w:p>
    <w:p w14:paraId="611803DD" w14:textId="161A350C"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2.</w:t>
      </w:r>
      <w:r w:rsidR="00483B17">
        <w:rPr>
          <w:rFonts w:ascii="Times New Roman" w:hAnsi="Times New Roman" w:cs="Times New Roman"/>
          <w:sz w:val="24"/>
          <w:szCs w:val="24"/>
        </w:rPr>
        <w:t xml:space="preserve">    </w:t>
      </w:r>
      <w:r w:rsidRPr="00625C42">
        <w:rPr>
          <w:rFonts w:ascii="Times New Roman" w:hAnsi="Times New Roman" w:cs="Times New Roman"/>
          <w:sz w:val="24"/>
          <w:szCs w:val="24"/>
        </w:rPr>
        <w:t>Prace budowlano-montażowe prowadzić w porze dnia, tj. w godzinach 6:00 – 22:00.</w:t>
      </w:r>
    </w:p>
    <w:p w14:paraId="71592FB7" w14:textId="612C257D"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3.</w:t>
      </w:r>
      <w:r w:rsidR="00483B17">
        <w:rPr>
          <w:rFonts w:ascii="Times New Roman" w:hAnsi="Times New Roman" w:cs="Times New Roman"/>
          <w:sz w:val="24"/>
          <w:szCs w:val="24"/>
        </w:rPr>
        <w:t xml:space="preserve"> </w:t>
      </w:r>
      <w:r w:rsidRPr="00625C42">
        <w:rPr>
          <w:rFonts w:ascii="Times New Roman" w:hAnsi="Times New Roman" w:cs="Times New Roman"/>
          <w:sz w:val="24"/>
          <w:szCs w:val="24"/>
        </w:rPr>
        <w:t>Nie prowadzić napraw i konserwacji sprzętu budowlanego na terenie przedsięwzięcia.</w:t>
      </w:r>
    </w:p>
    <w:p w14:paraId="0588780B" w14:textId="5CA4DF35"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4.</w:t>
      </w:r>
      <w:r w:rsidR="00483B17">
        <w:rPr>
          <w:rFonts w:ascii="Times New Roman" w:hAnsi="Times New Roman" w:cs="Times New Roman"/>
          <w:sz w:val="24"/>
          <w:szCs w:val="24"/>
        </w:rPr>
        <w:t xml:space="preserve"> </w:t>
      </w:r>
      <w:r w:rsidRPr="00625C42">
        <w:rPr>
          <w:rFonts w:ascii="Times New Roman" w:hAnsi="Times New Roman" w:cs="Times New Roman"/>
          <w:sz w:val="24"/>
          <w:szCs w:val="24"/>
        </w:rPr>
        <w:t>Pobór wody na potrzeby przedsięwzięcia realizować z zewnętrznej sieci wodociągowej.</w:t>
      </w:r>
    </w:p>
    <w:p w14:paraId="5F71FB83" w14:textId="0671BDC4"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5.</w:t>
      </w:r>
      <w:r w:rsidR="00981AA0">
        <w:rPr>
          <w:rFonts w:ascii="Times New Roman" w:hAnsi="Times New Roman" w:cs="Times New Roman"/>
          <w:sz w:val="24"/>
          <w:szCs w:val="24"/>
        </w:rPr>
        <w:t xml:space="preserve"> </w:t>
      </w:r>
      <w:r w:rsidR="00483B17">
        <w:rPr>
          <w:rFonts w:ascii="Times New Roman" w:hAnsi="Times New Roman" w:cs="Times New Roman"/>
          <w:sz w:val="24"/>
          <w:szCs w:val="24"/>
        </w:rPr>
        <w:t xml:space="preserve"> </w:t>
      </w:r>
      <w:r w:rsidRPr="00625C42">
        <w:rPr>
          <w:rFonts w:ascii="Times New Roman" w:hAnsi="Times New Roman" w:cs="Times New Roman"/>
          <w:sz w:val="24"/>
          <w:szCs w:val="24"/>
        </w:rPr>
        <w:t>Powstające na terenie przedsięwzięcia ścieki bytowe odprowadzać do zewnętrznej sieci kanalizacji sanitarnej.</w:t>
      </w:r>
    </w:p>
    <w:p w14:paraId="32CAAF4D" w14:textId="46170A7A"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6.</w:t>
      </w:r>
      <w:r w:rsidR="00981AA0">
        <w:rPr>
          <w:rFonts w:ascii="Times New Roman" w:hAnsi="Times New Roman" w:cs="Times New Roman"/>
          <w:sz w:val="24"/>
          <w:szCs w:val="24"/>
        </w:rPr>
        <w:t xml:space="preserve"> </w:t>
      </w:r>
      <w:r w:rsidRPr="00625C42">
        <w:rPr>
          <w:rFonts w:ascii="Times New Roman" w:hAnsi="Times New Roman" w:cs="Times New Roman"/>
          <w:sz w:val="24"/>
          <w:szCs w:val="24"/>
        </w:rPr>
        <w:t>Wody opadowe i roztopowe z dachów i terenów utwardzonych odprowadzać w sposób niezorganizowany do gruntu i/lub dołów chłonnych lub do zbiorników retencyjnych, bez powodowania szkody na gruntach sąsiednich.</w:t>
      </w:r>
    </w:p>
    <w:p w14:paraId="1E4ED9C8" w14:textId="60EED966" w:rsidR="001A0826" w:rsidRPr="00981AA0" w:rsidRDefault="001A0826" w:rsidP="00981AA0">
      <w:pPr>
        <w:pStyle w:val="Akapitzlist"/>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7.</w:t>
      </w:r>
      <w:r w:rsidR="00981AA0">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Z</w:t>
      </w:r>
      <w:r w:rsidRPr="001A0826">
        <w:rPr>
          <w:rFonts w:ascii="Times New Roman" w:eastAsia="SimSun" w:hAnsi="Times New Roman" w:cs="Mangal"/>
          <w:kern w:val="3"/>
          <w:sz w:val="24"/>
          <w:szCs w:val="24"/>
          <w:lang w:eastAsia="zh-CN" w:bidi="hi-IN"/>
        </w:rPr>
        <w:t>aplecze budowy zorganizować z uwzględnieniem zasady minimalizacji zajęcia terenu i przekształcenia jego</w:t>
      </w:r>
      <w:r w:rsidR="00981AA0">
        <w:rPr>
          <w:rFonts w:ascii="Times New Roman" w:eastAsia="SimSun" w:hAnsi="Times New Roman" w:cs="Mangal"/>
          <w:kern w:val="3"/>
          <w:sz w:val="24"/>
          <w:szCs w:val="24"/>
          <w:lang w:eastAsia="zh-CN" w:bidi="hi-IN"/>
        </w:rPr>
        <w:t xml:space="preserve"> </w:t>
      </w:r>
      <w:r w:rsidRPr="00981AA0">
        <w:rPr>
          <w:rFonts w:ascii="Times New Roman" w:eastAsia="SimSun" w:hAnsi="Times New Roman" w:cs="Mangal"/>
          <w:kern w:val="3"/>
          <w:sz w:val="24"/>
          <w:szCs w:val="24"/>
          <w:lang w:eastAsia="zh-CN" w:bidi="hi-IN"/>
        </w:rPr>
        <w:t>powierzchni, w odległości minimum 25 od rowów melioracyjnych (w przypadku obecności w nich wody);</w:t>
      </w:r>
    </w:p>
    <w:p w14:paraId="3D0EAF49" w14:textId="7E14041D" w:rsidR="001A0826" w:rsidRPr="00981AA0" w:rsidRDefault="001A0826" w:rsidP="00981AA0">
      <w:pPr>
        <w:pStyle w:val="Akapitzlist"/>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8.</w:t>
      </w:r>
      <w:r w:rsidR="00981AA0">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P</w:t>
      </w:r>
      <w:r w:rsidRPr="001A0826">
        <w:rPr>
          <w:rFonts w:ascii="Times New Roman" w:eastAsia="SimSun" w:hAnsi="Times New Roman" w:cs="Mangal"/>
          <w:kern w:val="3"/>
          <w:sz w:val="24"/>
          <w:szCs w:val="24"/>
          <w:lang w:eastAsia="zh-CN" w:bidi="hi-IN"/>
        </w:rPr>
        <w:t>lac budowy wyposażyć w sorbenty, właściwe w zakresie ilości i rodzaju do potencjalnego zagrożenia,</w:t>
      </w:r>
      <w:r w:rsidR="00981AA0">
        <w:rPr>
          <w:rFonts w:ascii="Times New Roman" w:eastAsia="SimSun" w:hAnsi="Times New Roman" w:cs="Mangal"/>
          <w:kern w:val="3"/>
          <w:sz w:val="24"/>
          <w:szCs w:val="24"/>
          <w:lang w:eastAsia="zh-CN" w:bidi="hi-IN"/>
        </w:rPr>
        <w:t xml:space="preserve"> </w:t>
      </w:r>
      <w:r w:rsidRPr="00981AA0">
        <w:rPr>
          <w:rFonts w:ascii="Times New Roman" w:eastAsia="SimSun" w:hAnsi="Times New Roman" w:cs="Mangal"/>
          <w:kern w:val="3"/>
          <w:sz w:val="24"/>
          <w:szCs w:val="24"/>
          <w:lang w:eastAsia="zh-CN" w:bidi="hi-IN"/>
        </w:rPr>
        <w:t>mogącego wystąpić w następstwie sytuacji awaryjnych;</w:t>
      </w:r>
    </w:p>
    <w:p w14:paraId="5BD20191" w14:textId="524D6477" w:rsidR="001A0826" w:rsidRPr="00981AA0" w:rsidRDefault="001A0826" w:rsidP="00981AA0">
      <w:pPr>
        <w:pStyle w:val="Akapitzlist"/>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9. W</w:t>
      </w:r>
      <w:r w:rsidRPr="001A0826">
        <w:rPr>
          <w:rFonts w:ascii="Times New Roman" w:eastAsia="SimSun" w:hAnsi="Times New Roman" w:cs="Mangal"/>
          <w:kern w:val="3"/>
          <w:sz w:val="24"/>
          <w:szCs w:val="24"/>
          <w:lang w:eastAsia="zh-CN" w:bidi="hi-IN"/>
        </w:rPr>
        <w:t xml:space="preserve"> czasie prowadzenia robót budowlanych należy prowadzić stały monitoring stanu technicznego sprzętu</w:t>
      </w:r>
      <w:r>
        <w:rPr>
          <w:rFonts w:ascii="Times New Roman" w:eastAsia="SimSun" w:hAnsi="Times New Roman" w:cs="Mangal"/>
          <w:kern w:val="3"/>
          <w:sz w:val="24"/>
          <w:szCs w:val="24"/>
          <w:lang w:eastAsia="zh-CN" w:bidi="hi-IN"/>
        </w:rPr>
        <w:t xml:space="preserve"> </w:t>
      </w:r>
      <w:r w:rsidRPr="001A0826">
        <w:rPr>
          <w:rFonts w:ascii="Times New Roman" w:eastAsia="SimSun" w:hAnsi="Times New Roman" w:cs="Mangal"/>
          <w:kern w:val="3"/>
          <w:sz w:val="24"/>
          <w:szCs w:val="24"/>
          <w:lang w:eastAsia="zh-CN" w:bidi="hi-IN"/>
        </w:rPr>
        <w:t>budowlanego i transportowego oraz przypadków wystąpienia zanieczyszczenia gruntu i neutralizację miejsc</w:t>
      </w:r>
      <w:r w:rsidR="00981AA0">
        <w:rPr>
          <w:rFonts w:ascii="Times New Roman" w:eastAsia="SimSun" w:hAnsi="Times New Roman" w:cs="Mangal"/>
          <w:kern w:val="3"/>
          <w:sz w:val="24"/>
          <w:szCs w:val="24"/>
          <w:lang w:eastAsia="zh-CN" w:bidi="hi-IN"/>
        </w:rPr>
        <w:t xml:space="preserve"> </w:t>
      </w:r>
      <w:r w:rsidRPr="00981AA0">
        <w:rPr>
          <w:rFonts w:ascii="Times New Roman" w:eastAsia="SimSun" w:hAnsi="Times New Roman" w:cs="Mangal"/>
          <w:kern w:val="3"/>
          <w:sz w:val="24"/>
          <w:szCs w:val="24"/>
          <w:lang w:eastAsia="zh-CN" w:bidi="hi-IN"/>
        </w:rPr>
        <w:t xml:space="preserve">mogących powodować ewentualne </w:t>
      </w:r>
      <w:r w:rsidRPr="00981AA0">
        <w:rPr>
          <w:rFonts w:ascii="Times New Roman" w:eastAsia="SimSun" w:hAnsi="Times New Roman" w:cs="Mangal"/>
          <w:kern w:val="3"/>
          <w:sz w:val="24"/>
          <w:szCs w:val="24"/>
          <w:lang w:eastAsia="zh-CN" w:bidi="hi-IN"/>
        </w:rPr>
        <w:lastRenderedPageBreak/>
        <w:t>zagrożenie dla środowiska gruntowo-wodnego;</w:t>
      </w:r>
    </w:p>
    <w:p w14:paraId="7C283106" w14:textId="2DC65948" w:rsidR="001A0826" w:rsidRPr="00483B17" w:rsidRDefault="001A0826" w:rsidP="00483B17">
      <w:pPr>
        <w:pStyle w:val="Akapitzlist"/>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10.</w:t>
      </w:r>
      <w:r w:rsidRPr="001A0826">
        <w:rPr>
          <w:rFonts w:ascii="Times New Roman" w:eastAsia="SimSun" w:hAnsi="Times New Roman" w:cs="Mangal"/>
          <w:kern w:val="3"/>
          <w:sz w:val="24"/>
          <w:szCs w:val="24"/>
          <w:lang w:eastAsia="zh-CN" w:bidi="hi-IN"/>
        </w:rPr>
        <w:t xml:space="preserve"> </w:t>
      </w:r>
      <w:r w:rsidR="00483B17">
        <w:rPr>
          <w:rFonts w:ascii="Times New Roman" w:eastAsia="SimSun" w:hAnsi="Times New Roman" w:cs="Mangal"/>
          <w:kern w:val="3"/>
          <w:sz w:val="24"/>
          <w:szCs w:val="24"/>
          <w:lang w:eastAsia="zh-CN" w:bidi="hi-IN"/>
        </w:rPr>
        <w:t xml:space="preserve">  P</w:t>
      </w:r>
      <w:r w:rsidRPr="001A0826">
        <w:rPr>
          <w:rFonts w:ascii="Times New Roman" w:eastAsia="SimSun" w:hAnsi="Times New Roman" w:cs="Mangal"/>
          <w:kern w:val="3"/>
          <w:sz w:val="24"/>
          <w:szCs w:val="24"/>
          <w:lang w:eastAsia="zh-CN" w:bidi="hi-IN"/>
        </w:rPr>
        <w:t>race serwisowe maszyn i urządzeń wykorzystywanych do prac budowlanych oraz ich tankowanie</w:t>
      </w:r>
      <w:r w:rsidR="00483B17">
        <w:rPr>
          <w:rFonts w:ascii="Times New Roman" w:eastAsia="SimSun" w:hAnsi="Times New Roman" w:cs="Mangal"/>
          <w:kern w:val="3"/>
          <w:sz w:val="24"/>
          <w:szCs w:val="24"/>
          <w:lang w:eastAsia="zh-CN" w:bidi="hi-IN"/>
        </w:rPr>
        <w:t xml:space="preserve"> </w:t>
      </w:r>
      <w:r w:rsidRPr="00483B17">
        <w:rPr>
          <w:rFonts w:ascii="Times New Roman" w:eastAsia="SimSun" w:hAnsi="Times New Roman" w:cs="Mangal"/>
          <w:kern w:val="3"/>
          <w:sz w:val="24"/>
          <w:szCs w:val="24"/>
          <w:lang w:eastAsia="zh-CN" w:bidi="hi-IN"/>
        </w:rPr>
        <w:t>wykonywać w miejscach do tego przeznaczonych;</w:t>
      </w:r>
    </w:p>
    <w:p w14:paraId="648537EE" w14:textId="46365777" w:rsidR="001A0826" w:rsidRPr="001A0826" w:rsidRDefault="00483B17" w:rsidP="001A0826">
      <w:pPr>
        <w:pStyle w:val="Akapitzlist"/>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11</w:t>
      </w:r>
      <w:r w:rsidR="001A0826">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xml:space="preserve"> O</w:t>
      </w:r>
      <w:r w:rsidR="001A0826" w:rsidRPr="001A0826">
        <w:rPr>
          <w:rFonts w:ascii="Times New Roman" w:eastAsia="SimSun" w:hAnsi="Times New Roman" w:cs="Mangal"/>
          <w:kern w:val="3"/>
          <w:sz w:val="24"/>
          <w:szCs w:val="24"/>
          <w:lang w:eastAsia="zh-CN" w:bidi="hi-IN"/>
        </w:rPr>
        <w:t>grodzenie działek budowlanych odsunąć minimum 1,5 m od rowów melioracyjnych;</w:t>
      </w:r>
    </w:p>
    <w:p w14:paraId="62FA320D" w14:textId="3A77F6D0" w:rsidR="00433D1D" w:rsidRPr="00483B17" w:rsidRDefault="00981AA0" w:rsidP="00483B17">
      <w:pPr>
        <w:pStyle w:val="Akapitzlist"/>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w:t>
      </w:r>
      <w:r w:rsidR="00483B17">
        <w:rPr>
          <w:rFonts w:ascii="Times New Roman" w:eastAsia="SimSun" w:hAnsi="Times New Roman" w:cs="Mangal"/>
          <w:kern w:val="3"/>
          <w:sz w:val="24"/>
          <w:szCs w:val="24"/>
          <w:lang w:eastAsia="zh-CN" w:bidi="hi-IN"/>
        </w:rPr>
        <w:t>2</w:t>
      </w:r>
      <w:r>
        <w:rPr>
          <w:rFonts w:ascii="Times New Roman" w:eastAsia="SimSun" w:hAnsi="Times New Roman" w:cs="Mangal"/>
          <w:kern w:val="3"/>
          <w:sz w:val="24"/>
          <w:szCs w:val="24"/>
          <w:lang w:eastAsia="zh-CN" w:bidi="hi-IN"/>
        </w:rPr>
        <w:t>.</w:t>
      </w:r>
      <w:r w:rsidR="00483B17">
        <w:rPr>
          <w:rFonts w:ascii="Times New Roman" w:eastAsia="SimSun" w:hAnsi="Times New Roman" w:cs="Mangal"/>
          <w:kern w:val="3"/>
          <w:sz w:val="24"/>
          <w:szCs w:val="24"/>
          <w:lang w:eastAsia="zh-CN" w:bidi="hi-IN"/>
        </w:rPr>
        <w:t xml:space="preserve">  W </w:t>
      </w:r>
      <w:r w:rsidR="001A0826" w:rsidRPr="001A0826">
        <w:rPr>
          <w:rFonts w:ascii="Times New Roman" w:eastAsia="SimSun" w:hAnsi="Times New Roman" w:cs="Mangal"/>
          <w:kern w:val="3"/>
          <w:sz w:val="24"/>
          <w:szCs w:val="24"/>
          <w:lang w:eastAsia="zh-CN" w:bidi="hi-IN"/>
        </w:rPr>
        <w:t>przypadku uszkodzenia urządzenia melioracji wodnych należy je odbudować, doprowadzając do stanu</w:t>
      </w:r>
      <w:r w:rsidR="00483B17">
        <w:rPr>
          <w:rFonts w:ascii="Times New Roman" w:eastAsia="SimSun" w:hAnsi="Times New Roman" w:cs="Mangal"/>
          <w:kern w:val="3"/>
          <w:sz w:val="24"/>
          <w:szCs w:val="24"/>
          <w:lang w:eastAsia="zh-CN" w:bidi="hi-IN"/>
        </w:rPr>
        <w:t xml:space="preserve"> </w:t>
      </w:r>
      <w:r w:rsidR="001A0826" w:rsidRPr="00483B17">
        <w:rPr>
          <w:rFonts w:ascii="Times New Roman" w:eastAsia="SimSun" w:hAnsi="Times New Roman" w:cs="Mangal"/>
          <w:kern w:val="3"/>
          <w:sz w:val="24"/>
          <w:szCs w:val="24"/>
          <w:lang w:eastAsia="zh-CN" w:bidi="hi-IN"/>
        </w:rPr>
        <w:t>użyteczności</w:t>
      </w:r>
      <w:r w:rsidR="00433D1D" w:rsidRPr="00483B17">
        <w:rPr>
          <w:rFonts w:ascii="Times New Roman" w:eastAsia="SimSun" w:hAnsi="Times New Roman" w:cs="Mangal"/>
          <w:kern w:val="3"/>
          <w:sz w:val="24"/>
          <w:szCs w:val="24"/>
          <w:lang w:eastAsia="zh-CN" w:bidi="hi-IN"/>
        </w:rPr>
        <w:t xml:space="preserve">    </w:t>
      </w:r>
    </w:p>
    <w:bookmarkEnd w:id="3"/>
    <w:p w14:paraId="7EB9A362" w14:textId="0F394CF9" w:rsidR="00204960" w:rsidRDefault="00204960" w:rsidP="00204960">
      <w:pPr>
        <w:pStyle w:val="Akapitzlist"/>
        <w:widowControl w:val="0"/>
        <w:numPr>
          <w:ilvl w:val="0"/>
          <w:numId w:val="15"/>
        </w:numPr>
        <w:tabs>
          <w:tab w:val="right" w:pos="9638"/>
        </w:tabs>
        <w:suppressAutoHyphens/>
        <w:autoSpaceDN w:val="0"/>
        <w:spacing w:after="0"/>
        <w:jc w:val="both"/>
        <w:rPr>
          <w:rFonts w:ascii="Times New Roman" w:eastAsia="SimSun" w:hAnsi="Times New Roman" w:cs="Mangal"/>
          <w:kern w:val="3"/>
          <w:sz w:val="24"/>
          <w:szCs w:val="24"/>
          <w:lang w:eastAsia="zh-CN" w:bidi="hi-IN"/>
        </w:rPr>
      </w:pPr>
      <w:r w:rsidRPr="00433D1D">
        <w:rPr>
          <w:rFonts w:ascii="Times New Roman" w:eastAsia="SimSun" w:hAnsi="Times New Roman" w:cs="Mangal"/>
          <w:kern w:val="3"/>
          <w:sz w:val="24"/>
          <w:szCs w:val="24"/>
          <w:lang w:eastAsia="zh-CN" w:bidi="hi-IN"/>
        </w:rPr>
        <w:t>Ustalić charakterystykę planowanego przedsięwzięcia zawartą w załączniku nr 1 do niniejszej decyzji jako jej integralną część.</w:t>
      </w:r>
    </w:p>
    <w:p w14:paraId="1F3718C2" w14:textId="77777777" w:rsidR="00A56299" w:rsidRDefault="00A56299" w:rsidP="0008003A">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375560BA" w14:textId="4715825E" w:rsidR="00204960" w:rsidRDefault="00204960" w:rsidP="0008003A">
      <w:pPr>
        <w:widowControl w:val="0"/>
        <w:suppressAutoHyphens/>
        <w:autoSpaceDN w:val="0"/>
        <w:spacing w:after="0"/>
        <w:ind w:left="2836" w:firstLine="709"/>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UZASADNIENIE</w:t>
      </w:r>
    </w:p>
    <w:p w14:paraId="43A42AAA" w14:textId="77777777" w:rsidR="00A56299" w:rsidRDefault="00A56299" w:rsidP="0008003A">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513B0DE4" w14:textId="71BC1991" w:rsidR="00081BF7" w:rsidRPr="007B43BD" w:rsidRDefault="00483B17" w:rsidP="00AA3B8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00204960" w:rsidRPr="007B43BD">
        <w:rPr>
          <w:rFonts w:ascii="Times New Roman" w:eastAsia="SimSun" w:hAnsi="Times New Roman" w:cs="Mangal"/>
          <w:kern w:val="3"/>
          <w:sz w:val="24"/>
          <w:szCs w:val="24"/>
          <w:lang w:eastAsia="zh-CN" w:bidi="hi-IN"/>
        </w:rPr>
        <w:t xml:space="preserve">W dniu </w:t>
      </w:r>
      <w:r w:rsidR="00A56299" w:rsidRPr="007B43BD">
        <w:rPr>
          <w:rFonts w:ascii="Times New Roman" w:eastAsia="SimSun" w:hAnsi="Times New Roman" w:cs="Mangal"/>
          <w:kern w:val="3"/>
          <w:sz w:val="24"/>
          <w:szCs w:val="24"/>
          <w:lang w:eastAsia="zh-CN" w:bidi="hi-IN"/>
        </w:rPr>
        <w:t>10</w:t>
      </w:r>
      <w:r w:rsidR="00204960" w:rsidRPr="007B43BD">
        <w:rPr>
          <w:rFonts w:ascii="Times New Roman" w:eastAsia="SimSun" w:hAnsi="Times New Roman" w:cs="Mangal"/>
          <w:kern w:val="3"/>
          <w:sz w:val="24"/>
          <w:szCs w:val="24"/>
          <w:lang w:eastAsia="zh-CN" w:bidi="hi-IN"/>
        </w:rPr>
        <w:t>.</w:t>
      </w:r>
      <w:r w:rsidR="00A56299" w:rsidRPr="007B43BD">
        <w:rPr>
          <w:rFonts w:ascii="Times New Roman" w:eastAsia="SimSun" w:hAnsi="Times New Roman" w:cs="Mangal"/>
          <w:kern w:val="3"/>
          <w:sz w:val="24"/>
          <w:szCs w:val="24"/>
          <w:lang w:eastAsia="zh-CN" w:bidi="hi-IN"/>
        </w:rPr>
        <w:t>12</w:t>
      </w:r>
      <w:r w:rsidR="00204960" w:rsidRPr="007B43BD">
        <w:rPr>
          <w:rFonts w:ascii="Times New Roman" w:eastAsia="SimSun" w:hAnsi="Times New Roman" w:cs="Mangal"/>
          <w:kern w:val="3"/>
          <w:sz w:val="24"/>
          <w:szCs w:val="24"/>
          <w:lang w:eastAsia="zh-CN" w:bidi="hi-IN"/>
        </w:rPr>
        <w:t>.20</w:t>
      </w:r>
      <w:r w:rsidR="0072683D" w:rsidRPr="007B43BD">
        <w:rPr>
          <w:rFonts w:ascii="Times New Roman" w:eastAsia="SimSun" w:hAnsi="Times New Roman" w:cs="Mangal"/>
          <w:kern w:val="3"/>
          <w:sz w:val="24"/>
          <w:szCs w:val="24"/>
          <w:lang w:eastAsia="zh-CN" w:bidi="hi-IN"/>
        </w:rPr>
        <w:t>2</w:t>
      </w:r>
      <w:r w:rsidR="007B43BD" w:rsidRPr="007B43BD">
        <w:rPr>
          <w:rFonts w:ascii="Times New Roman" w:eastAsia="SimSun" w:hAnsi="Times New Roman" w:cs="Mangal"/>
          <w:kern w:val="3"/>
          <w:sz w:val="24"/>
          <w:szCs w:val="24"/>
          <w:lang w:eastAsia="zh-CN" w:bidi="hi-IN"/>
        </w:rPr>
        <w:t>4</w:t>
      </w:r>
      <w:r w:rsidR="0072683D" w:rsidRPr="007B43BD">
        <w:rPr>
          <w:rFonts w:ascii="Times New Roman" w:eastAsia="SimSun" w:hAnsi="Times New Roman" w:cs="Mangal"/>
          <w:kern w:val="3"/>
          <w:sz w:val="24"/>
          <w:szCs w:val="24"/>
          <w:lang w:eastAsia="zh-CN" w:bidi="hi-IN"/>
        </w:rPr>
        <w:t xml:space="preserve"> </w:t>
      </w:r>
      <w:r w:rsidR="00204960" w:rsidRPr="007B43BD">
        <w:rPr>
          <w:rFonts w:ascii="Times New Roman" w:eastAsia="SimSun" w:hAnsi="Times New Roman" w:cs="Mangal"/>
          <w:kern w:val="3"/>
          <w:sz w:val="24"/>
          <w:szCs w:val="24"/>
          <w:lang w:eastAsia="zh-CN" w:bidi="hi-IN"/>
        </w:rPr>
        <w:t xml:space="preserve">r., </w:t>
      </w:r>
      <w:r w:rsidR="0072683D" w:rsidRPr="007B43BD">
        <w:rPr>
          <w:rFonts w:ascii="Times New Roman" w:eastAsia="SimSun" w:hAnsi="Times New Roman" w:cs="Mangal"/>
          <w:kern w:val="3"/>
          <w:sz w:val="24"/>
          <w:szCs w:val="24"/>
          <w:lang w:eastAsia="zh-CN" w:bidi="hi-IN"/>
        </w:rPr>
        <w:t xml:space="preserve">pełnomocnik </w:t>
      </w:r>
      <w:r w:rsidR="00A56299" w:rsidRPr="007B43BD">
        <w:rPr>
          <w:rFonts w:ascii="Times New Roman" w:eastAsia="SimSun" w:hAnsi="Times New Roman" w:cs="Mangal"/>
          <w:kern w:val="3"/>
          <w:sz w:val="24"/>
          <w:szCs w:val="24"/>
          <w:lang w:eastAsia="zh-CN" w:bidi="hi-IN"/>
        </w:rPr>
        <w:t xml:space="preserve">pana </w:t>
      </w:r>
      <w:r w:rsidR="008E6FD4">
        <w:rPr>
          <w:rFonts w:ascii="Times New Roman" w:eastAsia="SimSun" w:hAnsi="Times New Roman" w:cs="Mangal"/>
          <w:kern w:val="3"/>
          <w:sz w:val="24"/>
          <w:szCs w:val="24"/>
          <w:lang w:eastAsia="zh-CN" w:bidi="hi-IN"/>
        </w:rPr>
        <w:t>……………..</w:t>
      </w:r>
      <w:r w:rsidR="00A56299" w:rsidRPr="007B43BD">
        <w:rPr>
          <w:rFonts w:ascii="Times New Roman" w:eastAsia="SimSun" w:hAnsi="Times New Roman" w:cs="Mangal"/>
          <w:kern w:val="3"/>
          <w:sz w:val="24"/>
          <w:szCs w:val="24"/>
          <w:lang w:eastAsia="zh-CN" w:bidi="hi-IN"/>
        </w:rPr>
        <w:t xml:space="preserve"> zamieszkałego Giecz 24 </w:t>
      </w:r>
      <w:r w:rsidR="00FD39D4" w:rsidRPr="007B43BD">
        <w:rPr>
          <w:rFonts w:ascii="Times New Roman" w:eastAsia="SimSun" w:hAnsi="Times New Roman" w:cs="Mangal"/>
          <w:kern w:val="3"/>
          <w:sz w:val="24"/>
          <w:szCs w:val="24"/>
          <w:lang w:eastAsia="zh-CN" w:bidi="hi-IN"/>
        </w:rPr>
        <w:t>63-0</w:t>
      </w:r>
      <w:r w:rsidR="00A56299" w:rsidRPr="007B43BD">
        <w:rPr>
          <w:rFonts w:ascii="Times New Roman" w:eastAsia="SimSun" w:hAnsi="Times New Roman" w:cs="Mangal"/>
          <w:kern w:val="3"/>
          <w:sz w:val="24"/>
          <w:szCs w:val="24"/>
          <w:lang w:eastAsia="zh-CN" w:bidi="hi-IN"/>
        </w:rPr>
        <w:t>12</w:t>
      </w:r>
      <w:r w:rsidR="0076321F" w:rsidRPr="007B43BD">
        <w:rPr>
          <w:rFonts w:ascii="Times New Roman" w:eastAsia="SimSun" w:hAnsi="Times New Roman" w:cs="Mangal"/>
          <w:kern w:val="3"/>
          <w:sz w:val="24"/>
          <w:szCs w:val="24"/>
          <w:lang w:eastAsia="zh-CN" w:bidi="hi-IN"/>
        </w:rPr>
        <w:t xml:space="preserve"> </w:t>
      </w:r>
      <w:r w:rsidR="00A56299" w:rsidRPr="007B43BD">
        <w:rPr>
          <w:rFonts w:ascii="Times New Roman" w:eastAsia="SimSun" w:hAnsi="Times New Roman" w:cs="Mangal"/>
          <w:kern w:val="3"/>
          <w:sz w:val="24"/>
          <w:szCs w:val="24"/>
          <w:lang w:eastAsia="zh-CN" w:bidi="hi-IN"/>
        </w:rPr>
        <w:t>Dominowo</w:t>
      </w:r>
      <w:r w:rsidR="0076321F" w:rsidRPr="007B43BD">
        <w:rPr>
          <w:rFonts w:ascii="Times New Roman" w:eastAsia="SimSun" w:hAnsi="Times New Roman" w:cs="Mangal"/>
          <w:kern w:val="3"/>
          <w:sz w:val="24"/>
          <w:szCs w:val="24"/>
          <w:lang w:eastAsia="zh-CN" w:bidi="hi-IN"/>
        </w:rPr>
        <w:t xml:space="preserve"> </w:t>
      </w:r>
      <w:r w:rsidR="0072683D" w:rsidRPr="007B43BD">
        <w:rPr>
          <w:rFonts w:ascii="Times New Roman" w:eastAsia="SimSun" w:hAnsi="Times New Roman" w:cs="Mangal"/>
          <w:kern w:val="3"/>
          <w:sz w:val="24"/>
          <w:szCs w:val="24"/>
          <w:lang w:eastAsia="zh-CN" w:bidi="hi-IN"/>
        </w:rPr>
        <w:t xml:space="preserve">– </w:t>
      </w:r>
      <w:r w:rsidR="00A56299" w:rsidRPr="007B43BD">
        <w:rPr>
          <w:rFonts w:ascii="Times New Roman" w:eastAsia="SimSun" w:hAnsi="Times New Roman" w:cs="Mangal"/>
          <w:kern w:val="3"/>
          <w:sz w:val="24"/>
          <w:szCs w:val="24"/>
          <w:lang w:eastAsia="zh-CN" w:bidi="hi-IN"/>
        </w:rPr>
        <w:t xml:space="preserve">pani </w:t>
      </w:r>
      <w:r w:rsidR="008E6FD4">
        <w:rPr>
          <w:rFonts w:ascii="Times New Roman" w:eastAsia="SimSun" w:hAnsi="Times New Roman" w:cs="Mangal"/>
          <w:kern w:val="3"/>
          <w:sz w:val="24"/>
          <w:szCs w:val="24"/>
          <w:lang w:eastAsia="zh-CN" w:bidi="hi-IN"/>
        </w:rPr>
        <w:t>………………..</w:t>
      </w:r>
      <w:r w:rsidR="007B43BD" w:rsidRPr="007B43BD">
        <w:rPr>
          <w:rFonts w:ascii="Times New Roman" w:eastAsia="SimSun" w:hAnsi="Times New Roman" w:cs="Mangal"/>
          <w:kern w:val="3"/>
          <w:sz w:val="24"/>
          <w:szCs w:val="24"/>
          <w:lang w:eastAsia="zh-CN" w:bidi="hi-IN"/>
        </w:rPr>
        <w:t xml:space="preserve"> </w:t>
      </w:r>
      <w:r w:rsidR="00A56299" w:rsidRPr="007B43BD">
        <w:rPr>
          <w:rFonts w:ascii="Times New Roman" w:eastAsia="SimSun" w:hAnsi="Times New Roman" w:cs="Mangal"/>
          <w:kern w:val="3"/>
          <w:sz w:val="24"/>
          <w:szCs w:val="24"/>
          <w:lang w:eastAsia="zh-CN" w:bidi="hi-IN"/>
        </w:rPr>
        <w:t xml:space="preserve">ul. Wąska 26, 63-200 Cielcza </w:t>
      </w:r>
      <w:r w:rsidR="00204960" w:rsidRPr="007B43BD">
        <w:rPr>
          <w:rFonts w:ascii="Times New Roman" w:eastAsia="SimSun" w:hAnsi="Times New Roman" w:cs="Mangal"/>
          <w:kern w:val="3"/>
          <w:sz w:val="24"/>
          <w:szCs w:val="24"/>
          <w:lang w:eastAsia="zh-CN" w:bidi="hi-IN"/>
        </w:rPr>
        <w:t>wystąpił</w:t>
      </w:r>
      <w:r w:rsidR="00B543C6" w:rsidRPr="007B43BD">
        <w:rPr>
          <w:rFonts w:ascii="Times New Roman" w:eastAsia="SimSun" w:hAnsi="Times New Roman" w:cs="Mangal"/>
          <w:kern w:val="3"/>
          <w:sz w:val="24"/>
          <w:szCs w:val="24"/>
          <w:lang w:eastAsia="zh-CN" w:bidi="hi-IN"/>
        </w:rPr>
        <w:t>a</w:t>
      </w:r>
      <w:r w:rsidR="00204960" w:rsidRPr="007B43BD">
        <w:rPr>
          <w:rFonts w:ascii="Times New Roman" w:eastAsia="SimSun" w:hAnsi="Times New Roman" w:cs="Mangal"/>
          <w:kern w:val="3"/>
          <w:sz w:val="24"/>
          <w:szCs w:val="24"/>
          <w:lang w:eastAsia="zh-CN" w:bidi="hi-IN"/>
        </w:rPr>
        <w:t xml:space="preserve"> do Wójta Gminy Dominowo z wnioskiem</w:t>
      </w:r>
      <w:r w:rsidR="0072683D" w:rsidRPr="007B43BD">
        <w:rPr>
          <w:rFonts w:ascii="Times New Roman" w:eastAsia="SimSun" w:hAnsi="Times New Roman" w:cs="Mangal"/>
          <w:kern w:val="3"/>
          <w:sz w:val="24"/>
          <w:szCs w:val="24"/>
          <w:lang w:eastAsia="zh-CN" w:bidi="hi-IN"/>
        </w:rPr>
        <w:t xml:space="preserve"> z dnia </w:t>
      </w:r>
      <w:r w:rsidR="00A56299" w:rsidRPr="007B43BD">
        <w:rPr>
          <w:rFonts w:ascii="Times New Roman" w:eastAsia="SimSun" w:hAnsi="Times New Roman" w:cs="Mangal"/>
          <w:kern w:val="3"/>
          <w:sz w:val="24"/>
          <w:szCs w:val="24"/>
          <w:lang w:eastAsia="zh-CN" w:bidi="hi-IN"/>
        </w:rPr>
        <w:t>05</w:t>
      </w:r>
      <w:r w:rsidR="0072683D" w:rsidRPr="007B43BD">
        <w:rPr>
          <w:rFonts w:ascii="Times New Roman" w:eastAsia="SimSun" w:hAnsi="Times New Roman" w:cs="Mangal"/>
          <w:kern w:val="3"/>
          <w:sz w:val="24"/>
          <w:szCs w:val="24"/>
          <w:lang w:eastAsia="zh-CN" w:bidi="hi-IN"/>
        </w:rPr>
        <w:t>.</w:t>
      </w:r>
      <w:r w:rsidR="00A56299" w:rsidRPr="007B43BD">
        <w:rPr>
          <w:rFonts w:ascii="Times New Roman" w:eastAsia="SimSun" w:hAnsi="Times New Roman" w:cs="Mangal"/>
          <w:kern w:val="3"/>
          <w:sz w:val="24"/>
          <w:szCs w:val="24"/>
          <w:lang w:eastAsia="zh-CN" w:bidi="hi-IN"/>
        </w:rPr>
        <w:t>12</w:t>
      </w:r>
      <w:r w:rsidR="0072683D" w:rsidRPr="007B43BD">
        <w:rPr>
          <w:rFonts w:ascii="Times New Roman" w:eastAsia="SimSun" w:hAnsi="Times New Roman" w:cs="Mangal"/>
          <w:kern w:val="3"/>
          <w:sz w:val="24"/>
          <w:szCs w:val="24"/>
          <w:lang w:eastAsia="zh-CN" w:bidi="hi-IN"/>
        </w:rPr>
        <w:t>.202</w:t>
      </w:r>
      <w:r w:rsidR="00F50C69" w:rsidRPr="007B43BD">
        <w:rPr>
          <w:rFonts w:ascii="Times New Roman" w:eastAsia="SimSun" w:hAnsi="Times New Roman" w:cs="Mangal"/>
          <w:kern w:val="3"/>
          <w:sz w:val="24"/>
          <w:szCs w:val="24"/>
          <w:lang w:eastAsia="zh-CN" w:bidi="hi-IN"/>
        </w:rPr>
        <w:t>4</w:t>
      </w:r>
      <w:r w:rsidR="0072683D" w:rsidRPr="007B43BD">
        <w:rPr>
          <w:rFonts w:ascii="Times New Roman" w:eastAsia="SimSun" w:hAnsi="Times New Roman" w:cs="Mangal"/>
          <w:kern w:val="3"/>
          <w:sz w:val="24"/>
          <w:szCs w:val="24"/>
          <w:lang w:eastAsia="zh-CN" w:bidi="hi-IN"/>
        </w:rPr>
        <w:t xml:space="preserve"> r.</w:t>
      </w:r>
      <w:r w:rsidR="00204960" w:rsidRPr="007B43BD">
        <w:rPr>
          <w:rFonts w:ascii="Times New Roman" w:eastAsia="SimSun" w:hAnsi="Times New Roman" w:cs="Mangal"/>
          <w:kern w:val="3"/>
          <w:sz w:val="24"/>
          <w:szCs w:val="24"/>
          <w:lang w:eastAsia="zh-CN" w:bidi="hi-IN"/>
        </w:rPr>
        <w:t xml:space="preserve"> o wydanie decyzji o środowiskowych uwarunkowaniach dla </w:t>
      </w:r>
      <w:bookmarkStart w:id="4" w:name="_Hlk192150304"/>
      <w:r w:rsidR="00204960" w:rsidRPr="007B43BD">
        <w:rPr>
          <w:rFonts w:ascii="Times New Roman" w:eastAsia="SimSun" w:hAnsi="Times New Roman" w:cs="Mangal"/>
          <w:kern w:val="3"/>
          <w:sz w:val="24"/>
          <w:szCs w:val="24"/>
          <w:lang w:eastAsia="zh-CN" w:bidi="hi-IN"/>
        </w:rPr>
        <w:t xml:space="preserve">przedsięwzięcia </w:t>
      </w:r>
      <w:bookmarkStart w:id="5" w:name="_Hlk179957955"/>
      <w:bookmarkStart w:id="6" w:name="_Hlk181183362"/>
      <w:r w:rsidR="00A56299" w:rsidRPr="007B43BD">
        <w:rPr>
          <w:rFonts w:ascii="Times New Roman" w:eastAsia="SimSun" w:hAnsi="Times New Roman" w:cs="Mangal"/>
          <w:kern w:val="3"/>
          <w:sz w:val="24"/>
          <w:szCs w:val="24"/>
          <w:lang w:eastAsia="zh-CN" w:bidi="hi-IN"/>
        </w:rPr>
        <w:t>pn.</w:t>
      </w:r>
      <w:bookmarkStart w:id="7" w:name="_Hlk141968344"/>
      <w:bookmarkStart w:id="8" w:name="_Hlk181179909"/>
      <w:r w:rsidR="00606071" w:rsidRPr="007B43BD">
        <w:rPr>
          <w:rFonts w:ascii="Times New Roman" w:eastAsia="SimSun" w:hAnsi="Times New Roman" w:cs="Mangal"/>
          <w:kern w:val="3"/>
          <w:sz w:val="24"/>
          <w:szCs w:val="24"/>
          <w:lang w:eastAsia="zh-CN" w:bidi="hi-IN"/>
        </w:rPr>
        <w:t xml:space="preserve"> „Przekształcenie terenu poprzez podział działek nr 119, 120, 123, 145/2 na działki budowlane z przeznaczeniem na budowę budynków mieszkalnych w zabudowie jednorodzinnej i bliźniaczej” obręb Giecz, gmina Dominowo.</w:t>
      </w:r>
      <w:bookmarkEnd w:id="5"/>
    </w:p>
    <w:bookmarkEnd w:id="4"/>
    <w:bookmarkEnd w:id="6"/>
    <w:bookmarkEnd w:id="7"/>
    <w:bookmarkEnd w:id="8"/>
    <w:p w14:paraId="3368D5AB" w14:textId="79853541" w:rsidR="00204960" w:rsidRPr="007B43BD"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Na podstawie art. 75 ust.1 pkt.4 ustawy z dnia 3 października 2008 r. o udostępnieniu informacji o środowisku i jego ochronie, udziale społeczeństwa w ochronie środowiska oraz ocenach oddziaływania na środowisko (Dz.U.</w:t>
      </w:r>
      <w:r w:rsidR="00AF13B1"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20</w:t>
      </w:r>
      <w:r w:rsidR="00121190" w:rsidRPr="007B43BD">
        <w:rPr>
          <w:rFonts w:ascii="Times New Roman" w:eastAsia="SimSun" w:hAnsi="Times New Roman" w:cs="Mangal"/>
          <w:kern w:val="3"/>
          <w:sz w:val="24"/>
          <w:szCs w:val="24"/>
          <w:lang w:eastAsia="zh-CN" w:bidi="hi-IN"/>
        </w:rPr>
        <w:t>2</w:t>
      </w:r>
      <w:r w:rsidR="00A44279" w:rsidRPr="007B43BD">
        <w:rPr>
          <w:rFonts w:ascii="Times New Roman" w:eastAsia="SimSun" w:hAnsi="Times New Roman" w:cs="Mangal"/>
          <w:kern w:val="3"/>
          <w:sz w:val="24"/>
          <w:szCs w:val="24"/>
          <w:lang w:eastAsia="zh-CN" w:bidi="hi-IN"/>
        </w:rPr>
        <w:t>4</w:t>
      </w:r>
      <w:r w:rsidR="00D81146" w:rsidRPr="007B43BD">
        <w:rPr>
          <w:rFonts w:ascii="Times New Roman" w:eastAsia="SimSun" w:hAnsi="Times New Roman" w:cs="Mangal"/>
          <w:kern w:val="3"/>
          <w:sz w:val="24"/>
          <w:szCs w:val="24"/>
          <w:lang w:eastAsia="zh-CN" w:bidi="hi-IN"/>
        </w:rPr>
        <w:t xml:space="preserve"> r.</w:t>
      </w:r>
      <w:r w:rsidRPr="007B43BD">
        <w:rPr>
          <w:rFonts w:ascii="Times New Roman" w:eastAsia="SimSun" w:hAnsi="Times New Roman" w:cs="Mangal"/>
          <w:kern w:val="3"/>
          <w:sz w:val="24"/>
          <w:szCs w:val="24"/>
          <w:lang w:eastAsia="zh-CN" w:bidi="hi-IN"/>
        </w:rPr>
        <w:t>,</w:t>
      </w:r>
      <w:r w:rsidR="00D81146"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poz.</w:t>
      </w:r>
      <w:r w:rsidR="00121190" w:rsidRPr="007B43BD">
        <w:rPr>
          <w:rFonts w:ascii="Times New Roman" w:eastAsia="SimSun" w:hAnsi="Times New Roman" w:cs="Mangal"/>
          <w:kern w:val="3"/>
          <w:sz w:val="24"/>
          <w:szCs w:val="24"/>
          <w:lang w:eastAsia="zh-CN" w:bidi="hi-IN"/>
        </w:rPr>
        <w:t xml:space="preserve"> 1</w:t>
      </w:r>
      <w:r w:rsidR="00A44279" w:rsidRPr="007B43BD">
        <w:rPr>
          <w:rFonts w:ascii="Times New Roman" w:eastAsia="SimSun" w:hAnsi="Times New Roman" w:cs="Mangal"/>
          <w:kern w:val="3"/>
          <w:sz w:val="24"/>
          <w:szCs w:val="24"/>
          <w:lang w:eastAsia="zh-CN" w:bidi="hi-IN"/>
        </w:rPr>
        <w:t>112</w:t>
      </w:r>
      <w:r w:rsidRPr="007B43BD">
        <w:rPr>
          <w:rFonts w:ascii="Times New Roman" w:eastAsia="SimSun" w:hAnsi="Times New Roman" w:cs="Mangal"/>
          <w:kern w:val="3"/>
          <w:sz w:val="24"/>
          <w:szCs w:val="24"/>
          <w:lang w:eastAsia="zh-CN" w:bidi="hi-IN"/>
        </w:rPr>
        <w:t>), stwierdzono, że organem właściwym do wydania decyzji o środowiskowych uwarunkowaniach jest Wójt Gminy Dominowo.</w:t>
      </w:r>
    </w:p>
    <w:p w14:paraId="27FCC804" w14:textId="6F694929" w:rsidR="00491E46" w:rsidRPr="007B43BD"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Na podstawie złożonego wniosku, a w szczególności zgodnie z treścią dołączonej karty informacyjnej przedsięwzięcia sporządzonej przez</w:t>
      </w:r>
      <w:r w:rsidR="002109E8" w:rsidRPr="007B43BD">
        <w:rPr>
          <w:rFonts w:ascii="Times New Roman" w:eastAsia="SimSun" w:hAnsi="Times New Roman" w:cs="Mangal"/>
          <w:kern w:val="3"/>
          <w:sz w:val="24"/>
          <w:szCs w:val="24"/>
          <w:lang w:eastAsia="zh-CN" w:bidi="hi-IN"/>
        </w:rPr>
        <w:t xml:space="preserve"> </w:t>
      </w:r>
      <w:r w:rsidR="008E6FD4">
        <w:rPr>
          <w:rFonts w:ascii="Times New Roman" w:eastAsia="SimSun" w:hAnsi="Times New Roman" w:cs="Mangal"/>
          <w:kern w:val="3"/>
          <w:sz w:val="24"/>
          <w:szCs w:val="24"/>
          <w:lang w:eastAsia="zh-CN" w:bidi="hi-IN"/>
        </w:rPr>
        <w:t>………………….</w:t>
      </w:r>
      <w:r w:rsidR="00606071" w:rsidRPr="007B43BD">
        <w:rPr>
          <w:rFonts w:ascii="Times New Roman" w:eastAsia="SimSun" w:hAnsi="Times New Roman" w:cs="Mangal"/>
          <w:kern w:val="3"/>
          <w:sz w:val="24"/>
          <w:szCs w:val="24"/>
          <w:lang w:eastAsia="zh-CN" w:bidi="hi-IN"/>
        </w:rPr>
        <w:t xml:space="preserve"> u</w:t>
      </w:r>
      <w:r w:rsidRPr="007B43BD">
        <w:rPr>
          <w:rFonts w:ascii="Times New Roman" w:eastAsia="SimSun" w:hAnsi="Times New Roman" w:cs="Mangal"/>
          <w:kern w:val="3"/>
          <w:sz w:val="24"/>
          <w:szCs w:val="24"/>
          <w:lang w:eastAsia="zh-CN" w:bidi="hi-IN"/>
        </w:rPr>
        <w:t xml:space="preserve">stalono, że </w:t>
      </w:r>
      <w:r w:rsidR="00606071" w:rsidRPr="007B43BD">
        <w:rPr>
          <w:rFonts w:ascii="Times New Roman" w:eastAsia="SimSun" w:hAnsi="Times New Roman" w:cs="Mangal"/>
          <w:kern w:val="3"/>
          <w:sz w:val="24"/>
          <w:szCs w:val="24"/>
          <w:lang w:eastAsia="zh-CN" w:bidi="hi-IN"/>
        </w:rPr>
        <w:t>przedmiotem przedsięwzięcia jest zamierzenie inwestycyjne polegające na trwałym przekształceniu terenu poprzez podział działek nr 119, 120, 123, i 145/2 na działki budowlane z przeznaczeniem na budowę budynków mieszkalnych w zabudowie jednorodzinnej i bliźniaczej</w:t>
      </w:r>
      <w:r w:rsidR="009B3B8D" w:rsidRPr="007B43BD">
        <w:rPr>
          <w:rFonts w:ascii="Times New Roman" w:eastAsia="SimSun" w:hAnsi="Times New Roman" w:cs="Mangal"/>
          <w:kern w:val="3"/>
          <w:sz w:val="24"/>
          <w:szCs w:val="24"/>
          <w:lang w:eastAsia="zh-CN" w:bidi="hi-IN"/>
        </w:rPr>
        <w:t>.</w:t>
      </w:r>
    </w:p>
    <w:p w14:paraId="57EC0C7E" w14:textId="5F48222F" w:rsidR="00204960" w:rsidRPr="007B43BD"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Wobec powyższego stwierdzono, że wnioskowane przedsięwzięcie zostało wymienione w § 3 ust. 1 pkt. </w:t>
      </w:r>
      <w:r w:rsidR="009B3B8D" w:rsidRPr="007B43BD">
        <w:rPr>
          <w:rFonts w:ascii="Times New Roman" w:eastAsia="SimSun" w:hAnsi="Times New Roman" w:cs="Mangal"/>
          <w:kern w:val="3"/>
          <w:sz w:val="24"/>
          <w:szCs w:val="24"/>
          <w:lang w:eastAsia="zh-CN" w:bidi="hi-IN"/>
        </w:rPr>
        <w:t>55 lit. b</w:t>
      </w:r>
      <w:r w:rsidR="00B36D28">
        <w:rPr>
          <w:rFonts w:ascii="Times New Roman" w:eastAsia="SimSun" w:hAnsi="Times New Roman" w:cs="Mangal"/>
          <w:kern w:val="3"/>
          <w:sz w:val="24"/>
          <w:szCs w:val="24"/>
          <w:lang w:eastAsia="zh-CN" w:bidi="hi-IN"/>
        </w:rPr>
        <w:t xml:space="preserve"> </w:t>
      </w:r>
      <w:proofErr w:type="spellStart"/>
      <w:r w:rsidR="00B36D28">
        <w:rPr>
          <w:rFonts w:ascii="Times New Roman" w:eastAsia="SimSun" w:hAnsi="Times New Roman" w:cs="Mangal"/>
          <w:kern w:val="3"/>
          <w:sz w:val="24"/>
          <w:szCs w:val="24"/>
          <w:lang w:eastAsia="zh-CN" w:bidi="hi-IN"/>
        </w:rPr>
        <w:t>tiret</w:t>
      </w:r>
      <w:proofErr w:type="spellEnd"/>
      <w:r w:rsidR="00B36D28">
        <w:rPr>
          <w:rFonts w:ascii="Times New Roman" w:eastAsia="SimSun" w:hAnsi="Times New Roman" w:cs="Mangal"/>
          <w:kern w:val="3"/>
          <w:sz w:val="24"/>
          <w:szCs w:val="24"/>
          <w:lang w:eastAsia="zh-CN" w:bidi="hi-IN"/>
        </w:rPr>
        <w:t xml:space="preserve"> drugie</w:t>
      </w:r>
      <w:r w:rsidRPr="007B43BD">
        <w:rPr>
          <w:rFonts w:ascii="Times New Roman" w:eastAsia="SimSun" w:hAnsi="Times New Roman" w:cs="Mangal"/>
          <w:kern w:val="3"/>
          <w:sz w:val="24"/>
          <w:szCs w:val="24"/>
          <w:lang w:eastAsia="zh-CN" w:bidi="hi-IN"/>
        </w:rPr>
        <w:t>,</w:t>
      </w:r>
      <w:r w:rsidR="002D33F1"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 xml:space="preserve">rozporządzenia Rady Ministrów z dnia </w:t>
      </w:r>
      <w:r w:rsidR="002D33F1" w:rsidRPr="007B43BD">
        <w:rPr>
          <w:rFonts w:ascii="Times New Roman" w:eastAsia="SimSun" w:hAnsi="Times New Roman" w:cs="Mangal"/>
          <w:kern w:val="3"/>
          <w:sz w:val="24"/>
          <w:szCs w:val="24"/>
          <w:lang w:eastAsia="zh-CN" w:bidi="hi-IN"/>
        </w:rPr>
        <w:t xml:space="preserve">10 września 2019 r. </w:t>
      </w:r>
      <w:r w:rsidRPr="007B43BD">
        <w:rPr>
          <w:rFonts w:ascii="Times New Roman" w:eastAsia="SimSun" w:hAnsi="Times New Roman" w:cs="Mangal"/>
          <w:kern w:val="3"/>
          <w:sz w:val="24"/>
          <w:szCs w:val="24"/>
          <w:lang w:eastAsia="zh-CN" w:bidi="hi-IN"/>
        </w:rPr>
        <w:t>w sprawie przedsięwzięć mogących znacząco oddziaływać na środowisko (Dz. U. z 201</w:t>
      </w:r>
      <w:r w:rsidR="002D33F1" w:rsidRPr="007B43BD">
        <w:rPr>
          <w:rFonts w:ascii="Times New Roman" w:eastAsia="SimSun" w:hAnsi="Times New Roman" w:cs="Mangal"/>
          <w:kern w:val="3"/>
          <w:sz w:val="24"/>
          <w:szCs w:val="24"/>
          <w:lang w:eastAsia="zh-CN" w:bidi="hi-IN"/>
        </w:rPr>
        <w:t>9 r.</w:t>
      </w:r>
      <w:r w:rsidRPr="007B43BD">
        <w:rPr>
          <w:rFonts w:ascii="Times New Roman" w:eastAsia="SimSun" w:hAnsi="Times New Roman" w:cs="Mangal"/>
          <w:kern w:val="3"/>
          <w:sz w:val="24"/>
          <w:szCs w:val="24"/>
          <w:lang w:eastAsia="zh-CN" w:bidi="hi-IN"/>
        </w:rPr>
        <w:t xml:space="preserve"> poz. </w:t>
      </w:r>
      <w:r w:rsidR="002D33F1" w:rsidRPr="007B43BD">
        <w:rPr>
          <w:rFonts w:ascii="Times New Roman" w:eastAsia="SimSun" w:hAnsi="Times New Roman" w:cs="Mangal"/>
          <w:kern w:val="3"/>
          <w:sz w:val="24"/>
          <w:szCs w:val="24"/>
          <w:lang w:eastAsia="zh-CN" w:bidi="hi-IN"/>
        </w:rPr>
        <w:t>1839</w:t>
      </w:r>
      <w:r w:rsidRPr="007B43BD">
        <w:rPr>
          <w:rFonts w:ascii="Times New Roman" w:eastAsia="SimSun" w:hAnsi="Times New Roman" w:cs="Mangal"/>
          <w:kern w:val="3"/>
          <w:sz w:val="24"/>
          <w:szCs w:val="24"/>
          <w:lang w:eastAsia="zh-CN" w:bidi="hi-IN"/>
        </w:rPr>
        <w:t>),</w:t>
      </w:r>
      <w:r w:rsidR="002D33F1" w:rsidRPr="007B43BD">
        <w:rPr>
          <w:rFonts w:ascii="Times New Roman" w:eastAsia="SimSun" w:hAnsi="Times New Roman" w:cs="Mangal"/>
          <w:kern w:val="3"/>
          <w:sz w:val="24"/>
          <w:szCs w:val="24"/>
          <w:lang w:eastAsia="zh-CN" w:bidi="hi-IN"/>
        </w:rPr>
        <w:t xml:space="preserve"> </w:t>
      </w:r>
      <w:r w:rsidR="000468E7" w:rsidRPr="007B43BD">
        <w:rPr>
          <w:rFonts w:ascii="Times New Roman" w:eastAsia="SimSun" w:hAnsi="Times New Roman" w:cs="Mangal"/>
          <w:kern w:val="3"/>
          <w:sz w:val="24"/>
          <w:szCs w:val="24"/>
          <w:lang w:eastAsia="zh-CN" w:bidi="hi-IN"/>
        </w:rPr>
        <w:t>dla których obowiązek przeprowadzenia oceny oddziaływania na środowisko może być stwierdzony.</w:t>
      </w:r>
    </w:p>
    <w:p w14:paraId="15A81AC3" w14:textId="2D26B2E1" w:rsidR="00204960" w:rsidRPr="007B43BD"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Dlatego zgodnie z treścią art.71 ust. 2 ustawy o udostępnianiu informacji o środowisku i jego ochronie, udziale społeczeństwa w ochronie środowiska oraz ocenach oddziaływania na środowisko (Dz. U. 20</w:t>
      </w:r>
      <w:r w:rsidR="00151FEF" w:rsidRPr="007B43BD">
        <w:rPr>
          <w:rFonts w:ascii="Times New Roman" w:eastAsia="SimSun" w:hAnsi="Times New Roman" w:cs="Mangal"/>
          <w:kern w:val="3"/>
          <w:sz w:val="24"/>
          <w:szCs w:val="24"/>
          <w:lang w:eastAsia="zh-CN" w:bidi="hi-IN"/>
        </w:rPr>
        <w:t>2</w:t>
      </w:r>
      <w:r w:rsidR="00612D0F" w:rsidRPr="007B43BD">
        <w:rPr>
          <w:rFonts w:ascii="Times New Roman" w:eastAsia="SimSun" w:hAnsi="Times New Roman" w:cs="Mangal"/>
          <w:kern w:val="3"/>
          <w:sz w:val="24"/>
          <w:szCs w:val="24"/>
          <w:lang w:eastAsia="zh-CN" w:bidi="hi-IN"/>
        </w:rPr>
        <w:t>4</w:t>
      </w:r>
      <w:r w:rsidR="00D81146" w:rsidRPr="007B43BD">
        <w:rPr>
          <w:rFonts w:ascii="Times New Roman" w:eastAsia="SimSun" w:hAnsi="Times New Roman" w:cs="Mangal"/>
          <w:kern w:val="3"/>
          <w:sz w:val="24"/>
          <w:szCs w:val="24"/>
          <w:lang w:eastAsia="zh-CN" w:bidi="hi-IN"/>
        </w:rPr>
        <w:t xml:space="preserve"> r.</w:t>
      </w:r>
      <w:r w:rsidRPr="007B43BD">
        <w:rPr>
          <w:rFonts w:ascii="Times New Roman" w:eastAsia="SimSun" w:hAnsi="Times New Roman" w:cs="Mangal"/>
          <w:kern w:val="3"/>
          <w:sz w:val="24"/>
          <w:szCs w:val="24"/>
          <w:lang w:eastAsia="zh-CN" w:bidi="hi-IN"/>
        </w:rPr>
        <w:t>, poz.</w:t>
      </w:r>
      <w:r w:rsidR="00151FEF" w:rsidRPr="007B43BD">
        <w:rPr>
          <w:rFonts w:ascii="Times New Roman" w:eastAsia="SimSun" w:hAnsi="Times New Roman" w:cs="Mangal"/>
          <w:kern w:val="3"/>
          <w:sz w:val="24"/>
          <w:szCs w:val="24"/>
          <w:lang w:eastAsia="zh-CN" w:bidi="hi-IN"/>
        </w:rPr>
        <w:t>1</w:t>
      </w:r>
      <w:r w:rsidR="00612D0F" w:rsidRPr="007B43BD">
        <w:rPr>
          <w:rFonts w:ascii="Times New Roman" w:eastAsia="SimSun" w:hAnsi="Times New Roman" w:cs="Mangal"/>
          <w:kern w:val="3"/>
          <w:sz w:val="24"/>
          <w:szCs w:val="24"/>
          <w:lang w:eastAsia="zh-CN" w:bidi="hi-IN"/>
        </w:rPr>
        <w:t>112</w:t>
      </w:r>
      <w:r w:rsidRPr="007B43BD">
        <w:rPr>
          <w:rFonts w:ascii="Times New Roman" w:eastAsia="SimSun" w:hAnsi="Times New Roman" w:cs="Mangal"/>
          <w:kern w:val="3"/>
          <w:sz w:val="24"/>
          <w:szCs w:val="24"/>
          <w:lang w:eastAsia="zh-CN" w:bidi="hi-IN"/>
        </w:rPr>
        <w:t>) wymaga uzyskania decyzji o środowiskowych uwarunkowaniach.</w:t>
      </w:r>
    </w:p>
    <w:p w14:paraId="6D176E46" w14:textId="32F96255" w:rsidR="00204960" w:rsidRPr="007B43BD" w:rsidRDefault="00BB0078"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Zgodnie z art. 74 ust 3 ustawy ooś, </w:t>
      </w:r>
      <w:r w:rsidR="00204960" w:rsidRPr="007B43BD">
        <w:rPr>
          <w:rFonts w:ascii="Times New Roman" w:eastAsia="SimSun" w:hAnsi="Times New Roman" w:cs="Mangal"/>
          <w:kern w:val="3"/>
          <w:sz w:val="24"/>
          <w:szCs w:val="24"/>
          <w:lang w:eastAsia="zh-CN" w:bidi="hi-IN"/>
        </w:rPr>
        <w:t xml:space="preserve">Wójt Gminy </w:t>
      </w:r>
      <w:r w:rsidR="00151FEF" w:rsidRPr="007B43BD">
        <w:rPr>
          <w:rFonts w:ascii="Times New Roman" w:eastAsia="SimSun" w:hAnsi="Times New Roman" w:cs="Mangal"/>
          <w:kern w:val="3"/>
          <w:sz w:val="24"/>
          <w:szCs w:val="24"/>
          <w:lang w:eastAsia="zh-CN" w:bidi="hi-IN"/>
        </w:rPr>
        <w:t xml:space="preserve">Dominowo </w:t>
      </w:r>
      <w:r w:rsidR="001D52E4" w:rsidRPr="007B43BD">
        <w:rPr>
          <w:rFonts w:ascii="Times New Roman" w:eastAsia="SimSun" w:hAnsi="Times New Roman" w:cs="Mangal"/>
          <w:kern w:val="3"/>
          <w:sz w:val="24"/>
          <w:szCs w:val="24"/>
          <w:lang w:eastAsia="zh-CN" w:bidi="hi-IN"/>
        </w:rPr>
        <w:t xml:space="preserve">obwieszczeniem z dnia </w:t>
      </w:r>
      <w:r w:rsidR="009B3B8D" w:rsidRPr="007B43BD">
        <w:rPr>
          <w:rFonts w:ascii="Times New Roman" w:eastAsia="SimSun" w:hAnsi="Times New Roman" w:cs="Mangal"/>
          <w:kern w:val="3"/>
          <w:sz w:val="24"/>
          <w:szCs w:val="24"/>
          <w:lang w:eastAsia="zh-CN" w:bidi="hi-IN"/>
        </w:rPr>
        <w:t>23</w:t>
      </w:r>
      <w:r w:rsidR="001D52E4" w:rsidRPr="007B43BD">
        <w:rPr>
          <w:rFonts w:ascii="Times New Roman" w:eastAsia="SimSun" w:hAnsi="Times New Roman" w:cs="Mangal"/>
          <w:kern w:val="3"/>
          <w:sz w:val="24"/>
          <w:szCs w:val="24"/>
          <w:lang w:eastAsia="zh-CN" w:bidi="hi-IN"/>
        </w:rPr>
        <w:t>.</w:t>
      </w:r>
      <w:r w:rsidR="009B3B8D" w:rsidRPr="007B43BD">
        <w:rPr>
          <w:rFonts w:ascii="Times New Roman" w:eastAsia="SimSun" w:hAnsi="Times New Roman" w:cs="Mangal"/>
          <w:kern w:val="3"/>
          <w:sz w:val="24"/>
          <w:szCs w:val="24"/>
          <w:lang w:eastAsia="zh-CN" w:bidi="hi-IN"/>
        </w:rPr>
        <w:t>12</w:t>
      </w:r>
      <w:r w:rsidR="001D52E4" w:rsidRPr="007B43BD">
        <w:rPr>
          <w:rFonts w:ascii="Times New Roman" w:eastAsia="SimSun" w:hAnsi="Times New Roman" w:cs="Mangal"/>
          <w:kern w:val="3"/>
          <w:sz w:val="24"/>
          <w:szCs w:val="24"/>
          <w:lang w:eastAsia="zh-CN" w:bidi="hi-IN"/>
        </w:rPr>
        <w:t>.202</w:t>
      </w:r>
      <w:r w:rsidR="00DE168E" w:rsidRPr="007B43BD">
        <w:rPr>
          <w:rFonts w:ascii="Times New Roman" w:eastAsia="SimSun" w:hAnsi="Times New Roman" w:cs="Mangal"/>
          <w:kern w:val="3"/>
          <w:sz w:val="24"/>
          <w:szCs w:val="24"/>
          <w:lang w:eastAsia="zh-CN" w:bidi="hi-IN"/>
        </w:rPr>
        <w:t>4</w:t>
      </w:r>
      <w:r w:rsidR="00121190" w:rsidRPr="007B43BD">
        <w:rPr>
          <w:rFonts w:ascii="Times New Roman" w:eastAsia="SimSun" w:hAnsi="Times New Roman" w:cs="Mangal"/>
          <w:kern w:val="3"/>
          <w:sz w:val="24"/>
          <w:szCs w:val="24"/>
          <w:lang w:eastAsia="zh-CN" w:bidi="hi-IN"/>
        </w:rPr>
        <w:t xml:space="preserve"> r.,</w:t>
      </w:r>
      <w:r w:rsidR="00204960" w:rsidRPr="007B43BD">
        <w:rPr>
          <w:rFonts w:ascii="Times New Roman" w:eastAsia="SimSun" w:hAnsi="Times New Roman" w:cs="Mangal"/>
          <w:kern w:val="3"/>
          <w:sz w:val="24"/>
          <w:szCs w:val="24"/>
          <w:lang w:eastAsia="zh-CN" w:bidi="hi-IN"/>
        </w:rPr>
        <w:t xml:space="preserve"> zawiadomił strony o wszczęciu postępowania, informując o możliwości zapoznania się osobiście lub przez pełnomocnika z aktami sprawy.</w:t>
      </w:r>
    </w:p>
    <w:p w14:paraId="36EE5F8D" w14:textId="25F11701" w:rsidR="00204960" w:rsidRPr="007B43BD" w:rsidRDefault="00204960"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W toku prowadzonego postępowania, na podstawie art. 64 ust. 1, </w:t>
      </w:r>
      <w:r w:rsidR="00BB0078" w:rsidRPr="007B43BD">
        <w:rPr>
          <w:rFonts w:ascii="Times New Roman" w:eastAsia="SimSun" w:hAnsi="Times New Roman" w:cs="Mangal"/>
          <w:kern w:val="3"/>
          <w:sz w:val="24"/>
          <w:szCs w:val="24"/>
          <w:lang w:eastAsia="zh-CN" w:bidi="hi-IN"/>
        </w:rPr>
        <w:t xml:space="preserve">4 </w:t>
      </w:r>
      <w:r w:rsidRPr="007B43BD">
        <w:rPr>
          <w:rFonts w:ascii="Times New Roman" w:eastAsia="SimSun" w:hAnsi="Times New Roman" w:cs="Mangal"/>
          <w:kern w:val="3"/>
          <w:sz w:val="24"/>
          <w:szCs w:val="24"/>
          <w:lang w:eastAsia="zh-CN" w:bidi="hi-IN"/>
        </w:rPr>
        <w:t xml:space="preserve"> ww. ustawy pismem z dnia </w:t>
      </w:r>
      <w:r w:rsidR="009B3B8D" w:rsidRPr="007B43BD">
        <w:rPr>
          <w:rFonts w:ascii="Times New Roman" w:eastAsia="SimSun" w:hAnsi="Times New Roman" w:cs="Mangal"/>
          <w:kern w:val="3"/>
          <w:sz w:val="24"/>
          <w:szCs w:val="24"/>
          <w:lang w:eastAsia="zh-CN" w:bidi="hi-IN"/>
        </w:rPr>
        <w:t>23</w:t>
      </w:r>
      <w:r w:rsidRPr="007B43BD">
        <w:rPr>
          <w:rFonts w:ascii="Times New Roman" w:eastAsia="SimSun" w:hAnsi="Times New Roman" w:cs="Mangal"/>
          <w:kern w:val="3"/>
          <w:sz w:val="24"/>
          <w:szCs w:val="24"/>
          <w:lang w:eastAsia="zh-CN" w:bidi="hi-IN"/>
        </w:rPr>
        <w:t>.</w:t>
      </w:r>
      <w:r w:rsidR="009B3B8D" w:rsidRPr="007B43BD">
        <w:rPr>
          <w:rFonts w:ascii="Times New Roman" w:eastAsia="SimSun" w:hAnsi="Times New Roman" w:cs="Mangal"/>
          <w:kern w:val="3"/>
          <w:sz w:val="24"/>
          <w:szCs w:val="24"/>
          <w:lang w:eastAsia="zh-CN" w:bidi="hi-IN"/>
        </w:rPr>
        <w:t>12</w:t>
      </w:r>
      <w:r w:rsidRPr="007B43BD">
        <w:rPr>
          <w:rFonts w:ascii="Times New Roman" w:eastAsia="SimSun" w:hAnsi="Times New Roman" w:cs="Mangal"/>
          <w:kern w:val="3"/>
          <w:sz w:val="24"/>
          <w:szCs w:val="24"/>
          <w:lang w:eastAsia="zh-CN" w:bidi="hi-IN"/>
        </w:rPr>
        <w:t>.20</w:t>
      </w:r>
      <w:r w:rsidR="00882F61" w:rsidRPr="007B43BD">
        <w:rPr>
          <w:rFonts w:ascii="Times New Roman" w:eastAsia="SimSun" w:hAnsi="Times New Roman" w:cs="Mangal"/>
          <w:kern w:val="3"/>
          <w:sz w:val="24"/>
          <w:szCs w:val="24"/>
          <w:lang w:eastAsia="zh-CN" w:bidi="hi-IN"/>
        </w:rPr>
        <w:t>2</w:t>
      </w:r>
      <w:r w:rsidR="00DE168E" w:rsidRPr="007B43BD">
        <w:rPr>
          <w:rFonts w:ascii="Times New Roman" w:eastAsia="SimSun" w:hAnsi="Times New Roman" w:cs="Mangal"/>
          <w:kern w:val="3"/>
          <w:sz w:val="24"/>
          <w:szCs w:val="24"/>
          <w:lang w:eastAsia="zh-CN" w:bidi="hi-IN"/>
        </w:rPr>
        <w:t>4</w:t>
      </w:r>
      <w:r w:rsidR="00882F61"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r. organ wystąpił do Państwowego Gospodarstwa Wodnego Wody Polskie</w:t>
      </w:r>
      <w:r w:rsidR="00BB0078" w:rsidRPr="007B43BD">
        <w:rPr>
          <w:rFonts w:ascii="Times New Roman" w:eastAsia="SimSun" w:hAnsi="Times New Roman" w:cs="Mangal"/>
          <w:kern w:val="3"/>
          <w:sz w:val="24"/>
          <w:szCs w:val="24"/>
          <w:lang w:eastAsia="zh-CN" w:bidi="hi-IN"/>
        </w:rPr>
        <w:t xml:space="preserve"> </w:t>
      </w:r>
      <w:r w:rsidR="00491E46" w:rsidRPr="007B43BD">
        <w:rPr>
          <w:rFonts w:ascii="Times New Roman" w:eastAsia="SimSun" w:hAnsi="Times New Roman" w:cs="Mangal"/>
          <w:kern w:val="3"/>
          <w:sz w:val="24"/>
          <w:szCs w:val="24"/>
          <w:lang w:eastAsia="zh-CN" w:bidi="hi-IN"/>
        </w:rPr>
        <w:t>Z</w:t>
      </w:r>
      <w:r w:rsidR="00BB0078" w:rsidRPr="007B43BD">
        <w:rPr>
          <w:rFonts w:ascii="Times New Roman" w:eastAsia="SimSun" w:hAnsi="Times New Roman" w:cs="Mangal"/>
          <w:kern w:val="3"/>
          <w:sz w:val="24"/>
          <w:szCs w:val="24"/>
          <w:lang w:eastAsia="zh-CN" w:bidi="hi-IN"/>
        </w:rPr>
        <w:t>arząd Zlewni w Kole</w:t>
      </w:r>
      <w:r w:rsidRPr="007B43BD">
        <w:rPr>
          <w:rFonts w:ascii="Times New Roman" w:eastAsia="SimSun" w:hAnsi="Times New Roman" w:cs="Mangal"/>
          <w:kern w:val="3"/>
          <w:sz w:val="24"/>
          <w:szCs w:val="24"/>
          <w:lang w:eastAsia="zh-CN" w:bidi="hi-IN"/>
        </w:rPr>
        <w:t>,</w:t>
      </w:r>
      <w:r w:rsidR="00882F61"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oraz Regionalnego Dyrektora Ochrony Środowiska w Poznaniu</w:t>
      </w:r>
      <w:r w:rsidR="009B3B8D" w:rsidRPr="007B43BD">
        <w:rPr>
          <w:rFonts w:ascii="Times New Roman" w:eastAsia="SimSun" w:hAnsi="Times New Roman" w:cs="Mangal"/>
          <w:kern w:val="3"/>
          <w:sz w:val="24"/>
          <w:szCs w:val="24"/>
          <w:lang w:eastAsia="zh-CN" w:bidi="hi-IN"/>
        </w:rPr>
        <w:t xml:space="preserve">, </w:t>
      </w:r>
      <w:r w:rsidR="0021646D" w:rsidRPr="007B43BD">
        <w:rPr>
          <w:rFonts w:ascii="Times New Roman" w:eastAsia="SimSun" w:hAnsi="Times New Roman" w:cs="Mangal"/>
          <w:kern w:val="3"/>
          <w:sz w:val="24"/>
          <w:szCs w:val="24"/>
          <w:lang w:eastAsia="zh-CN" w:bidi="hi-IN"/>
        </w:rPr>
        <w:t xml:space="preserve">Państwowego Powiatowego Inspektora Sanitarnego Środzie Wlkp. </w:t>
      </w:r>
      <w:r w:rsidRPr="007B43BD">
        <w:rPr>
          <w:rFonts w:ascii="Times New Roman" w:eastAsia="SimSun" w:hAnsi="Times New Roman" w:cs="Mangal"/>
          <w:kern w:val="3"/>
          <w:sz w:val="24"/>
          <w:szCs w:val="24"/>
          <w:lang w:eastAsia="zh-CN" w:bidi="hi-IN"/>
        </w:rPr>
        <w:t xml:space="preserve">o wydanie opinii co do potrzeby przeprowadzenia oceny oddziaływania przedsięwzięcia na środowisko, a w przypadku </w:t>
      </w:r>
      <w:r w:rsidRPr="007B43BD">
        <w:rPr>
          <w:rFonts w:ascii="Times New Roman" w:eastAsia="SimSun" w:hAnsi="Times New Roman" w:cs="Mangal"/>
          <w:kern w:val="3"/>
          <w:sz w:val="24"/>
          <w:szCs w:val="24"/>
          <w:lang w:eastAsia="zh-CN" w:bidi="hi-IN"/>
        </w:rPr>
        <w:lastRenderedPageBreak/>
        <w:t>stwierdzenia takiej potrzeby, co do zakresu raportu o oddziaływaniu na środowisko wnioskowanego przedsięwzięcia. W powyższym piśmie skierowanym do organów opiniujących tutejszy organ wskazał, że na terenie planowanego przedsięwzięcia nie obowiązuje miejscowy plan zagospodarowania przestrzennego.</w:t>
      </w:r>
    </w:p>
    <w:p w14:paraId="7FD6DCB1" w14:textId="583DBD5A" w:rsidR="002C6BF4" w:rsidRPr="007B43BD" w:rsidRDefault="00204960"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W dniu </w:t>
      </w:r>
      <w:r w:rsidR="00C51016" w:rsidRPr="007B43BD">
        <w:rPr>
          <w:rFonts w:ascii="Times New Roman" w:eastAsia="SimSun" w:hAnsi="Times New Roman" w:cs="Mangal"/>
          <w:kern w:val="3"/>
          <w:sz w:val="24"/>
          <w:szCs w:val="24"/>
          <w:lang w:eastAsia="zh-CN" w:bidi="hi-IN"/>
        </w:rPr>
        <w:t>08.01.2025</w:t>
      </w:r>
      <w:r w:rsidR="00B36468"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r.</w:t>
      </w:r>
      <w:r w:rsidR="00882F61"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do Wójta Gminy</w:t>
      </w:r>
      <w:r w:rsidR="00882F61" w:rsidRPr="007B43BD">
        <w:rPr>
          <w:rFonts w:ascii="Times New Roman" w:eastAsia="SimSun" w:hAnsi="Times New Roman" w:cs="Mangal"/>
          <w:kern w:val="3"/>
          <w:sz w:val="24"/>
          <w:szCs w:val="24"/>
          <w:lang w:eastAsia="zh-CN" w:bidi="hi-IN"/>
        </w:rPr>
        <w:t xml:space="preserve"> Dominowo</w:t>
      </w:r>
      <w:r w:rsidRPr="007B43BD">
        <w:rPr>
          <w:rFonts w:ascii="Times New Roman" w:eastAsia="SimSun" w:hAnsi="Times New Roman" w:cs="Mangal"/>
          <w:kern w:val="3"/>
          <w:sz w:val="24"/>
          <w:szCs w:val="24"/>
          <w:lang w:eastAsia="zh-CN" w:bidi="hi-IN"/>
        </w:rPr>
        <w:t xml:space="preserve"> wpłynęł</w:t>
      </w:r>
      <w:r w:rsidR="00C51016" w:rsidRPr="007B43BD">
        <w:rPr>
          <w:rFonts w:ascii="Times New Roman" w:eastAsia="SimSun" w:hAnsi="Times New Roman" w:cs="Mangal"/>
          <w:kern w:val="3"/>
          <w:sz w:val="24"/>
          <w:szCs w:val="24"/>
          <w:lang w:eastAsia="zh-CN" w:bidi="hi-IN"/>
        </w:rPr>
        <w:t>a opinia sanitarna Państwowego Powiatowego Inspektora Sanitarnego w Środzie Wielkopolskiej z dnia 07.01.2025 r. znak ON-NS.9011.473.2024 o możliwości odstąpienia od obowiązku przeprowadzenia oceny oddziaływania przedsięwzięcia na środowisko.</w:t>
      </w:r>
      <w:r w:rsidR="009F5D85" w:rsidRPr="007B43BD">
        <w:rPr>
          <w:rFonts w:ascii="Times New Roman" w:eastAsia="SimSun" w:hAnsi="Times New Roman" w:cs="Mangal"/>
          <w:kern w:val="3"/>
          <w:sz w:val="24"/>
          <w:szCs w:val="24"/>
          <w:lang w:eastAsia="zh-CN" w:bidi="hi-IN"/>
        </w:rPr>
        <w:t xml:space="preserve"> </w:t>
      </w:r>
    </w:p>
    <w:p w14:paraId="785DFBA1" w14:textId="519EACFD" w:rsidR="0020146E" w:rsidRPr="007B43BD" w:rsidRDefault="009F5D85"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Opinią z dnia </w:t>
      </w:r>
      <w:r w:rsidR="00C51016" w:rsidRPr="007B43BD">
        <w:rPr>
          <w:rFonts w:ascii="Times New Roman" w:eastAsia="SimSun" w:hAnsi="Times New Roman" w:cs="Mangal"/>
          <w:kern w:val="3"/>
          <w:sz w:val="24"/>
          <w:szCs w:val="24"/>
          <w:lang w:eastAsia="zh-CN" w:bidi="hi-IN"/>
        </w:rPr>
        <w:t>09</w:t>
      </w:r>
      <w:r w:rsidRPr="007B43BD">
        <w:rPr>
          <w:rFonts w:ascii="Times New Roman" w:eastAsia="SimSun" w:hAnsi="Times New Roman" w:cs="Mangal"/>
          <w:kern w:val="3"/>
          <w:sz w:val="24"/>
          <w:szCs w:val="24"/>
          <w:lang w:eastAsia="zh-CN" w:bidi="hi-IN"/>
        </w:rPr>
        <w:t>.0</w:t>
      </w:r>
      <w:r w:rsidR="00C51016" w:rsidRPr="007B43BD">
        <w:rPr>
          <w:rFonts w:ascii="Times New Roman" w:eastAsia="SimSun" w:hAnsi="Times New Roman" w:cs="Mangal"/>
          <w:kern w:val="3"/>
          <w:sz w:val="24"/>
          <w:szCs w:val="24"/>
          <w:lang w:eastAsia="zh-CN" w:bidi="hi-IN"/>
        </w:rPr>
        <w:t>1</w:t>
      </w:r>
      <w:r w:rsidRPr="007B43BD">
        <w:rPr>
          <w:rFonts w:ascii="Times New Roman" w:eastAsia="SimSun" w:hAnsi="Times New Roman" w:cs="Mangal"/>
          <w:kern w:val="3"/>
          <w:sz w:val="24"/>
          <w:szCs w:val="24"/>
          <w:lang w:eastAsia="zh-CN" w:bidi="hi-IN"/>
        </w:rPr>
        <w:t>.202</w:t>
      </w:r>
      <w:r w:rsidR="00C51016" w:rsidRPr="007B43BD">
        <w:rPr>
          <w:rFonts w:ascii="Times New Roman" w:eastAsia="SimSun" w:hAnsi="Times New Roman" w:cs="Mangal"/>
          <w:kern w:val="3"/>
          <w:sz w:val="24"/>
          <w:szCs w:val="24"/>
          <w:lang w:eastAsia="zh-CN" w:bidi="hi-IN"/>
        </w:rPr>
        <w:t>5</w:t>
      </w:r>
      <w:r w:rsidRPr="007B43BD">
        <w:rPr>
          <w:rFonts w:ascii="Times New Roman" w:eastAsia="SimSun" w:hAnsi="Times New Roman" w:cs="Mangal"/>
          <w:kern w:val="3"/>
          <w:sz w:val="24"/>
          <w:szCs w:val="24"/>
          <w:lang w:eastAsia="zh-CN" w:bidi="hi-IN"/>
        </w:rPr>
        <w:t xml:space="preserve"> r. znak PO.ZZŚ.4901.</w:t>
      </w:r>
      <w:r w:rsidR="00C51016" w:rsidRPr="007B43BD">
        <w:rPr>
          <w:rFonts w:ascii="Times New Roman" w:eastAsia="SimSun" w:hAnsi="Times New Roman" w:cs="Mangal"/>
          <w:kern w:val="3"/>
          <w:sz w:val="24"/>
          <w:szCs w:val="24"/>
          <w:lang w:eastAsia="zh-CN" w:bidi="hi-IN"/>
        </w:rPr>
        <w:t>461</w:t>
      </w:r>
      <w:r w:rsidRPr="007B43BD">
        <w:rPr>
          <w:rFonts w:ascii="Times New Roman" w:eastAsia="SimSun" w:hAnsi="Times New Roman" w:cs="Mangal"/>
          <w:kern w:val="3"/>
          <w:sz w:val="24"/>
          <w:szCs w:val="24"/>
          <w:lang w:eastAsia="zh-CN" w:bidi="hi-IN"/>
        </w:rPr>
        <w:t>.2024.TC Dyrektor Zarządu Zlewni Wód Polskich w Kole nie stwierdził potrzeby przeprowadzenia oceny oddziaływania ww. przedsięwzięcia na środowisko i wskazał na konieczność określenia w decyzji o środowiskowych uwarunkowaniach określonych warunków i wymagań.</w:t>
      </w:r>
    </w:p>
    <w:p w14:paraId="1F96E452" w14:textId="001AC53D" w:rsidR="005B4124" w:rsidRPr="007B43BD" w:rsidRDefault="00B21D7D"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Postanowieniem znak WOO-IV.4220.1</w:t>
      </w:r>
      <w:r w:rsidR="00C51016" w:rsidRPr="007B43BD">
        <w:rPr>
          <w:rFonts w:ascii="Times New Roman" w:eastAsia="SimSun" w:hAnsi="Times New Roman" w:cs="Mangal"/>
          <w:kern w:val="3"/>
          <w:sz w:val="24"/>
          <w:szCs w:val="24"/>
          <w:lang w:eastAsia="zh-CN" w:bidi="hi-IN"/>
        </w:rPr>
        <w:t>658</w:t>
      </w:r>
      <w:r w:rsidRPr="007B43BD">
        <w:rPr>
          <w:rFonts w:ascii="Times New Roman" w:eastAsia="SimSun" w:hAnsi="Times New Roman" w:cs="Mangal"/>
          <w:kern w:val="3"/>
          <w:sz w:val="24"/>
          <w:szCs w:val="24"/>
          <w:lang w:eastAsia="zh-CN" w:bidi="hi-IN"/>
        </w:rPr>
        <w:t>.2024.</w:t>
      </w:r>
      <w:r w:rsidR="00C51016" w:rsidRPr="007B43BD">
        <w:rPr>
          <w:rFonts w:ascii="Times New Roman" w:eastAsia="SimSun" w:hAnsi="Times New Roman" w:cs="Mangal"/>
          <w:kern w:val="3"/>
          <w:sz w:val="24"/>
          <w:szCs w:val="24"/>
          <w:lang w:eastAsia="zh-CN" w:bidi="hi-IN"/>
        </w:rPr>
        <w:t>AK</w:t>
      </w:r>
      <w:r w:rsidRPr="007B43BD">
        <w:rPr>
          <w:rFonts w:ascii="Times New Roman" w:eastAsia="SimSun" w:hAnsi="Times New Roman" w:cs="Mangal"/>
          <w:kern w:val="3"/>
          <w:sz w:val="24"/>
          <w:szCs w:val="24"/>
          <w:lang w:eastAsia="zh-CN" w:bidi="hi-IN"/>
        </w:rPr>
        <w:t>.</w:t>
      </w:r>
      <w:r w:rsidR="00C51016" w:rsidRPr="007B43BD">
        <w:rPr>
          <w:rFonts w:ascii="Times New Roman" w:eastAsia="SimSun" w:hAnsi="Times New Roman" w:cs="Mangal"/>
          <w:kern w:val="3"/>
          <w:sz w:val="24"/>
          <w:szCs w:val="24"/>
          <w:lang w:eastAsia="zh-CN" w:bidi="hi-IN"/>
        </w:rPr>
        <w:t>3</w:t>
      </w:r>
      <w:r w:rsidRPr="007B43BD">
        <w:rPr>
          <w:rFonts w:ascii="Times New Roman" w:eastAsia="SimSun" w:hAnsi="Times New Roman" w:cs="Mangal"/>
          <w:kern w:val="3"/>
          <w:sz w:val="24"/>
          <w:szCs w:val="24"/>
          <w:lang w:eastAsia="zh-CN" w:bidi="hi-IN"/>
        </w:rPr>
        <w:t xml:space="preserve"> </w:t>
      </w:r>
      <w:r w:rsidR="00376EB3" w:rsidRPr="007B43BD">
        <w:rPr>
          <w:rFonts w:ascii="Times New Roman" w:eastAsia="SimSun" w:hAnsi="Times New Roman" w:cs="Mangal"/>
          <w:kern w:val="3"/>
          <w:sz w:val="24"/>
          <w:szCs w:val="24"/>
          <w:lang w:eastAsia="zh-CN" w:bidi="hi-IN"/>
        </w:rPr>
        <w:t xml:space="preserve">z dnia </w:t>
      </w:r>
      <w:r w:rsidR="00C51016" w:rsidRPr="007B43BD">
        <w:rPr>
          <w:rFonts w:ascii="Times New Roman" w:eastAsia="SimSun" w:hAnsi="Times New Roman" w:cs="Mangal"/>
          <w:kern w:val="3"/>
          <w:sz w:val="24"/>
          <w:szCs w:val="24"/>
          <w:lang w:eastAsia="zh-CN" w:bidi="hi-IN"/>
        </w:rPr>
        <w:t>10</w:t>
      </w:r>
      <w:r w:rsidR="00376EB3" w:rsidRPr="007B43BD">
        <w:rPr>
          <w:rFonts w:ascii="Times New Roman" w:eastAsia="SimSun" w:hAnsi="Times New Roman" w:cs="Mangal"/>
          <w:kern w:val="3"/>
          <w:sz w:val="24"/>
          <w:szCs w:val="24"/>
          <w:lang w:eastAsia="zh-CN" w:bidi="hi-IN"/>
        </w:rPr>
        <w:t>.</w:t>
      </w:r>
      <w:r w:rsidR="00C51016" w:rsidRPr="007B43BD">
        <w:rPr>
          <w:rFonts w:ascii="Times New Roman" w:eastAsia="SimSun" w:hAnsi="Times New Roman" w:cs="Mangal"/>
          <w:kern w:val="3"/>
          <w:sz w:val="24"/>
          <w:szCs w:val="24"/>
          <w:lang w:eastAsia="zh-CN" w:bidi="hi-IN"/>
        </w:rPr>
        <w:t>02</w:t>
      </w:r>
      <w:r w:rsidR="00376EB3" w:rsidRPr="007B43BD">
        <w:rPr>
          <w:rFonts w:ascii="Times New Roman" w:eastAsia="SimSun" w:hAnsi="Times New Roman" w:cs="Mangal"/>
          <w:kern w:val="3"/>
          <w:sz w:val="24"/>
          <w:szCs w:val="24"/>
          <w:lang w:eastAsia="zh-CN" w:bidi="hi-IN"/>
        </w:rPr>
        <w:t>.202</w:t>
      </w:r>
      <w:r w:rsidR="00C51016" w:rsidRPr="007B43BD">
        <w:rPr>
          <w:rFonts w:ascii="Times New Roman" w:eastAsia="SimSun" w:hAnsi="Times New Roman" w:cs="Mangal"/>
          <w:kern w:val="3"/>
          <w:sz w:val="24"/>
          <w:szCs w:val="24"/>
          <w:lang w:eastAsia="zh-CN" w:bidi="hi-IN"/>
        </w:rPr>
        <w:t>5</w:t>
      </w:r>
      <w:r w:rsidRPr="007B43BD">
        <w:rPr>
          <w:rFonts w:ascii="Times New Roman" w:eastAsia="SimSun" w:hAnsi="Times New Roman" w:cs="Mangal"/>
          <w:kern w:val="3"/>
          <w:sz w:val="24"/>
          <w:szCs w:val="24"/>
          <w:lang w:eastAsia="zh-CN" w:bidi="hi-IN"/>
        </w:rPr>
        <w:t xml:space="preserve"> Regionalny Dyrektor Ochrony Środowiska w Poznaniu </w:t>
      </w:r>
      <w:r w:rsidR="00204960" w:rsidRPr="007B43BD">
        <w:rPr>
          <w:rFonts w:ascii="Times New Roman" w:eastAsia="SimSun" w:hAnsi="Times New Roman" w:cs="Mangal"/>
          <w:kern w:val="3"/>
          <w:sz w:val="24"/>
          <w:szCs w:val="24"/>
          <w:lang w:eastAsia="zh-CN" w:bidi="hi-IN"/>
        </w:rPr>
        <w:t>stwierdził brak potrzeby przeprowadzenia oceny oddziaływania przedsięwzięcia na środowisko</w:t>
      </w:r>
      <w:r w:rsidRPr="007B43BD">
        <w:rPr>
          <w:rFonts w:ascii="Times New Roman" w:eastAsia="SimSun" w:hAnsi="Times New Roman" w:cs="Mangal"/>
          <w:kern w:val="3"/>
          <w:sz w:val="24"/>
          <w:szCs w:val="24"/>
          <w:lang w:eastAsia="zh-CN" w:bidi="hi-IN"/>
        </w:rPr>
        <w:t>, wskazał na uwzględnienie w decyzji warunków i wymagań</w:t>
      </w:r>
      <w:r w:rsidR="00AD153C" w:rsidRPr="007B43BD">
        <w:rPr>
          <w:rFonts w:ascii="Times New Roman" w:eastAsia="SimSun" w:hAnsi="Times New Roman" w:cs="Mangal"/>
          <w:kern w:val="3"/>
          <w:sz w:val="24"/>
          <w:szCs w:val="24"/>
          <w:lang w:eastAsia="zh-CN" w:bidi="hi-IN"/>
        </w:rPr>
        <w:t xml:space="preserve">. </w:t>
      </w:r>
    </w:p>
    <w:p w14:paraId="360A51DA" w14:textId="77777777" w:rsidR="00F50FAC" w:rsidRPr="007B43BD" w:rsidRDefault="005B4124"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Na podstawie art. 10 ust 1 oraz art. 49 § 1 Kodeksu postępowania administracyjnego (Dz. U. 2024 r., poz. 572) w związku z art. 74 ust. 3 ustawy z dnia 3 października 2008 r. o udostępnianiu informacji o środowisku i jego ochronie, udziale społeczeństwa w ochronie środowiska oraz o ocenach oddziaływania na środowisko (Dz. U. z 2024 r., poz. 1112) Wójt Gminy Dominowo obwieszczeniem z dnia </w:t>
      </w:r>
      <w:r w:rsidR="00F50FAC" w:rsidRPr="007B43BD">
        <w:rPr>
          <w:rFonts w:ascii="Times New Roman" w:eastAsia="SimSun" w:hAnsi="Times New Roman" w:cs="Mangal"/>
          <w:kern w:val="3"/>
          <w:sz w:val="24"/>
          <w:szCs w:val="24"/>
          <w:lang w:eastAsia="zh-CN" w:bidi="hi-IN"/>
        </w:rPr>
        <w:t>18</w:t>
      </w:r>
      <w:r w:rsidRPr="007B43BD">
        <w:rPr>
          <w:rFonts w:ascii="Times New Roman" w:eastAsia="SimSun" w:hAnsi="Times New Roman" w:cs="Mangal"/>
          <w:kern w:val="3"/>
          <w:sz w:val="24"/>
          <w:szCs w:val="24"/>
          <w:lang w:eastAsia="zh-CN" w:bidi="hi-IN"/>
        </w:rPr>
        <w:t>.</w:t>
      </w:r>
      <w:r w:rsidR="00F50FAC" w:rsidRPr="007B43BD">
        <w:rPr>
          <w:rFonts w:ascii="Times New Roman" w:eastAsia="SimSun" w:hAnsi="Times New Roman" w:cs="Mangal"/>
          <w:kern w:val="3"/>
          <w:sz w:val="24"/>
          <w:szCs w:val="24"/>
          <w:lang w:eastAsia="zh-CN" w:bidi="hi-IN"/>
        </w:rPr>
        <w:t>02</w:t>
      </w:r>
      <w:r w:rsidRPr="007B43BD">
        <w:rPr>
          <w:rFonts w:ascii="Times New Roman" w:eastAsia="SimSun" w:hAnsi="Times New Roman" w:cs="Mangal"/>
          <w:kern w:val="3"/>
          <w:sz w:val="24"/>
          <w:szCs w:val="24"/>
          <w:lang w:eastAsia="zh-CN" w:bidi="hi-IN"/>
        </w:rPr>
        <w:t>.202</w:t>
      </w:r>
      <w:r w:rsidR="00F50FAC" w:rsidRPr="007B43BD">
        <w:rPr>
          <w:rFonts w:ascii="Times New Roman" w:eastAsia="SimSun" w:hAnsi="Times New Roman" w:cs="Mangal"/>
          <w:kern w:val="3"/>
          <w:sz w:val="24"/>
          <w:szCs w:val="24"/>
          <w:lang w:eastAsia="zh-CN" w:bidi="hi-IN"/>
        </w:rPr>
        <w:t>5</w:t>
      </w:r>
      <w:r w:rsidRPr="007B43BD">
        <w:rPr>
          <w:rFonts w:ascii="Times New Roman" w:eastAsia="SimSun" w:hAnsi="Times New Roman" w:cs="Mangal"/>
          <w:kern w:val="3"/>
          <w:sz w:val="24"/>
          <w:szCs w:val="24"/>
          <w:lang w:eastAsia="zh-CN" w:bidi="hi-IN"/>
        </w:rPr>
        <w:t xml:space="preserve"> r. zawiadomił strony o zakończeniu </w:t>
      </w:r>
      <w:r w:rsidR="007212F4" w:rsidRPr="007B43BD">
        <w:rPr>
          <w:rFonts w:ascii="Times New Roman" w:eastAsia="SimSun" w:hAnsi="Times New Roman" w:cs="Mangal"/>
          <w:kern w:val="3"/>
          <w:sz w:val="24"/>
          <w:szCs w:val="24"/>
          <w:lang w:eastAsia="zh-CN" w:bidi="hi-IN"/>
        </w:rPr>
        <w:t>postępowania dowodowego w sprawie wydania decyzji o środowiskowych uwarunkowaniach dla przedsięwzięci</w:t>
      </w:r>
      <w:r w:rsidR="00F50FAC" w:rsidRPr="007B43BD">
        <w:rPr>
          <w:rFonts w:ascii="Times New Roman" w:eastAsia="SimSun" w:hAnsi="Times New Roman" w:cs="Mangal"/>
          <w:kern w:val="3"/>
          <w:sz w:val="24"/>
          <w:szCs w:val="24"/>
          <w:lang w:eastAsia="zh-CN" w:bidi="hi-IN"/>
        </w:rPr>
        <w:t xml:space="preserve"> pn. „Przekształcenie terenu poprzez podział działek nr 119, 120, 123, 145/2 na działki budowlane z przeznaczeniem na budowę budynków mieszkalnych w zabudowie jednorodzinnej i bliźniaczej” obręb Giecz, gmina Dominowo.</w:t>
      </w:r>
      <w:r w:rsidR="00B81F86" w:rsidRPr="007B43BD">
        <w:rPr>
          <w:rFonts w:ascii="Times New Roman" w:eastAsia="SimSun" w:hAnsi="Times New Roman" w:cs="Mangal"/>
          <w:kern w:val="3"/>
          <w:sz w:val="24"/>
          <w:szCs w:val="24"/>
          <w:lang w:eastAsia="zh-CN" w:bidi="hi-IN"/>
        </w:rPr>
        <w:t xml:space="preserve"> </w:t>
      </w:r>
    </w:p>
    <w:p w14:paraId="0095F63F" w14:textId="2B42A03F" w:rsidR="00204960" w:rsidRPr="007B43BD" w:rsidRDefault="007212F4"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W wyznaczonym terminie nie wniesiono uwag oraz wniosków.</w:t>
      </w:r>
    </w:p>
    <w:p w14:paraId="14148177" w14:textId="6CB2F699" w:rsidR="00204960" w:rsidRPr="007B43BD" w:rsidRDefault="00204960"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Biorąc</w:t>
      </w:r>
      <w:r w:rsidRPr="007B43BD">
        <w:rPr>
          <w:rFonts w:ascii="Times New Roman" w:eastAsia="SimSun" w:hAnsi="Times New Roman" w:cs="Mangal"/>
          <w:b/>
          <w:bCs/>
          <w:kern w:val="3"/>
          <w:sz w:val="24"/>
          <w:szCs w:val="24"/>
          <w:lang w:eastAsia="zh-CN" w:bidi="hi-IN"/>
        </w:rPr>
        <w:t xml:space="preserve"> </w:t>
      </w:r>
      <w:r w:rsidRPr="007B43BD">
        <w:rPr>
          <w:rFonts w:ascii="Times New Roman" w:eastAsia="SimSun" w:hAnsi="Times New Roman" w:cs="Mangal"/>
          <w:kern w:val="3"/>
          <w:sz w:val="24"/>
          <w:szCs w:val="24"/>
          <w:lang w:eastAsia="zh-CN" w:bidi="hi-IN"/>
        </w:rPr>
        <w:t>pod uwagę kryteria wymienione w art. 63 ust.1 ustawy ooś, przeanalizowano: rodzaj, cechy i skalę przedsięwzięcia, wielkość zajmowanego terenu, zakres robót związanych z jego realizacją, prawdopodobieństwo, czas trwania, zasięg oddziaływania, możliwości ograniczenia oddziaływania oraz odwracalność oddziaływania, powiązania z innymi przedsięwzięciami, a także wykorzystanie zasobów naturalnych, różnorodność biologiczną, emisję i uciążliwości związane z eksploatacją przedsięwzięcia, gęstość zaludnienia wokół przedsięwzięcia oraz usytuowanie przedsięwzięcia względem obszarów wymagających specjalnej ochrony ze względu na występowanie gatunków roślin, grzybów i zwierząt, ich siedliski lub siedlisk przyrodniczych objętych ochroną, w tym obszarów Natura 2000</w:t>
      </w:r>
      <w:r w:rsidR="001903BF" w:rsidRPr="007B43BD">
        <w:rPr>
          <w:rFonts w:ascii="Times New Roman" w:eastAsia="SimSun" w:hAnsi="Times New Roman" w:cs="Mangal"/>
          <w:kern w:val="3"/>
          <w:sz w:val="24"/>
          <w:szCs w:val="24"/>
          <w:lang w:eastAsia="zh-CN" w:bidi="hi-IN"/>
        </w:rPr>
        <w:t>, a także wpływ na krajobraz.</w:t>
      </w:r>
    </w:p>
    <w:p w14:paraId="7553689B" w14:textId="77777777" w:rsidR="00E45686" w:rsidRPr="007B43BD" w:rsidRDefault="007C3C23" w:rsidP="0041230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Analiza dokumentacji wykazała,</w:t>
      </w:r>
      <w:r w:rsidR="00412303" w:rsidRPr="007B43BD">
        <w:rPr>
          <w:rFonts w:ascii="Times New Roman" w:eastAsia="SimSun" w:hAnsi="Times New Roman" w:cs="Mangal"/>
          <w:kern w:val="3"/>
          <w:sz w:val="24"/>
          <w:szCs w:val="24"/>
          <w:lang w:eastAsia="zh-CN" w:bidi="hi-IN"/>
        </w:rPr>
        <w:t xml:space="preserve"> że wnioskodawca przedmiotowy teren zamierza podzielić na 48 działek budowlanych o powierzchni od ok. 500 m</w:t>
      </w:r>
      <w:r w:rsidR="00912101" w:rsidRPr="007B43BD">
        <w:rPr>
          <w:rFonts w:ascii="Times New Roman" w:eastAsia="SimSun" w:hAnsi="Times New Roman" w:cs="Mangal"/>
          <w:kern w:val="3"/>
          <w:sz w:val="24"/>
          <w:szCs w:val="24"/>
          <w:vertAlign w:val="superscript"/>
          <w:lang w:eastAsia="zh-CN" w:bidi="hi-IN"/>
        </w:rPr>
        <w:t xml:space="preserve">2 </w:t>
      </w:r>
      <w:r w:rsidR="00912101" w:rsidRPr="007B43BD">
        <w:rPr>
          <w:rFonts w:ascii="Times New Roman" w:eastAsia="SimSun" w:hAnsi="Times New Roman" w:cs="Mangal"/>
          <w:kern w:val="3"/>
          <w:sz w:val="24"/>
          <w:szCs w:val="24"/>
          <w:lang w:eastAsia="zh-CN" w:bidi="hi-IN"/>
        </w:rPr>
        <w:t>do 750 m</w:t>
      </w:r>
      <w:r w:rsidR="00912101" w:rsidRPr="007B43BD">
        <w:rPr>
          <w:rFonts w:ascii="Times New Roman" w:eastAsia="SimSun" w:hAnsi="Times New Roman" w:cs="Mangal"/>
          <w:kern w:val="3"/>
          <w:sz w:val="24"/>
          <w:szCs w:val="24"/>
          <w:vertAlign w:val="superscript"/>
          <w:lang w:eastAsia="zh-CN" w:bidi="hi-IN"/>
        </w:rPr>
        <w:t>2</w:t>
      </w:r>
      <w:r w:rsidR="00912101" w:rsidRPr="007B43BD">
        <w:rPr>
          <w:rFonts w:ascii="Times New Roman" w:eastAsia="SimSun" w:hAnsi="Times New Roman" w:cs="Mangal"/>
          <w:kern w:val="3"/>
          <w:sz w:val="24"/>
          <w:szCs w:val="24"/>
          <w:lang w:eastAsia="zh-CN" w:bidi="hi-IN"/>
        </w:rPr>
        <w:t>. Działki po zakończeniu procedury podziału przeznaczone zostaną pod budowę budynków mieszkalnych w zabudowie jednorodzinnej i bliźniaczej. W obrębie terenu inwestycyjnego powstanie także działka o powierzchni ok. 1800 m</w:t>
      </w:r>
      <w:r w:rsidR="00912101" w:rsidRPr="007B43BD">
        <w:rPr>
          <w:rFonts w:ascii="Times New Roman" w:eastAsia="SimSun" w:hAnsi="Times New Roman" w:cs="Mangal"/>
          <w:kern w:val="3"/>
          <w:sz w:val="24"/>
          <w:szCs w:val="24"/>
          <w:vertAlign w:val="superscript"/>
          <w:lang w:eastAsia="zh-CN" w:bidi="hi-IN"/>
        </w:rPr>
        <w:t xml:space="preserve">2 </w:t>
      </w:r>
      <w:r w:rsidR="00912101" w:rsidRPr="007B43BD">
        <w:rPr>
          <w:rFonts w:ascii="Times New Roman" w:eastAsia="SimSun" w:hAnsi="Times New Roman" w:cs="Mangal"/>
          <w:kern w:val="3"/>
          <w:sz w:val="24"/>
          <w:szCs w:val="24"/>
          <w:lang w:eastAsia="zh-CN" w:bidi="hi-IN"/>
        </w:rPr>
        <w:t xml:space="preserve">przeznaczona na działalność usługową oraz działka pod przepompownię ścieków bytowych. Zgodnie z wypisem rejestru gruntów działki przeznaczone pod przedsięwzięcie posiadają łączną powierzchnię ok. 5,53 ha. Mają one charakter rolny (składają się na grunty orne IV i V klasy oraz łąki). Zakładając, że na większości działek zostaną wykonane domy w zabudowie bliźniaczej, docelowo powstanie maksymalnie 98 lokali </w:t>
      </w:r>
      <w:r w:rsidR="00912101" w:rsidRPr="007B43BD">
        <w:rPr>
          <w:rFonts w:ascii="Times New Roman" w:eastAsia="SimSun" w:hAnsi="Times New Roman" w:cs="Mangal"/>
          <w:kern w:val="3"/>
          <w:sz w:val="24"/>
          <w:szCs w:val="24"/>
          <w:lang w:eastAsia="zh-CN" w:bidi="hi-IN"/>
        </w:rPr>
        <w:lastRenderedPageBreak/>
        <w:t xml:space="preserve">mieszkalnych wraz z towarzyszącą infrastrukturą techniczną, drogami wewnętrznymi i zjazdami. Dojazd do poszczególnych posesji możliwy będzie od strony wschodniej. Drogi </w:t>
      </w:r>
      <w:r w:rsidR="00E45686" w:rsidRPr="007B43BD">
        <w:rPr>
          <w:rFonts w:ascii="Times New Roman" w:eastAsia="SimSun" w:hAnsi="Times New Roman" w:cs="Mangal"/>
          <w:kern w:val="3"/>
          <w:sz w:val="24"/>
          <w:szCs w:val="24"/>
          <w:lang w:eastAsia="zh-CN" w:bidi="hi-IN"/>
        </w:rPr>
        <w:t>wewnętrzne będą się łączyć z istniejącą drogą gminną.</w:t>
      </w:r>
    </w:p>
    <w:p w14:paraId="21DF6B63" w14:textId="03E4A331" w:rsidR="00E45686" w:rsidRPr="007B43BD" w:rsidRDefault="00E45686"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Uwzględniając zapis art. 63 ust. 1 pkt 1 lit. d ustawy ooś stwierdzono, że na etapie realizacji przedsięwzięcia może nastąpić niewielka emisja substancji do powietrza (faza prowadzenia prac budowlanych). Będzie ona związana z powstawaniem pyłów, w związku z prowadzeniem robót ziemnych. Ponadto źródłem emisji substancji do powietrza będą także procesy spalania paliw w silnikach maszyn i urządzeń pracujących na budowie. Z uwagi jednak na fakt, że emisje te będą miały charakter miejscowy i okresowy oraz ustaną po zakończeniu prac budowlanych, należy je uznać za pomijalne. Analiza przedłożonej dokumentacji wykazała, że dla potrzeb ogrzewania budynków rozważa się zastosowanie urządzeń zasilanych gazem, urządzeń elektrycznych lub pomp ciepła. Jako najmniej korzystny wariant ogrzewania budynków wskazano wykorzystanie urządzeń zasilanych gazem. Do obliczeń przyjęto założenie, że wszystkie planowane budynki zostaną wyposażone w kocioł CO na paliwo gazowe (źródło zorganizowanej emisji substancji do powietrza). Źródłem emisji niezorganizowanej będą pojazdy lekkie poruszające się po terenie przedsięwzięcia, należące do mieszkańców oraz ich gości i pojazdy ciężkie odbierające odpady. Ze względu na rodzaj, charakter i skalę przedsięwzięcia, a także przyjęte przez wnioskodawcę na obecnym etapie rozwiązania w zakresie ogrzewania planowanych budynków, nie przewiduje się jego ponadnormatywnego wpływu na stan jakości powietrza w rejonie zainwestowania.</w:t>
      </w:r>
    </w:p>
    <w:p w14:paraId="3002AB5D" w14:textId="11E52D61" w:rsidR="00E45686" w:rsidRPr="007B43BD" w:rsidRDefault="00E45686"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ab/>
        <w:t>Odnosząc się do art. 63 ust. 1 pkt 1 lit. d ustawy ooś ustalono, że na etapie realizacji przedsięwzięcia może nastąpić zwiększona emisja hałasu do środowiska. Jednakże emisja ta będzie miała charakter miejscowy oraz okresowy i ustanie po zakończeniu prac budowlanych. Na podstawie treści k.i.p. oraz ogólnodostępnych danych przestrzennych ustalono, że najbliższe względem miejsca realizacji przedsięwzięcia tereny podlegające ochronie akustycznej zlokalizowane są od strony północnej (do obliczeń przyjęto, że jest to zabudowa mieszkaniowa jednorodzinna). W związku z niewielką odległością ww. terenów od miejsca przeznaczonego pod realizację przedsięwzięcia w niniejszej decyzji uwzględniono warunek prowadzenia robót budowlano-montażowych w porze dnia, tj. w godzinach 6:00 – 22:00. Na potrzeby modelowania rozprzestrzeniania się hałasu przyjęto sytuację najmniej korzystną, polegającą na tym, że każdy z nowych lokali mieszkalnych zostanie wyposażony w urządzenie klimatyzacyjne lub pompę ciepła z zewnętrzna jednostką wyposażoną w wentylator będący źródłem hałasu. Źródłem emisji hałasu będą także pojazdy poruszające się po terenie przedsięwzięcia. Na podstawie zapisów zawartych w przedłożonej dokumentacji ustalono, że z uwagi na rodzaj planowanej zabudowy ruch pojazdów ograniczał się będzie głównie do pojazdów osobowych mieszkańców oraz osób odwiedzających, a także pojazdów ciężkich odbierających odpady. Przeprowadzona analiza akustycznego oddziaływania przedsięwzięcia na środowisko wykazała, że na etapie eksploatacji nie będzie ono powodowało przekroczeń dopuszczalnych poziomów hałasu określonych w rozporządzeniu Ministra Środowiska z dnia 14 czerwca 2007 r. w sprawie dopuszczalnych poziomów hałasu w środowisku (Dz. U. z 2014 r., poz. 112) na granicy najbliższych terenów podlegających ochronie akustycznej.</w:t>
      </w:r>
    </w:p>
    <w:p w14:paraId="7174E579" w14:textId="77777777" w:rsidR="00E45686" w:rsidRDefault="00E45686"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7085FBB1" w14:textId="77777777" w:rsidR="008E6FD4" w:rsidRDefault="008E6FD4"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5F8A800E" w14:textId="77777777" w:rsidR="008E6FD4" w:rsidRPr="007B43BD" w:rsidRDefault="008E6FD4"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66F83962" w14:textId="660009D7" w:rsidR="00E45686" w:rsidRPr="007B43BD" w:rsidRDefault="00E45686"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lastRenderedPageBreak/>
        <w:t xml:space="preserve">Odnosząc się do kryteriów wskazanych w art. 63 ust. 1 pkt 3 lit g ustawy ooś, na podstawie treści zgromadzonych materiałów ustalono, że pobór wody na potrzeby objętego niniejszym postępowaniem przedsięwzięcia realizowany będzie z zewnętrznej sieci wodociągowej, na podstawie umowy o zaopatrzenie w wodę, zawartej z gestorem sieci, a wytwarzane w związku z funkcjonowaniem przedsięwzięcia ścieki będą odprowadzane do zewnętrznej sieci kanalizacji sanitarnej na warunkach określonych przez jej gestora. Przedstawione wyżej rozwiązania techniczne w zakresie zaopatrzenia w wodę i odprowadzania ścieków zostały ujęte w warunkach w niniejszej decyzji. Wody opadowe i roztopowe odprowadzane będą na własny teren nieutwardzony, to jest poprzez infiltrację do gruntu. Ponieważ przedmiotowe rozwiązanie przyczynia się do naturalnej retencji i przywraca w możliwym zakresie naturalny, gruntowy charakter odpływu wód opadowych i roztopowych, wpisano je jako warunek realizacji przedsięwzięcia, dodając możliwość gromadzenia wód opadowych w zbiornikach retencyjnych i dołach chłonnych, bez powodowania szkody na gruntach sąsiednich. Odnosząc się do art. 63 ust. 1 pkt 1 lit. f ustawy ooś na podstawie treści dokumentacji ustalono, że wszystkie wytwarzane na terenie przedsięwzięcia odpady będą magazynowane selektywnie w przystosowanych do tego celu pojemnikach, ustawionych w wydzielonych, zabezpieczonych miejscach, a następnie będą przekazywane uprawnionym w zakresie gospodarowania odpadami podmiotom. </w:t>
      </w:r>
    </w:p>
    <w:p w14:paraId="38814E20" w14:textId="7CFDC33F" w:rsidR="00E45686" w:rsidRPr="007B43BD" w:rsidRDefault="00E45686"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Ze względu na skalę, rodzaj i charakter przedsięwzięcia, a także na przyjęte przez wnioskodawców rozwiązania techniczne i technologiczne w zakresie gospodarki wodno-ściekowej stwierdzono, że analizowane przedsięwzięcie nie będzie negatywnie wpływać na lokalne warunki gruntowo-wodne. Na podstawie zgromadzonych materiałów ustalono, że z uwagi na zakres i charakter planowanego przedsięwzięcia jego realizacja i eksploatacja nie wpłynie znacząco negatywnie zarówno na stan wód powierzchniowych, jak i podziemnych. Na podstawie zapisów zawartych w k.i.p., w odniesieniu do art.  63  ust. 1 pkt 2 lit. a, d, i ustawy ooś  ustalono, że planowane przedsięwzięcie nie będzie zlokalizowane na obszarach wodno-błotnych oraz innych obszarach o płytkim zaleganiu wód podziemnych i obszarach objętych ochroną, w tym w obrębie stref ochronnych ujęć wód. Ponadto, z k.i.p. nie wynika, aby przedsięwzięcie miało zostać zrealizowane na obszarach o krajobrazie mającym znaczenie historyczne oraz archeologiczne. Nie będzie zlokalizowane na obszarach wybrzeży i środowiska morskiego, obszarach górskich i leśnych, a także na obszarach o dużej gęstości zaludnienia. Biorąc pod uwagę przedstawione przez wnioskodawcę analizy i założenia co do funkcjonowania planowanego przedsięwzięcia nie przewiduje się przekroczenia standardów jakości środowiska na przedmiotowym obszarze w związku z realizacją przedsięwzięcia. </w:t>
      </w:r>
    </w:p>
    <w:p w14:paraId="5204BD8B" w14:textId="2E385295" w:rsidR="00E45686" w:rsidRPr="007B43BD" w:rsidRDefault="00E45686"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Z uwagi na rodzaj i lokalizację planowanego przedsięwzięcia, odnosząc się do zapisów art. 63 ust. 1 pkt 1 lit. e ustawy ooś należy stwierdzić, że przy uwzględnieniu używanych substancji i stosowanych technologii oraz realizacji zgodnie z obowiązującymi przepisami i normami, ryzyko wystąpienia katastrofy budowlanej czy poważnej awarii będzie ograniczone. Ze względu na położenie geograficzne przedsięwzięcie nie jest zagrożone ryzykiem katastrofy naturalnej, w szczególności w wyniku wystąpienia: trzęsień ziemi, powodzi czy osuwisk. Z uwagi na charakter i lokalizację przedsięwzięcia nie przewiduje się jego wpływu na zmiany klimatu, ani wpływu postępujących zmian klimatu na to przedsięwzięcie. </w:t>
      </w:r>
    </w:p>
    <w:p w14:paraId="24E3FA85" w14:textId="5D949BD7" w:rsidR="00E45686" w:rsidRPr="007B43BD" w:rsidRDefault="00E45686"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Biorąc pod uwagę rodzaj, skalę i lokalizację przedmiotowego przedsięwzięcia, w odniesieniu do zapisów art. 63 ust 1 pkt 1 lit. b oraz pkt 3 lit. f ustawy ooś, nie przewiduje się istotnych </w:t>
      </w:r>
      <w:r w:rsidRPr="007B43BD">
        <w:rPr>
          <w:rFonts w:ascii="Times New Roman" w:eastAsia="SimSun" w:hAnsi="Times New Roman" w:cs="Mangal"/>
          <w:kern w:val="3"/>
          <w:sz w:val="24"/>
          <w:szCs w:val="24"/>
          <w:lang w:eastAsia="zh-CN" w:bidi="hi-IN"/>
        </w:rPr>
        <w:lastRenderedPageBreak/>
        <w:t xml:space="preserve">powiązań, ani kumulowania oddziaływań planowanego przedsięwzięcia z innymi przedsięwzięciami, które mogły by prowadzić do przekroczenia standardów jakości środowiska. </w:t>
      </w:r>
    </w:p>
    <w:p w14:paraId="1D8241A2" w14:textId="77777777" w:rsidR="00E45686" w:rsidRPr="007B43BD" w:rsidRDefault="00E45686"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W nawiązaniu do art. 63 ust. 1 pkt 1 lit. c ustawy ooś ustalono, że realizacja przedsięwzięcia będzie się wiązała z wykorzystaniem typowych dla tego rodzaju przedsięwzięć materiałów i surowców budowlanych. W wyniku realizacji i eksploatacji przedsięwzięcia nie będzie dochodzić do znaczącego negatywnego wpływu na bioróżnorodność. </w:t>
      </w:r>
    </w:p>
    <w:p w14:paraId="3F3489C5" w14:textId="04E47F88" w:rsidR="00E45686" w:rsidRPr="007B43BD" w:rsidRDefault="00E45686"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Odnosząc się do 63 ust.1 pkt 2 lit. e ustawy ooś, na podstawie przedstawionych materiałów stwierdzono, że teren przeznaczony pod przedsięwzięcie zlokalizowany jest poza obszarami chronionymi na podstawie ustawy z dnia 16 kwietnia 2004 r. o ochronie przyrody (Dz. U. z 2024 r. poz. 1478 z </w:t>
      </w:r>
      <w:proofErr w:type="spellStart"/>
      <w:r w:rsidRPr="007B43BD">
        <w:rPr>
          <w:rFonts w:ascii="Times New Roman" w:eastAsia="SimSun" w:hAnsi="Times New Roman" w:cs="Mangal"/>
          <w:kern w:val="3"/>
          <w:sz w:val="24"/>
          <w:szCs w:val="24"/>
          <w:lang w:eastAsia="zh-CN" w:bidi="hi-IN"/>
        </w:rPr>
        <w:t>późn</w:t>
      </w:r>
      <w:proofErr w:type="spellEnd"/>
      <w:r w:rsidRPr="007B43BD">
        <w:rPr>
          <w:rFonts w:ascii="Times New Roman" w:eastAsia="SimSun" w:hAnsi="Times New Roman" w:cs="Mangal"/>
          <w:kern w:val="3"/>
          <w:sz w:val="24"/>
          <w:szCs w:val="24"/>
          <w:lang w:eastAsia="zh-CN" w:bidi="hi-IN"/>
        </w:rPr>
        <w:t>. zm.). Najbliżej położonym obszarem Natura 2000 jest specjalny obszar ochrony siedlisk Dolina Cybiny PLH300038 oddalony o 7,2 km od miejsca realizacji przedsięwzięcia. Mając na względzie lokalizację planowanego przedsięwzięcia poza obszarami chronionymi, na gruncie ornym oraz brak konieczności wycinki drzew i krzewów,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siedliska, dla których ochrony zostały wyznaczone obszary Natura 2000, a także nie spowoduje pogorszenia integralności poszczególnych obszarów Natura 2000 lub ich powiązań z innymi obszarami. Ponadto przedsięwzięcie nie spowoduje utraty i fragmentacji siedlisk oraz nie  wpłynie na korytarze ekologiczne i funkcję ekosystemu.</w:t>
      </w:r>
    </w:p>
    <w:p w14:paraId="5D96309E" w14:textId="77777777" w:rsidR="00E45686" w:rsidRPr="007B43BD" w:rsidRDefault="00E45686"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Zgodnie z art. 63 ust. 1 pkt 3 ustawy ooś przeanalizowano zasięg, wielkość i złożoność oddziaływania, jego prawdopodobieństwo, czas trwania, częstotliwość i odwracalność oraz </w:t>
      </w:r>
    </w:p>
    <w:p w14:paraId="65D4065F" w14:textId="77777777" w:rsidR="00E45686" w:rsidRPr="007B43BD" w:rsidRDefault="00E45686" w:rsidP="00E45686">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możliwość powiązania z innymi przedsięwzięciami i ustalono, że realizacja planowanego przedsięwzięcia nie pociągnie za sobą zagrożeń dla środowiska. Przedmiotowe przedsięwzięcie nie będzie transgranicznie oddziaływać na środowisko. </w:t>
      </w:r>
    </w:p>
    <w:p w14:paraId="3C88EE88" w14:textId="5B6E098B" w:rsidR="00FB003D" w:rsidRPr="007B43BD" w:rsidRDefault="00E45686"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Z uwagi na charakter i stopień złożoności oddziaływania przedsięwzięcia na środowisko oraz brak znacząco negatywnego wpływu na obszary wymagające specjalnej ochrony ze względu na występowanie gatunków roślin, grzybów i zwierząt, ich siedlisk lub siedlisk przyrodniczych objętych ochroną,</w:t>
      </w:r>
      <w:r w:rsidR="007B43BD"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dla przedmiotowego przedsięwzięcia, nie ma potrzeby przeprowadzenia oceny oddziaływania na środowisko.</w:t>
      </w:r>
      <w:r w:rsidR="00912101" w:rsidRPr="007B43BD">
        <w:rPr>
          <w:rFonts w:ascii="Times New Roman" w:eastAsia="SimSun" w:hAnsi="Times New Roman" w:cs="Mangal"/>
          <w:kern w:val="3"/>
          <w:sz w:val="24"/>
          <w:szCs w:val="24"/>
          <w:lang w:eastAsia="zh-CN" w:bidi="hi-IN"/>
        </w:rPr>
        <w:t xml:space="preserve"> </w:t>
      </w:r>
      <w:r w:rsidR="00412303" w:rsidRPr="007B43BD">
        <w:rPr>
          <w:rFonts w:ascii="Times New Roman" w:eastAsia="SimSun" w:hAnsi="Times New Roman" w:cs="Mangal"/>
          <w:kern w:val="3"/>
          <w:sz w:val="24"/>
          <w:szCs w:val="24"/>
          <w:lang w:eastAsia="zh-CN" w:bidi="hi-IN"/>
        </w:rPr>
        <w:t xml:space="preserve"> </w:t>
      </w:r>
      <w:r w:rsidR="007C3C23" w:rsidRPr="007B43BD">
        <w:rPr>
          <w:rFonts w:ascii="Times New Roman" w:eastAsia="SimSun" w:hAnsi="Times New Roman" w:cs="Mangal"/>
          <w:kern w:val="3"/>
          <w:sz w:val="24"/>
          <w:szCs w:val="24"/>
          <w:lang w:eastAsia="zh-CN" w:bidi="hi-IN"/>
        </w:rPr>
        <w:t xml:space="preserve"> </w:t>
      </w:r>
      <w:r w:rsidR="00204960" w:rsidRPr="007B43BD">
        <w:rPr>
          <w:rFonts w:ascii="Times New Roman" w:eastAsia="SimSun" w:hAnsi="Times New Roman" w:cs="Mangal"/>
          <w:kern w:val="3"/>
          <w:sz w:val="24"/>
          <w:szCs w:val="24"/>
          <w:lang w:eastAsia="zh-CN" w:bidi="hi-IN"/>
        </w:rPr>
        <w:t xml:space="preserve">                                                                                                                       </w:t>
      </w:r>
    </w:p>
    <w:p w14:paraId="32E93F47" w14:textId="77777777" w:rsidR="007B43BD" w:rsidRDefault="007B43BD"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3C4D8912" w14:textId="2770F164" w:rsidR="00204960" w:rsidRPr="007B43BD"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Biorąc powyższe pod uwagę orzeczono jak w sentencji decyzji.</w:t>
      </w:r>
    </w:p>
    <w:p w14:paraId="05904B9D" w14:textId="77777777" w:rsidR="00204960" w:rsidRPr="007B43BD"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0BB171DF" w14:textId="77777777" w:rsidR="00204960" w:rsidRPr="007B43BD"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Charakterystyka przedsięwzięcia stanowi załącznik do niniejszej decyzji.</w:t>
      </w:r>
    </w:p>
    <w:p w14:paraId="316A3574" w14:textId="77777777" w:rsidR="00204960" w:rsidRPr="00204960"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6F3ABF4F"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p>
    <w:p w14:paraId="55C35FC5"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37012E84"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2DE04327"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4A4289BC"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35B29EB4"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3223FE7A" w14:textId="75AAD4CC" w:rsidR="00204960"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lastRenderedPageBreak/>
        <w:t xml:space="preserve">  </w:t>
      </w:r>
      <w:r w:rsidR="00204960" w:rsidRPr="00204960">
        <w:rPr>
          <w:rFonts w:ascii="Times New Roman" w:eastAsia="SimSun" w:hAnsi="Times New Roman" w:cs="Mangal"/>
          <w:kern w:val="3"/>
          <w:sz w:val="24"/>
          <w:szCs w:val="24"/>
          <w:lang w:eastAsia="zh-CN" w:bidi="hi-IN"/>
        </w:rPr>
        <w:t>Pouczenie:</w:t>
      </w:r>
    </w:p>
    <w:p w14:paraId="1577EE09" w14:textId="77777777" w:rsidR="0025736B" w:rsidRPr="0025736B" w:rsidRDefault="0025736B" w:rsidP="0025736B">
      <w:pPr>
        <w:widowControl w:val="0"/>
        <w:suppressAutoHyphens/>
        <w:autoSpaceDN w:val="0"/>
        <w:spacing w:after="0"/>
        <w:ind w:hanging="1"/>
        <w:jc w:val="both"/>
        <w:rPr>
          <w:rFonts w:ascii="Times New Roman" w:eastAsia="SimSun" w:hAnsi="Times New Roman" w:cs="Mangal"/>
          <w:kern w:val="3"/>
          <w:sz w:val="24"/>
          <w:szCs w:val="24"/>
          <w:lang w:eastAsia="zh-CN" w:bidi="hi-IN"/>
        </w:rPr>
      </w:pPr>
      <w:r w:rsidRPr="0025736B">
        <w:rPr>
          <w:rFonts w:ascii="Times New Roman" w:eastAsia="SimSun" w:hAnsi="Times New Roman" w:cs="Mangal"/>
          <w:kern w:val="3"/>
          <w:sz w:val="24"/>
          <w:szCs w:val="24"/>
          <w:lang w:eastAsia="zh-CN" w:bidi="hi-IN"/>
        </w:rPr>
        <w:t xml:space="preserve">1. Od niniejszej decyzji przysługuje stronom odwołanie do Samorządowego Kolegium Odwoławczego w Poznaniu za pośrednictwem Wójta Gminy Dominowo w Poznaniu za pośrednictwem Wójta Gminy Dominowo w terminie 14 dni od dnia doręczenia niniejszej decyzji. W trakcie biegu terminu do wniesienia odwołania przez ostatnią ze stron postępowania, decyzja staje się ostateczna i prawomocna. </w:t>
      </w:r>
    </w:p>
    <w:p w14:paraId="62542CE7" w14:textId="2AFA242B" w:rsidR="0025736B" w:rsidRDefault="0025736B" w:rsidP="007212F4">
      <w:pPr>
        <w:widowControl w:val="0"/>
        <w:suppressAutoHyphens/>
        <w:autoSpaceDN w:val="0"/>
        <w:spacing w:after="0"/>
        <w:ind w:hanging="1"/>
        <w:jc w:val="both"/>
        <w:rPr>
          <w:rFonts w:ascii="Times New Roman" w:eastAsia="SimSun" w:hAnsi="Times New Roman" w:cs="Mangal"/>
          <w:kern w:val="3"/>
          <w:sz w:val="24"/>
          <w:szCs w:val="24"/>
          <w:lang w:eastAsia="zh-CN" w:bidi="hi-IN"/>
        </w:rPr>
      </w:pPr>
      <w:r w:rsidRPr="0025736B">
        <w:rPr>
          <w:rFonts w:ascii="Times New Roman" w:eastAsia="SimSun" w:hAnsi="Times New Roman" w:cs="Mangal"/>
          <w:kern w:val="3"/>
          <w:sz w:val="24"/>
          <w:szCs w:val="24"/>
          <w:lang w:eastAsia="zh-CN" w:bidi="hi-IN"/>
        </w:rPr>
        <w:t>2. Zgodnie z art. 72 ust. 3 ustawy z dnia 3 października 2008 r. o udostępnianiu informacji o środowisku i jego ochronie, udziale społeczeństwa w ochronie środowiska oraz o ocenach oddziaływania na środowisko (Dz.U. z 202</w:t>
      </w:r>
      <w:r w:rsidR="00DD0877">
        <w:rPr>
          <w:rFonts w:ascii="Times New Roman" w:eastAsia="SimSun" w:hAnsi="Times New Roman" w:cs="Mangal"/>
          <w:kern w:val="3"/>
          <w:sz w:val="24"/>
          <w:szCs w:val="24"/>
          <w:lang w:eastAsia="zh-CN" w:bidi="hi-IN"/>
        </w:rPr>
        <w:t>4</w:t>
      </w:r>
      <w:r w:rsidRPr="0025736B">
        <w:rPr>
          <w:rFonts w:ascii="Times New Roman" w:eastAsia="SimSun" w:hAnsi="Times New Roman" w:cs="Mangal"/>
          <w:kern w:val="3"/>
          <w:sz w:val="24"/>
          <w:szCs w:val="24"/>
          <w:lang w:eastAsia="zh-CN" w:bidi="hi-IN"/>
        </w:rPr>
        <w:t xml:space="preserve"> r., poz. 1</w:t>
      </w:r>
      <w:r w:rsidR="00DD0877">
        <w:rPr>
          <w:rFonts w:ascii="Times New Roman" w:eastAsia="SimSun" w:hAnsi="Times New Roman" w:cs="Mangal"/>
          <w:kern w:val="3"/>
          <w:sz w:val="24"/>
          <w:szCs w:val="24"/>
          <w:lang w:eastAsia="zh-CN" w:bidi="hi-IN"/>
        </w:rPr>
        <w:t>112</w:t>
      </w:r>
      <w:r w:rsidRPr="0025736B">
        <w:rPr>
          <w:rFonts w:ascii="Times New Roman" w:eastAsia="SimSun" w:hAnsi="Times New Roman" w:cs="Mangal"/>
          <w:kern w:val="3"/>
          <w:sz w:val="24"/>
          <w:szCs w:val="24"/>
          <w:lang w:eastAsia="zh-CN" w:bidi="hi-IN"/>
        </w:rPr>
        <w:t xml:space="preserve">), decyzję o środowiskowych uwarunkowaniach dołącza się do wniosku o wydanie decyzji, o których mowa w art. 72 ust. 1, oraz zgłoszenia o którym mowa w ust 1a w/w ustawy. Złożenie wniosku lub dokonanie zgłoszenia następuje w terminie 6 lat od dnia, w którym decyzja o środowiskowych uwarunkowaniach stała się ostateczna z zastrzeżeniem ust. 4 i 4b.  </w:t>
      </w:r>
    </w:p>
    <w:p w14:paraId="2DCF870C" w14:textId="77777777" w:rsidR="00C44F3B" w:rsidRDefault="00C44F3B" w:rsidP="007212F4">
      <w:pPr>
        <w:widowControl w:val="0"/>
        <w:suppressAutoHyphens/>
        <w:autoSpaceDN w:val="0"/>
        <w:spacing w:after="0"/>
        <w:ind w:hanging="1"/>
        <w:jc w:val="both"/>
        <w:rPr>
          <w:rFonts w:ascii="Times New Roman" w:eastAsia="SimSun" w:hAnsi="Times New Roman" w:cs="Mangal"/>
          <w:kern w:val="3"/>
          <w:sz w:val="24"/>
          <w:szCs w:val="24"/>
          <w:lang w:eastAsia="zh-CN" w:bidi="hi-IN"/>
        </w:rPr>
      </w:pPr>
    </w:p>
    <w:p w14:paraId="674C9711" w14:textId="77777777" w:rsidR="0008003A" w:rsidRPr="00204960" w:rsidRDefault="0008003A" w:rsidP="007212F4">
      <w:pPr>
        <w:widowControl w:val="0"/>
        <w:suppressAutoHyphens/>
        <w:autoSpaceDN w:val="0"/>
        <w:spacing w:after="0"/>
        <w:ind w:hanging="1"/>
        <w:jc w:val="both"/>
        <w:rPr>
          <w:rFonts w:ascii="Times New Roman" w:eastAsia="SimSun" w:hAnsi="Times New Roman" w:cs="Mangal"/>
          <w:kern w:val="3"/>
          <w:sz w:val="24"/>
          <w:szCs w:val="24"/>
          <w:lang w:eastAsia="zh-CN" w:bidi="hi-IN"/>
        </w:rPr>
      </w:pPr>
    </w:p>
    <w:p w14:paraId="27A4D7E0"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u w:val="single"/>
          <w:lang w:eastAsia="zh-CN" w:bidi="hi-IN"/>
        </w:rPr>
      </w:pPr>
      <w:r w:rsidRPr="00204960">
        <w:rPr>
          <w:rFonts w:ascii="Times New Roman" w:eastAsia="SimSun" w:hAnsi="Times New Roman" w:cs="Mangal"/>
          <w:kern w:val="3"/>
          <w:sz w:val="24"/>
          <w:szCs w:val="24"/>
          <w:u w:val="single"/>
          <w:lang w:eastAsia="zh-CN" w:bidi="hi-IN"/>
        </w:rPr>
        <w:t xml:space="preserve">Otrzymują: </w:t>
      </w:r>
    </w:p>
    <w:p w14:paraId="79FA6611" w14:textId="78B076C6" w:rsidR="00204960" w:rsidRPr="00C44F3B" w:rsidRDefault="00204960" w:rsidP="00C44F3B">
      <w:pPr>
        <w:pStyle w:val="Akapitzlist"/>
        <w:widowControl w:val="0"/>
        <w:numPr>
          <w:ilvl w:val="0"/>
          <w:numId w:val="12"/>
        </w:numPr>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Wnioskodawca</w:t>
      </w:r>
      <w:r w:rsidR="00A3189D">
        <w:rPr>
          <w:rFonts w:ascii="Times New Roman" w:eastAsia="SimSun" w:hAnsi="Times New Roman" w:cs="Mangal"/>
          <w:kern w:val="3"/>
          <w:sz w:val="24"/>
          <w:szCs w:val="24"/>
          <w:lang w:eastAsia="zh-CN" w:bidi="hi-IN"/>
        </w:rPr>
        <w:t xml:space="preserve">: </w:t>
      </w:r>
      <w:r w:rsidR="008E6FD4">
        <w:rPr>
          <w:rFonts w:ascii="Times New Roman" w:eastAsia="SimSun" w:hAnsi="Times New Roman" w:cs="Mangal"/>
          <w:kern w:val="3"/>
          <w:sz w:val="24"/>
          <w:szCs w:val="24"/>
          <w:lang w:eastAsia="zh-CN" w:bidi="hi-IN"/>
        </w:rPr>
        <w:t>……….</w:t>
      </w:r>
      <w:r w:rsidR="007B43BD">
        <w:rPr>
          <w:rFonts w:ascii="Times New Roman" w:eastAsia="SimSun" w:hAnsi="Times New Roman" w:cs="Mangal"/>
          <w:kern w:val="3"/>
          <w:sz w:val="24"/>
          <w:szCs w:val="24"/>
          <w:lang w:eastAsia="zh-CN" w:bidi="hi-IN"/>
        </w:rPr>
        <w:t xml:space="preserve">Giecz 24 63-012 Dominowo </w:t>
      </w:r>
      <w:r w:rsidR="00A3189D">
        <w:rPr>
          <w:rFonts w:ascii="Times New Roman" w:eastAsia="SimSun" w:hAnsi="Times New Roman" w:cs="Mangal"/>
          <w:kern w:val="3"/>
          <w:sz w:val="24"/>
          <w:szCs w:val="24"/>
          <w:lang w:eastAsia="zh-CN" w:bidi="hi-IN"/>
        </w:rPr>
        <w:t>reprezentowan</w:t>
      </w:r>
      <w:r w:rsidR="00C44F3B">
        <w:rPr>
          <w:rFonts w:ascii="Times New Roman" w:eastAsia="SimSun" w:hAnsi="Times New Roman" w:cs="Mangal"/>
          <w:kern w:val="3"/>
          <w:sz w:val="24"/>
          <w:szCs w:val="24"/>
          <w:lang w:eastAsia="zh-CN" w:bidi="hi-IN"/>
        </w:rPr>
        <w:t>y</w:t>
      </w:r>
      <w:r w:rsidR="00A3189D">
        <w:rPr>
          <w:rFonts w:ascii="Times New Roman" w:eastAsia="SimSun" w:hAnsi="Times New Roman" w:cs="Mangal"/>
          <w:kern w:val="3"/>
          <w:sz w:val="24"/>
          <w:szCs w:val="24"/>
          <w:lang w:eastAsia="zh-CN" w:bidi="hi-IN"/>
        </w:rPr>
        <w:t xml:space="preserve"> prze</w:t>
      </w:r>
      <w:r w:rsidR="007B43BD">
        <w:rPr>
          <w:rFonts w:ascii="Times New Roman" w:eastAsia="SimSun" w:hAnsi="Times New Roman" w:cs="Mangal"/>
          <w:kern w:val="3"/>
          <w:sz w:val="24"/>
          <w:szCs w:val="24"/>
          <w:lang w:eastAsia="zh-CN" w:bidi="hi-IN"/>
        </w:rPr>
        <w:t>z</w:t>
      </w:r>
      <w:r w:rsidR="00A3189D">
        <w:rPr>
          <w:rFonts w:ascii="Times New Roman" w:eastAsia="SimSun" w:hAnsi="Times New Roman" w:cs="Mangal"/>
          <w:kern w:val="3"/>
          <w:sz w:val="24"/>
          <w:szCs w:val="24"/>
          <w:lang w:eastAsia="zh-CN" w:bidi="hi-IN"/>
        </w:rPr>
        <w:t xml:space="preserve"> </w:t>
      </w:r>
      <w:r w:rsidR="008E6FD4">
        <w:rPr>
          <w:rFonts w:ascii="Times New Roman" w:eastAsia="SimSun" w:hAnsi="Times New Roman" w:cs="Mangal"/>
          <w:kern w:val="3"/>
          <w:sz w:val="24"/>
          <w:szCs w:val="24"/>
          <w:lang w:eastAsia="zh-CN" w:bidi="hi-IN"/>
        </w:rPr>
        <w:t>……….</w:t>
      </w:r>
      <w:r w:rsidR="007B43BD">
        <w:rPr>
          <w:rFonts w:ascii="Times New Roman" w:eastAsia="SimSun" w:hAnsi="Times New Roman" w:cs="Mangal"/>
          <w:kern w:val="3"/>
          <w:sz w:val="24"/>
          <w:szCs w:val="24"/>
          <w:lang w:eastAsia="zh-CN" w:bidi="hi-IN"/>
        </w:rPr>
        <w:t xml:space="preserve"> </w:t>
      </w:r>
      <w:r w:rsidR="00A3189D" w:rsidRPr="00C44F3B">
        <w:rPr>
          <w:rFonts w:ascii="Times New Roman" w:eastAsia="SimSun" w:hAnsi="Times New Roman" w:cs="Mangal"/>
          <w:kern w:val="3"/>
          <w:sz w:val="24"/>
          <w:szCs w:val="24"/>
          <w:lang w:eastAsia="zh-CN" w:bidi="hi-IN"/>
        </w:rPr>
        <w:t>ul.</w:t>
      </w:r>
      <w:r w:rsidR="00B56C59" w:rsidRPr="00C44F3B">
        <w:rPr>
          <w:rFonts w:ascii="Times New Roman" w:eastAsia="SimSun" w:hAnsi="Times New Roman" w:cs="Mangal"/>
          <w:kern w:val="3"/>
          <w:sz w:val="24"/>
          <w:szCs w:val="24"/>
          <w:lang w:eastAsia="zh-CN" w:bidi="hi-IN"/>
        </w:rPr>
        <w:t xml:space="preserve"> </w:t>
      </w:r>
      <w:r w:rsidR="007B43BD">
        <w:rPr>
          <w:rFonts w:ascii="Times New Roman" w:eastAsia="SimSun" w:hAnsi="Times New Roman" w:cs="Mangal"/>
          <w:kern w:val="3"/>
          <w:sz w:val="24"/>
          <w:szCs w:val="24"/>
          <w:lang w:eastAsia="zh-CN" w:bidi="hi-IN"/>
        </w:rPr>
        <w:t>Wąska 26, 63-200 Cielcza</w:t>
      </w:r>
    </w:p>
    <w:p w14:paraId="162AA386" w14:textId="0D3FA55B" w:rsidR="00204960" w:rsidRPr="00204960" w:rsidRDefault="00D81146" w:rsidP="00204960">
      <w:pPr>
        <w:pStyle w:val="Akapitzlist"/>
        <w:widowControl w:val="0"/>
        <w:numPr>
          <w:ilvl w:val="0"/>
          <w:numId w:val="12"/>
        </w:numPr>
        <w:tabs>
          <w:tab w:val="right" w:pos="9638"/>
        </w:tabs>
        <w:suppressAutoHyphens/>
        <w:autoSpaceDN w:val="0"/>
        <w:spacing w:after="0"/>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S</w:t>
      </w:r>
      <w:r w:rsidR="00204960" w:rsidRPr="00204960">
        <w:rPr>
          <w:rFonts w:ascii="Times New Roman" w:eastAsia="SimSun" w:hAnsi="Times New Roman" w:cs="Mangal"/>
          <w:kern w:val="3"/>
          <w:sz w:val="24"/>
          <w:szCs w:val="24"/>
          <w:lang w:eastAsia="zh-CN" w:bidi="hi-IN"/>
        </w:rPr>
        <w:t xml:space="preserve">trony </w:t>
      </w:r>
      <w:r>
        <w:rPr>
          <w:rFonts w:ascii="Times New Roman" w:eastAsia="SimSun" w:hAnsi="Times New Roman" w:cs="Mangal"/>
          <w:kern w:val="3"/>
          <w:sz w:val="24"/>
          <w:szCs w:val="24"/>
          <w:lang w:eastAsia="zh-CN" w:bidi="hi-IN"/>
        </w:rPr>
        <w:t xml:space="preserve">postępowania w trybie art. 49 ustawy kpa w związku z art. 74 ust. 3 ustawy z dnia 3 października 2008 r. o udostępnianiu informacji o środowisku i jego ochronie, udziale społeczeństwa w ochronie środowiska oraz o ocenach oddziaływania na środowisko. </w:t>
      </w:r>
    </w:p>
    <w:p w14:paraId="7CCFFD34" w14:textId="1B53195B" w:rsidR="00204960" w:rsidRPr="00204960" w:rsidRDefault="00204960" w:rsidP="00204960">
      <w:pPr>
        <w:pStyle w:val="Akapitzlist"/>
        <w:widowControl w:val="0"/>
        <w:numPr>
          <w:ilvl w:val="0"/>
          <w:numId w:val="12"/>
        </w:numPr>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a/a</w:t>
      </w:r>
    </w:p>
    <w:p w14:paraId="5231B691"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5835AA1F"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u w:val="single"/>
          <w:lang w:eastAsia="zh-CN" w:bidi="hi-IN"/>
        </w:rPr>
      </w:pPr>
      <w:r w:rsidRPr="00204960">
        <w:rPr>
          <w:rFonts w:ascii="Times New Roman" w:eastAsia="SimSun" w:hAnsi="Times New Roman" w:cs="Mangal"/>
          <w:kern w:val="3"/>
          <w:sz w:val="24"/>
          <w:szCs w:val="24"/>
          <w:u w:val="single"/>
          <w:lang w:eastAsia="zh-CN" w:bidi="hi-IN"/>
        </w:rPr>
        <w:t>Do wiadomości:</w:t>
      </w:r>
    </w:p>
    <w:p w14:paraId="522EA12F" w14:textId="6A6802FC" w:rsidR="00DD0877" w:rsidRDefault="00204960" w:rsidP="003B7BCB">
      <w:pPr>
        <w:pStyle w:val="Akapitzlist"/>
        <w:widowControl w:val="0"/>
        <w:numPr>
          <w:ilvl w:val="0"/>
          <w:numId w:val="13"/>
        </w:numPr>
        <w:tabs>
          <w:tab w:val="right" w:pos="9638"/>
        </w:tabs>
        <w:suppressAutoHyphens/>
        <w:autoSpaceDN w:val="0"/>
        <w:spacing w:after="0"/>
        <w:rPr>
          <w:rFonts w:ascii="Times New Roman" w:eastAsia="SimSun" w:hAnsi="Times New Roman" w:cs="Mangal"/>
          <w:kern w:val="3"/>
          <w:sz w:val="24"/>
          <w:szCs w:val="24"/>
          <w:lang w:eastAsia="zh-CN" w:bidi="hi-IN"/>
        </w:rPr>
      </w:pPr>
      <w:r w:rsidRPr="00DD0877">
        <w:rPr>
          <w:rFonts w:ascii="Times New Roman" w:eastAsia="SimSun" w:hAnsi="Times New Roman" w:cs="Mangal"/>
          <w:kern w:val="3"/>
          <w:sz w:val="24"/>
          <w:szCs w:val="24"/>
          <w:lang w:eastAsia="zh-CN" w:bidi="hi-IN"/>
        </w:rPr>
        <w:t xml:space="preserve">Regionalny Dyrektor Ochrony Środowiska w Poznaniu, ul. </w:t>
      </w:r>
      <w:r w:rsidR="00032B93">
        <w:rPr>
          <w:rFonts w:ascii="Times New Roman" w:eastAsia="SimSun" w:hAnsi="Times New Roman" w:cs="Mangal"/>
          <w:kern w:val="3"/>
          <w:sz w:val="24"/>
          <w:szCs w:val="24"/>
          <w:lang w:eastAsia="zh-CN" w:bidi="hi-IN"/>
        </w:rPr>
        <w:t>Kościuszki 57, 61-891 Poznań</w:t>
      </w:r>
    </w:p>
    <w:p w14:paraId="4276D6C3" w14:textId="0DE9820B" w:rsidR="00204960" w:rsidRDefault="00204960" w:rsidP="003B7BCB">
      <w:pPr>
        <w:pStyle w:val="Akapitzlist"/>
        <w:widowControl w:val="0"/>
        <w:numPr>
          <w:ilvl w:val="0"/>
          <w:numId w:val="13"/>
        </w:numPr>
        <w:tabs>
          <w:tab w:val="right" w:pos="9638"/>
        </w:tabs>
        <w:suppressAutoHyphens/>
        <w:autoSpaceDN w:val="0"/>
        <w:spacing w:after="0"/>
        <w:rPr>
          <w:rFonts w:ascii="Times New Roman" w:eastAsia="SimSun" w:hAnsi="Times New Roman" w:cs="Mangal"/>
          <w:kern w:val="3"/>
          <w:sz w:val="24"/>
          <w:szCs w:val="24"/>
          <w:lang w:eastAsia="zh-CN" w:bidi="hi-IN"/>
        </w:rPr>
      </w:pPr>
      <w:r w:rsidRPr="00DD0877">
        <w:rPr>
          <w:rFonts w:ascii="Times New Roman" w:eastAsia="SimSun" w:hAnsi="Times New Roman" w:cs="Mangal"/>
          <w:kern w:val="3"/>
          <w:sz w:val="24"/>
          <w:szCs w:val="24"/>
          <w:lang w:eastAsia="zh-CN" w:bidi="hi-IN"/>
        </w:rPr>
        <w:t>Państwowe Gospodarstwo Wodne Wody Polskie Zarząd Zlewni w Kole, ul. Prusa 3, 62-600 Koło</w:t>
      </w:r>
    </w:p>
    <w:p w14:paraId="3411BD80" w14:textId="286C9610" w:rsidR="007B43BD" w:rsidRPr="00DD0877" w:rsidRDefault="007B43BD" w:rsidP="003B7BCB">
      <w:pPr>
        <w:pStyle w:val="Akapitzlist"/>
        <w:widowControl w:val="0"/>
        <w:numPr>
          <w:ilvl w:val="0"/>
          <w:numId w:val="13"/>
        </w:numPr>
        <w:tabs>
          <w:tab w:val="right" w:pos="9638"/>
        </w:tabs>
        <w:suppressAutoHyphens/>
        <w:autoSpaceDN w:val="0"/>
        <w:spacing w:after="0"/>
        <w:rPr>
          <w:rFonts w:ascii="Times New Roman" w:eastAsia="SimSun" w:hAnsi="Times New Roman" w:cs="Mangal"/>
          <w:kern w:val="3"/>
          <w:sz w:val="24"/>
          <w:szCs w:val="24"/>
          <w:lang w:eastAsia="zh-CN" w:bidi="hi-IN"/>
        </w:rPr>
      </w:pPr>
      <w:bookmarkStart w:id="9" w:name="_Hlk192228760"/>
      <w:r>
        <w:rPr>
          <w:rFonts w:ascii="Times New Roman" w:eastAsia="SimSun" w:hAnsi="Times New Roman" w:cs="Mangal"/>
          <w:kern w:val="3"/>
          <w:sz w:val="24"/>
          <w:szCs w:val="24"/>
          <w:lang w:eastAsia="zh-CN" w:bidi="hi-IN"/>
        </w:rPr>
        <w:t>Państwowy Powiatowy Inspektor Sanitarny w Środzie Wielkopolskiej ul. Żwirki i Wigury 1, 63-000 Środa Wielkopolska</w:t>
      </w:r>
    </w:p>
    <w:p w14:paraId="6419C177"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bookmarkEnd w:id="9"/>
    <w:p w14:paraId="4B1FEF23"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 </w:t>
      </w:r>
    </w:p>
    <w:p w14:paraId="2325E3B0"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53B5F4F3" w14:textId="0DF4AAF8" w:rsidR="00E030CF" w:rsidRDefault="00E030CF" w:rsidP="00E030CF">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77208DCE" w14:textId="77777777" w:rsidR="00657BDC" w:rsidRPr="00E030CF" w:rsidRDefault="00657BDC" w:rsidP="00E030CF">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63358414" w14:textId="77777777" w:rsidR="007C4E32" w:rsidRPr="007C4E32" w:rsidRDefault="007C4E32" w:rsidP="007C4E32">
      <w:pPr>
        <w:rPr>
          <w:rFonts w:ascii="Times New Roman" w:hAnsi="Times New Roman"/>
          <w:sz w:val="24"/>
          <w:szCs w:val="24"/>
          <w:u w:val="single"/>
        </w:rPr>
      </w:pPr>
    </w:p>
    <w:p w14:paraId="5B962158" w14:textId="77777777" w:rsidR="00B62F28" w:rsidRPr="007C4E32" w:rsidRDefault="00B62F28" w:rsidP="00B62F28">
      <w:pPr>
        <w:rPr>
          <w:rFonts w:ascii="Times New Roman" w:hAnsi="Times New Roman"/>
          <w:sz w:val="24"/>
          <w:szCs w:val="24"/>
        </w:rPr>
      </w:pPr>
    </w:p>
    <w:sectPr w:rsidR="00B62F28" w:rsidRPr="007C4E32" w:rsidSect="002738C0">
      <w:footerReference w:type="default" r:id="rId7"/>
      <w:headerReference w:type="first" r:id="rId8"/>
      <w:footerReference w:type="first" r:id="rId9"/>
      <w:pgSz w:w="11906" w:h="16838"/>
      <w:pgMar w:top="1417" w:right="1417" w:bottom="1417" w:left="1417"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2E834" w14:textId="77777777" w:rsidR="005331E2" w:rsidRDefault="005331E2" w:rsidP="00140F40">
      <w:pPr>
        <w:spacing w:after="0" w:line="240" w:lineRule="auto"/>
      </w:pPr>
      <w:r>
        <w:separator/>
      </w:r>
    </w:p>
  </w:endnote>
  <w:endnote w:type="continuationSeparator" w:id="0">
    <w:p w14:paraId="5F31B1B8" w14:textId="77777777" w:rsidR="005331E2" w:rsidRDefault="005331E2" w:rsidP="0014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C834" w14:textId="77777777" w:rsidR="001727A3" w:rsidRPr="00CB0A5C" w:rsidRDefault="00CB0A5C" w:rsidP="00CB0A5C">
    <w:pPr>
      <w:pStyle w:val="Stopka"/>
      <w:ind w:left="567" w:hanging="567"/>
      <w:jc w:val="right"/>
      <w:rPr>
        <w:rFonts w:ascii="Times New Roman" w:hAnsi="Times New Roman"/>
        <w:sz w:val="20"/>
        <w:szCs w:val="20"/>
      </w:rPr>
    </w:pPr>
    <w:r w:rsidRPr="00CB0A5C">
      <w:rPr>
        <w:rFonts w:ascii="Times New Roman" w:hAnsi="Times New Roman"/>
        <w:sz w:val="20"/>
        <w:szCs w:val="20"/>
      </w:rPr>
      <w:t xml:space="preserve">Strona </w:t>
    </w:r>
    <w:r w:rsidRPr="00CB0A5C">
      <w:rPr>
        <w:rFonts w:ascii="Times New Roman" w:hAnsi="Times New Roman"/>
        <w:bCs/>
        <w:sz w:val="20"/>
        <w:szCs w:val="20"/>
      </w:rPr>
      <w:fldChar w:fldCharType="begin"/>
    </w:r>
    <w:r w:rsidRPr="00CB0A5C">
      <w:rPr>
        <w:rFonts w:ascii="Times New Roman" w:hAnsi="Times New Roman"/>
        <w:bCs/>
        <w:sz w:val="20"/>
        <w:szCs w:val="20"/>
      </w:rPr>
      <w:instrText>PAGE  \* Arabic  \* MERGEFORMAT</w:instrText>
    </w:r>
    <w:r w:rsidRPr="00CB0A5C">
      <w:rPr>
        <w:rFonts w:ascii="Times New Roman" w:hAnsi="Times New Roman"/>
        <w:bCs/>
        <w:sz w:val="20"/>
        <w:szCs w:val="20"/>
      </w:rPr>
      <w:fldChar w:fldCharType="separate"/>
    </w:r>
    <w:r w:rsidR="00637B43">
      <w:rPr>
        <w:rFonts w:ascii="Times New Roman" w:hAnsi="Times New Roman"/>
        <w:bCs/>
        <w:noProof/>
        <w:sz w:val="20"/>
        <w:szCs w:val="20"/>
      </w:rPr>
      <w:t>1</w:t>
    </w:r>
    <w:r w:rsidRPr="00CB0A5C">
      <w:rPr>
        <w:rFonts w:ascii="Times New Roman" w:hAnsi="Times New Roman"/>
        <w:bCs/>
        <w:sz w:val="20"/>
        <w:szCs w:val="20"/>
      </w:rPr>
      <w:fldChar w:fldCharType="end"/>
    </w:r>
    <w:r w:rsidRPr="00CB0A5C">
      <w:rPr>
        <w:rFonts w:ascii="Times New Roman" w:hAnsi="Times New Roman"/>
        <w:sz w:val="20"/>
        <w:szCs w:val="20"/>
      </w:rPr>
      <w:t xml:space="preserve"> z </w:t>
    </w:r>
    <w:r w:rsidRPr="00CB0A5C">
      <w:rPr>
        <w:rFonts w:ascii="Times New Roman" w:hAnsi="Times New Roman"/>
        <w:bCs/>
        <w:sz w:val="20"/>
        <w:szCs w:val="20"/>
      </w:rPr>
      <w:fldChar w:fldCharType="begin"/>
    </w:r>
    <w:r w:rsidRPr="00CB0A5C">
      <w:rPr>
        <w:rFonts w:ascii="Times New Roman" w:hAnsi="Times New Roman"/>
        <w:bCs/>
        <w:sz w:val="20"/>
        <w:szCs w:val="20"/>
      </w:rPr>
      <w:instrText>NUMPAGES  \* Arabic  \* MERGEFORMAT</w:instrText>
    </w:r>
    <w:r w:rsidRPr="00CB0A5C">
      <w:rPr>
        <w:rFonts w:ascii="Times New Roman" w:hAnsi="Times New Roman"/>
        <w:bCs/>
        <w:sz w:val="20"/>
        <w:szCs w:val="20"/>
      </w:rPr>
      <w:fldChar w:fldCharType="separate"/>
    </w:r>
    <w:r w:rsidR="00637B43">
      <w:rPr>
        <w:rFonts w:ascii="Times New Roman" w:hAnsi="Times New Roman"/>
        <w:bCs/>
        <w:noProof/>
        <w:sz w:val="20"/>
        <w:szCs w:val="20"/>
      </w:rPr>
      <w:t>1</w:t>
    </w:r>
    <w:r w:rsidRPr="00CB0A5C">
      <w:rPr>
        <w:rFonts w:ascii="Times New Roman" w:hAnsi="Times New Roman"/>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3D06" w14:textId="477AACBF" w:rsidR="002738C0" w:rsidRPr="00BC086A" w:rsidRDefault="002738C0" w:rsidP="002738C0">
    <w:pPr>
      <w:pStyle w:val="Nagwek"/>
      <w:pBdr>
        <w:top w:val="single" w:sz="6" w:space="10" w:color="5B9BD5" w:themeColor="accent1"/>
      </w:pBdr>
      <w:tabs>
        <w:tab w:val="clear" w:pos="4536"/>
      </w:tabs>
      <w:ind w:left="567" w:hanging="567"/>
      <w:rPr>
        <w:rFonts w:ascii="Times New Roman" w:hAnsi="Times New Roman"/>
        <w:sz w:val="20"/>
        <w:szCs w:val="20"/>
      </w:rPr>
    </w:pPr>
    <w:r>
      <w:rPr>
        <w:rFonts w:ascii="Times New Roman" w:hAnsi="Times New Roman"/>
        <w:noProof/>
        <w:sz w:val="20"/>
        <w:szCs w:val="20"/>
      </w:rPr>
      <w:tab/>
    </w:r>
    <w:r w:rsidRPr="00BC086A">
      <w:rPr>
        <w:rFonts w:ascii="Times New Roman" w:hAnsi="Times New Roman"/>
        <w:noProof/>
        <w:sz w:val="20"/>
        <w:szCs w:val="20"/>
      </w:rPr>
      <w:t>Urząd Gminy Dominowo, u</w:t>
    </w:r>
    <w:r>
      <w:rPr>
        <w:rFonts w:ascii="Times New Roman" w:hAnsi="Times New Roman"/>
        <w:noProof/>
        <w:sz w:val="20"/>
        <w:szCs w:val="20"/>
      </w:rPr>
      <w:t>l</w:t>
    </w:r>
    <w:r w:rsidRPr="00BC086A">
      <w:rPr>
        <w:rFonts w:ascii="Times New Roman" w:hAnsi="Times New Roman"/>
        <w:noProof/>
        <w:sz w:val="20"/>
        <w:szCs w:val="20"/>
      </w:rPr>
      <w:t>. Centralna 7, 63-012 Dominowo</w:t>
    </w:r>
    <w:r w:rsidRPr="00BC086A">
      <w:rPr>
        <w:rFonts w:ascii="Times New Roman" w:hAnsi="Times New Roman"/>
        <w:noProof/>
        <w:sz w:val="20"/>
        <w:szCs w:val="20"/>
      </w:rPr>
      <w:br/>
    </w:r>
    <w:r>
      <w:rPr>
        <w:rFonts w:ascii="Times New Roman" w:hAnsi="Times New Roman"/>
        <w:noProof/>
        <w:sz w:val="20"/>
        <w:szCs w:val="20"/>
        <w:lang w:eastAsia="pl-PL"/>
      </w:rPr>
      <w:drawing>
        <wp:anchor distT="0" distB="0" distL="114300" distR="114300" simplePos="0" relativeHeight="251662336" behindDoc="0" locked="0" layoutInCell="1" allowOverlap="1" wp14:anchorId="6D7ACF17" wp14:editId="1B67A33D">
          <wp:simplePos x="0" y="0"/>
          <wp:positionH relativeFrom="margin">
            <wp:posOffset>0</wp:posOffset>
          </wp:positionH>
          <wp:positionV relativeFrom="paragraph">
            <wp:posOffset>144145</wp:posOffset>
          </wp:positionV>
          <wp:extent cx="216000" cy="432000"/>
          <wp:effectExtent l="0" t="0" r="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inoes-34405_640[1].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16000" cy="432000"/>
                  </a:xfrm>
                  <a:prstGeom prst="rect">
                    <a:avLst/>
                  </a:prstGeom>
                </pic:spPr>
              </pic:pic>
            </a:graphicData>
          </a:graphic>
          <wp14:sizeRelH relativeFrom="margin">
            <wp14:pctWidth>0</wp14:pctWidth>
          </wp14:sizeRelH>
          <wp14:sizeRelV relativeFrom="margin">
            <wp14:pctHeight>0</wp14:pctHeight>
          </wp14:sizeRelV>
        </wp:anchor>
      </w:drawing>
    </w:r>
    <w:r w:rsidRPr="00BC086A">
      <w:rPr>
        <w:rFonts w:ascii="Times New Roman" w:hAnsi="Times New Roman"/>
        <w:noProof/>
        <w:sz w:val="20"/>
        <w:szCs w:val="20"/>
      </w:rPr>
      <w:t xml:space="preserve">tel. 61 285 92 13, </w:t>
    </w:r>
    <w:r>
      <w:rPr>
        <w:rFonts w:ascii="Times New Roman" w:hAnsi="Times New Roman"/>
        <w:noProof/>
        <w:sz w:val="20"/>
        <w:szCs w:val="20"/>
      </w:rPr>
      <w:t>www.</w:t>
    </w:r>
    <w:r w:rsidRPr="00BC086A">
      <w:rPr>
        <w:rFonts w:ascii="Times New Roman" w:hAnsi="Times New Roman"/>
        <w:noProof/>
        <w:sz w:val="20"/>
        <w:szCs w:val="20"/>
      </w:rPr>
      <w:t>dominowo.pl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29813" w14:textId="77777777" w:rsidR="005331E2" w:rsidRDefault="005331E2" w:rsidP="00140F40">
      <w:pPr>
        <w:spacing w:after="0" w:line="240" w:lineRule="auto"/>
      </w:pPr>
      <w:r>
        <w:separator/>
      </w:r>
    </w:p>
  </w:footnote>
  <w:footnote w:type="continuationSeparator" w:id="0">
    <w:p w14:paraId="447C084C" w14:textId="77777777" w:rsidR="005331E2" w:rsidRDefault="005331E2" w:rsidP="0014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A13D" w14:textId="38F13152" w:rsidR="00140F40" w:rsidRPr="00140F40" w:rsidRDefault="00140F40" w:rsidP="00204960">
    <w:pPr>
      <w:pStyle w:val="Nagwek"/>
      <w:spacing w:before="240"/>
      <w:rPr>
        <w:rFonts w:ascii="Times New Roman" w:hAnsi="Times New Roman"/>
        <w:sz w:val="32"/>
        <w:szCs w:val="32"/>
      </w:rPr>
    </w:pPr>
    <w:r w:rsidRPr="00140F40">
      <w:rPr>
        <w:rFonts w:ascii="Times New Roman" w:hAnsi="Times New Roman"/>
        <w:noProof/>
        <w:sz w:val="32"/>
        <w:szCs w:val="32"/>
        <w:lang w:eastAsia="pl-PL"/>
      </w:rPr>
      <w:drawing>
        <wp:anchor distT="0" distB="0" distL="114300" distR="114300" simplePos="0" relativeHeight="251658240" behindDoc="0" locked="0" layoutInCell="1" allowOverlap="1" wp14:anchorId="53A83F91" wp14:editId="7CB3A099">
          <wp:simplePos x="0" y="0"/>
          <wp:positionH relativeFrom="page">
            <wp:posOffset>898271</wp:posOffset>
          </wp:positionH>
          <wp:positionV relativeFrom="page">
            <wp:posOffset>150469</wp:posOffset>
          </wp:positionV>
          <wp:extent cx="590550" cy="654279"/>
          <wp:effectExtent l="0" t="0" r="0" b="0"/>
          <wp:wrapSquare wrapText="bothSides"/>
          <wp:docPr id="4" name="Obraz 4" descr="\\DOMISER2\Przekierowanie folderu\JakubKasperski\Desktop\materiały Dominowo\herb_do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SER2\Przekierowanie folderu\JakubKasperski\Desktop\materiały Dominowo\herb_dom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54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8C0">
      <w:rPr>
        <w:rFonts w:ascii="Times New Roman" w:hAnsi="Times New Roman"/>
        <w:sz w:val="32"/>
        <w:szCs w:val="32"/>
      </w:rPr>
      <w:t>Wójt Gminy Dominowo</w:t>
    </w:r>
  </w:p>
  <w:p w14:paraId="06A7972D" w14:textId="77777777" w:rsidR="00140F40" w:rsidRDefault="00140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8D7"/>
    <w:multiLevelType w:val="hybridMultilevel"/>
    <w:tmpl w:val="8B4EA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05F06"/>
    <w:multiLevelType w:val="hybridMultilevel"/>
    <w:tmpl w:val="57AA9986"/>
    <w:lvl w:ilvl="0" w:tplc="1242EAFC">
      <w:start w:val="1"/>
      <w:numFmt w:val="bullet"/>
      <w:lvlText w:val=""/>
      <w:lvlJc w:val="left"/>
      <w:pPr>
        <w:ind w:left="780" w:hanging="360"/>
      </w:pPr>
      <w:rPr>
        <w:rFonts w:ascii="Symbol" w:hAnsi="Symbol" w:hint="default"/>
        <w:sz w:val="24"/>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E555AFC"/>
    <w:multiLevelType w:val="hybridMultilevel"/>
    <w:tmpl w:val="372E5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7B7FBB"/>
    <w:multiLevelType w:val="multilevel"/>
    <w:tmpl w:val="1DE431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69B7388"/>
    <w:multiLevelType w:val="hybridMultilevel"/>
    <w:tmpl w:val="E6FAB5DC"/>
    <w:lvl w:ilvl="0" w:tplc="03C4B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3A110C"/>
    <w:multiLevelType w:val="hybridMultilevel"/>
    <w:tmpl w:val="C9986734"/>
    <w:lvl w:ilvl="0" w:tplc="8F6EF4B2">
      <w:start w:val="1"/>
      <w:numFmt w:val="upperRoman"/>
      <w:lvlText w:val="%1."/>
      <w:lvlJc w:val="left"/>
      <w:pPr>
        <w:ind w:left="720" w:hanging="720"/>
      </w:pPr>
      <w:rPr>
        <w:rFonts w:ascii="Times New Roman" w:eastAsia="SimSun" w:hAnsi="Times New Roman" w:cs="Mang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B47157F"/>
    <w:multiLevelType w:val="hybridMultilevel"/>
    <w:tmpl w:val="9EA25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6C7CA4"/>
    <w:multiLevelType w:val="hybridMultilevel"/>
    <w:tmpl w:val="5FA00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A819CA"/>
    <w:multiLevelType w:val="hybridMultilevel"/>
    <w:tmpl w:val="18BEA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63178F"/>
    <w:multiLevelType w:val="hybridMultilevel"/>
    <w:tmpl w:val="C9F8B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5D1CEE"/>
    <w:multiLevelType w:val="hybridMultilevel"/>
    <w:tmpl w:val="27101886"/>
    <w:lvl w:ilvl="0" w:tplc="1242EAF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3BE0BC0"/>
    <w:multiLevelType w:val="hybridMultilevel"/>
    <w:tmpl w:val="5E4E6C9C"/>
    <w:lvl w:ilvl="0" w:tplc="4C04B4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FB0BE5"/>
    <w:multiLevelType w:val="hybridMultilevel"/>
    <w:tmpl w:val="CB120E26"/>
    <w:lvl w:ilvl="0" w:tplc="4C04B4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767280"/>
    <w:multiLevelType w:val="hybridMultilevel"/>
    <w:tmpl w:val="E40C1C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E803769"/>
    <w:multiLevelType w:val="hybridMultilevel"/>
    <w:tmpl w:val="2710F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7766633">
    <w:abstractNumId w:val="8"/>
  </w:num>
  <w:num w:numId="2" w16cid:durableId="651640855">
    <w:abstractNumId w:val="12"/>
  </w:num>
  <w:num w:numId="3" w16cid:durableId="1368529265">
    <w:abstractNumId w:val="11"/>
  </w:num>
  <w:num w:numId="4" w16cid:durableId="1056202687">
    <w:abstractNumId w:val="13"/>
  </w:num>
  <w:num w:numId="5" w16cid:durableId="1611666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985793">
    <w:abstractNumId w:val="4"/>
  </w:num>
  <w:num w:numId="7" w16cid:durableId="1466776424">
    <w:abstractNumId w:val="10"/>
  </w:num>
  <w:num w:numId="8" w16cid:durableId="1675375526">
    <w:abstractNumId w:val="1"/>
  </w:num>
  <w:num w:numId="9" w16cid:durableId="1819031384">
    <w:abstractNumId w:val="14"/>
  </w:num>
  <w:num w:numId="10" w16cid:durableId="1573080472">
    <w:abstractNumId w:val="6"/>
  </w:num>
  <w:num w:numId="11" w16cid:durableId="458576117">
    <w:abstractNumId w:val="9"/>
  </w:num>
  <w:num w:numId="12" w16cid:durableId="1662269034">
    <w:abstractNumId w:val="7"/>
  </w:num>
  <w:num w:numId="13" w16cid:durableId="1690327656">
    <w:abstractNumId w:val="2"/>
  </w:num>
  <w:num w:numId="14" w16cid:durableId="1316958028">
    <w:abstractNumId w:val="0"/>
  </w:num>
  <w:num w:numId="15" w16cid:durableId="954824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70"/>
    <w:rsid w:val="00005FFF"/>
    <w:rsid w:val="000068C8"/>
    <w:rsid w:val="00014B88"/>
    <w:rsid w:val="0001635C"/>
    <w:rsid w:val="00020197"/>
    <w:rsid w:val="0002450F"/>
    <w:rsid w:val="00032B93"/>
    <w:rsid w:val="00035B5D"/>
    <w:rsid w:val="00037F69"/>
    <w:rsid w:val="000437BB"/>
    <w:rsid w:val="000468E7"/>
    <w:rsid w:val="00054FBC"/>
    <w:rsid w:val="00056EA6"/>
    <w:rsid w:val="00061019"/>
    <w:rsid w:val="00072488"/>
    <w:rsid w:val="0007644F"/>
    <w:rsid w:val="0008003A"/>
    <w:rsid w:val="0008080C"/>
    <w:rsid w:val="00081BF7"/>
    <w:rsid w:val="00097464"/>
    <w:rsid w:val="000A5C43"/>
    <w:rsid w:val="000B4836"/>
    <w:rsid w:val="000B62E7"/>
    <w:rsid w:val="000B62EE"/>
    <w:rsid w:val="000C454D"/>
    <w:rsid w:val="000C4CC1"/>
    <w:rsid w:val="000E1482"/>
    <w:rsid w:val="000E2104"/>
    <w:rsid w:val="000E61A1"/>
    <w:rsid w:val="000F2067"/>
    <w:rsid w:val="000F6A51"/>
    <w:rsid w:val="00102866"/>
    <w:rsid w:val="00110578"/>
    <w:rsid w:val="0011324D"/>
    <w:rsid w:val="00113255"/>
    <w:rsid w:val="001206A4"/>
    <w:rsid w:val="00121190"/>
    <w:rsid w:val="001240D0"/>
    <w:rsid w:val="00132FB5"/>
    <w:rsid w:val="00140F40"/>
    <w:rsid w:val="00144824"/>
    <w:rsid w:val="00147119"/>
    <w:rsid w:val="00147EBC"/>
    <w:rsid w:val="00151FEF"/>
    <w:rsid w:val="001616BA"/>
    <w:rsid w:val="001727A3"/>
    <w:rsid w:val="001735B7"/>
    <w:rsid w:val="00181A4D"/>
    <w:rsid w:val="001903BF"/>
    <w:rsid w:val="001A0826"/>
    <w:rsid w:val="001A1F71"/>
    <w:rsid w:val="001A24E6"/>
    <w:rsid w:val="001B0CA5"/>
    <w:rsid w:val="001C4AA9"/>
    <w:rsid w:val="001C6BA8"/>
    <w:rsid w:val="001D19D3"/>
    <w:rsid w:val="001D52E4"/>
    <w:rsid w:val="001E7444"/>
    <w:rsid w:val="001F30A0"/>
    <w:rsid w:val="001F67B1"/>
    <w:rsid w:val="0020146E"/>
    <w:rsid w:val="00204960"/>
    <w:rsid w:val="002057B0"/>
    <w:rsid w:val="002100F0"/>
    <w:rsid w:val="002109E8"/>
    <w:rsid w:val="0021204C"/>
    <w:rsid w:val="002130FE"/>
    <w:rsid w:val="0021646D"/>
    <w:rsid w:val="00217B56"/>
    <w:rsid w:val="00223262"/>
    <w:rsid w:val="00232621"/>
    <w:rsid w:val="002343C8"/>
    <w:rsid w:val="00235F75"/>
    <w:rsid w:val="00237EEA"/>
    <w:rsid w:val="00245518"/>
    <w:rsid w:val="00247FEF"/>
    <w:rsid w:val="0025091D"/>
    <w:rsid w:val="002567D3"/>
    <w:rsid w:val="0025736B"/>
    <w:rsid w:val="00267CAD"/>
    <w:rsid w:val="00267DDE"/>
    <w:rsid w:val="002738C0"/>
    <w:rsid w:val="00277C18"/>
    <w:rsid w:val="002834EB"/>
    <w:rsid w:val="00287FAF"/>
    <w:rsid w:val="002943BF"/>
    <w:rsid w:val="002A0AA7"/>
    <w:rsid w:val="002A2986"/>
    <w:rsid w:val="002A3445"/>
    <w:rsid w:val="002C4537"/>
    <w:rsid w:val="002C6BF4"/>
    <w:rsid w:val="002D09AF"/>
    <w:rsid w:val="002D33F1"/>
    <w:rsid w:val="002D6045"/>
    <w:rsid w:val="002E1050"/>
    <w:rsid w:val="002E2A3B"/>
    <w:rsid w:val="002E4ADE"/>
    <w:rsid w:val="002F328B"/>
    <w:rsid w:val="002F53EB"/>
    <w:rsid w:val="003022DA"/>
    <w:rsid w:val="00311DFA"/>
    <w:rsid w:val="00312E26"/>
    <w:rsid w:val="00345BBE"/>
    <w:rsid w:val="003568FB"/>
    <w:rsid w:val="00362EED"/>
    <w:rsid w:val="00364AD3"/>
    <w:rsid w:val="0037095A"/>
    <w:rsid w:val="00376EB3"/>
    <w:rsid w:val="003778E3"/>
    <w:rsid w:val="00382874"/>
    <w:rsid w:val="0038572B"/>
    <w:rsid w:val="00392EAC"/>
    <w:rsid w:val="003A6AF7"/>
    <w:rsid w:val="003B6114"/>
    <w:rsid w:val="003C67D5"/>
    <w:rsid w:val="003D1973"/>
    <w:rsid w:val="003D4481"/>
    <w:rsid w:val="003D6BE0"/>
    <w:rsid w:val="003E2054"/>
    <w:rsid w:val="003E2D27"/>
    <w:rsid w:val="003F1F01"/>
    <w:rsid w:val="004001F9"/>
    <w:rsid w:val="00400A3B"/>
    <w:rsid w:val="00402316"/>
    <w:rsid w:val="00402FE3"/>
    <w:rsid w:val="0041146F"/>
    <w:rsid w:val="0041154D"/>
    <w:rsid w:val="00412303"/>
    <w:rsid w:val="00414278"/>
    <w:rsid w:val="004209C2"/>
    <w:rsid w:val="004228D2"/>
    <w:rsid w:val="004277C8"/>
    <w:rsid w:val="00433D1D"/>
    <w:rsid w:val="00435E02"/>
    <w:rsid w:val="0044099A"/>
    <w:rsid w:val="00445789"/>
    <w:rsid w:val="004574D4"/>
    <w:rsid w:val="004612A1"/>
    <w:rsid w:val="00466C0C"/>
    <w:rsid w:val="00470210"/>
    <w:rsid w:val="00476BDC"/>
    <w:rsid w:val="004824FD"/>
    <w:rsid w:val="00483B17"/>
    <w:rsid w:val="00490A48"/>
    <w:rsid w:val="00491E46"/>
    <w:rsid w:val="004B2EC9"/>
    <w:rsid w:val="004B61ED"/>
    <w:rsid w:val="004C179F"/>
    <w:rsid w:val="004C5BB4"/>
    <w:rsid w:val="004D3296"/>
    <w:rsid w:val="004E7715"/>
    <w:rsid w:val="004F12AB"/>
    <w:rsid w:val="00501CD4"/>
    <w:rsid w:val="00506367"/>
    <w:rsid w:val="00516650"/>
    <w:rsid w:val="005210A1"/>
    <w:rsid w:val="005331E2"/>
    <w:rsid w:val="00534EBC"/>
    <w:rsid w:val="00541533"/>
    <w:rsid w:val="00542BA5"/>
    <w:rsid w:val="0054413D"/>
    <w:rsid w:val="00553556"/>
    <w:rsid w:val="005631B3"/>
    <w:rsid w:val="00564882"/>
    <w:rsid w:val="00564E93"/>
    <w:rsid w:val="00566DA5"/>
    <w:rsid w:val="00574AC8"/>
    <w:rsid w:val="00576AFB"/>
    <w:rsid w:val="00581A4A"/>
    <w:rsid w:val="0058792D"/>
    <w:rsid w:val="00592827"/>
    <w:rsid w:val="00596487"/>
    <w:rsid w:val="005A47BD"/>
    <w:rsid w:val="005A5218"/>
    <w:rsid w:val="005B3051"/>
    <w:rsid w:val="005B4124"/>
    <w:rsid w:val="005D0A74"/>
    <w:rsid w:val="005D3562"/>
    <w:rsid w:val="005D7696"/>
    <w:rsid w:val="005E4643"/>
    <w:rsid w:val="005E49B4"/>
    <w:rsid w:val="005F51F2"/>
    <w:rsid w:val="00606071"/>
    <w:rsid w:val="0060656F"/>
    <w:rsid w:val="00612D0F"/>
    <w:rsid w:val="00613A94"/>
    <w:rsid w:val="00617986"/>
    <w:rsid w:val="00617D26"/>
    <w:rsid w:val="00625C42"/>
    <w:rsid w:val="0063306D"/>
    <w:rsid w:val="0063452B"/>
    <w:rsid w:val="00636FA3"/>
    <w:rsid w:val="00637B43"/>
    <w:rsid w:val="00641A77"/>
    <w:rsid w:val="0064366A"/>
    <w:rsid w:val="00644EC2"/>
    <w:rsid w:val="00651E67"/>
    <w:rsid w:val="0065552E"/>
    <w:rsid w:val="00657BDC"/>
    <w:rsid w:val="00657D90"/>
    <w:rsid w:val="00660F89"/>
    <w:rsid w:val="0067420C"/>
    <w:rsid w:val="00681C35"/>
    <w:rsid w:val="006B0FBC"/>
    <w:rsid w:val="006B2398"/>
    <w:rsid w:val="006E3D23"/>
    <w:rsid w:val="006E6C20"/>
    <w:rsid w:val="006E7476"/>
    <w:rsid w:val="00700A42"/>
    <w:rsid w:val="00706C65"/>
    <w:rsid w:val="007212F4"/>
    <w:rsid w:val="00721DF8"/>
    <w:rsid w:val="00723A65"/>
    <w:rsid w:val="00723BC3"/>
    <w:rsid w:val="0072683D"/>
    <w:rsid w:val="00736B91"/>
    <w:rsid w:val="00743E4E"/>
    <w:rsid w:val="00745285"/>
    <w:rsid w:val="007466B7"/>
    <w:rsid w:val="007518ED"/>
    <w:rsid w:val="00752B52"/>
    <w:rsid w:val="0076321F"/>
    <w:rsid w:val="00763C7E"/>
    <w:rsid w:val="007667FD"/>
    <w:rsid w:val="007717D6"/>
    <w:rsid w:val="00777DC2"/>
    <w:rsid w:val="007873CF"/>
    <w:rsid w:val="00792F0A"/>
    <w:rsid w:val="00794625"/>
    <w:rsid w:val="007979B9"/>
    <w:rsid w:val="007B36BE"/>
    <w:rsid w:val="007B43BD"/>
    <w:rsid w:val="007B5CC3"/>
    <w:rsid w:val="007B6899"/>
    <w:rsid w:val="007B763D"/>
    <w:rsid w:val="007C3C23"/>
    <w:rsid w:val="007C4E32"/>
    <w:rsid w:val="007C58A0"/>
    <w:rsid w:val="007D4878"/>
    <w:rsid w:val="007D4E00"/>
    <w:rsid w:val="007D6F0F"/>
    <w:rsid w:val="007D76AC"/>
    <w:rsid w:val="007E505C"/>
    <w:rsid w:val="007F3603"/>
    <w:rsid w:val="0080342D"/>
    <w:rsid w:val="00811170"/>
    <w:rsid w:val="00811666"/>
    <w:rsid w:val="00815CED"/>
    <w:rsid w:val="008310D9"/>
    <w:rsid w:val="00857315"/>
    <w:rsid w:val="00860D8E"/>
    <w:rsid w:val="008746CC"/>
    <w:rsid w:val="00882F61"/>
    <w:rsid w:val="008931F6"/>
    <w:rsid w:val="00897E59"/>
    <w:rsid w:val="008A33D2"/>
    <w:rsid w:val="008B0DDF"/>
    <w:rsid w:val="008B77FE"/>
    <w:rsid w:val="008C1406"/>
    <w:rsid w:val="008C3E83"/>
    <w:rsid w:val="008D50C9"/>
    <w:rsid w:val="008E0A66"/>
    <w:rsid w:val="008E4684"/>
    <w:rsid w:val="008E6FD4"/>
    <w:rsid w:val="008F4BEB"/>
    <w:rsid w:val="00903F08"/>
    <w:rsid w:val="00912101"/>
    <w:rsid w:val="009122CE"/>
    <w:rsid w:val="00913BA7"/>
    <w:rsid w:val="0093395B"/>
    <w:rsid w:val="00937D87"/>
    <w:rsid w:val="009533A9"/>
    <w:rsid w:val="0095680E"/>
    <w:rsid w:val="009607E9"/>
    <w:rsid w:val="009665FB"/>
    <w:rsid w:val="009806CB"/>
    <w:rsid w:val="00981AA0"/>
    <w:rsid w:val="009856DC"/>
    <w:rsid w:val="00987554"/>
    <w:rsid w:val="00996CB8"/>
    <w:rsid w:val="00997DBE"/>
    <w:rsid w:val="009A63DD"/>
    <w:rsid w:val="009A72B1"/>
    <w:rsid w:val="009B1CFF"/>
    <w:rsid w:val="009B2A11"/>
    <w:rsid w:val="009B3B8D"/>
    <w:rsid w:val="009B40E0"/>
    <w:rsid w:val="009C4F84"/>
    <w:rsid w:val="009E20FE"/>
    <w:rsid w:val="009E3A5B"/>
    <w:rsid w:val="009E4118"/>
    <w:rsid w:val="009F2C78"/>
    <w:rsid w:val="009F5D85"/>
    <w:rsid w:val="00A02D04"/>
    <w:rsid w:val="00A0760C"/>
    <w:rsid w:val="00A17D68"/>
    <w:rsid w:val="00A2475E"/>
    <w:rsid w:val="00A2488B"/>
    <w:rsid w:val="00A25EBB"/>
    <w:rsid w:val="00A26BD1"/>
    <w:rsid w:val="00A3189D"/>
    <w:rsid w:val="00A36C1E"/>
    <w:rsid w:val="00A43F0B"/>
    <w:rsid w:val="00A44279"/>
    <w:rsid w:val="00A56299"/>
    <w:rsid w:val="00A57721"/>
    <w:rsid w:val="00A57B28"/>
    <w:rsid w:val="00A66A5A"/>
    <w:rsid w:val="00A74792"/>
    <w:rsid w:val="00A80ECF"/>
    <w:rsid w:val="00A821C7"/>
    <w:rsid w:val="00A83F93"/>
    <w:rsid w:val="00A94074"/>
    <w:rsid w:val="00A94E86"/>
    <w:rsid w:val="00A97B80"/>
    <w:rsid w:val="00AA17DB"/>
    <w:rsid w:val="00AA3B87"/>
    <w:rsid w:val="00AA4D29"/>
    <w:rsid w:val="00AB4AE9"/>
    <w:rsid w:val="00AC08A2"/>
    <w:rsid w:val="00AC3D67"/>
    <w:rsid w:val="00AD153C"/>
    <w:rsid w:val="00AD2C52"/>
    <w:rsid w:val="00AD3AED"/>
    <w:rsid w:val="00AD7A62"/>
    <w:rsid w:val="00AE0494"/>
    <w:rsid w:val="00AF13B1"/>
    <w:rsid w:val="00AF38A6"/>
    <w:rsid w:val="00B10D49"/>
    <w:rsid w:val="00B2069C"/>
    <w:rsid w:val="00B21D7D"/>
    <w:rsid w:val="00B36468"/>
    <w:rsid w:val="00B36D28"/>
    <w:rsid w:val="00B372F3"/>
    <w:rsid w:val="00B37511"/>
    <w:rsid w:val="00B43AE1"/>
    <w:rsid w:val="00B527FB"/>
    <w:rsid w:val="00B543C6"/>
    <w:rsid w:val="00B56C59"/>
    <w:rsid w:val="00B62F28"/>
    <w:rsid w:val="00B63002"/>
    <w:rsid w:val="00B63636"/>
    <w:rsid w:val="00B65BDF"/>
    <w:rsid w:val="00B72CF4"/>
    <w:rsid w:val="00B755B4"/>
    <w:rsid w:val="00B7648C"/>
    <w:rsid w:val="00B81F86"/>
    <w:rsid w:val="00B87387"/>
    <w:rsid w:val="00B92B2E"/>
    <w:rsid w:val="00BA1F82"/>
    <w:rsid w:val="00BA4DB8"/>
    <w:rsid w:val="00BB0078"/>
    <w:rsid w:val="00BB31FF"/>
    <w:rsid w:val="00BC06E7"/>
    <w:rsid w:val="00BD69B2"/>
    <w:rsid w:val="00BE7583"/>
    <w:rsid w:val="00BF3E4F"/>
    <w:rsid w:val="00BF4FE1"/>
    <w:rsid w:val="00C30F86"/>
    <w:rsid w:val="00C31F90"/>
    <w:rsid w:val="00C36E28"/>
    <w:rsid w:val="00C37277"/>
    <w:rsid w:val="00C401EB"/>
    <w:rsid w:val="00C41AE8"/>
    <w:rsid w:val="00C4265B"/>
    <w:rsid w:val="00C44F3B"/>
    <w:rsid w:val="00C51016"/>
    <w:rsid w:val="00C53E90"/>
    <w:rsid w:val="00C55C44"/>
    <w:rsid w:val="00C575CE"/>
    <w:rsid w:val="00C57984"/>
    <w:rsid w:val="00C70687"/>
    <w:rsid w:val="00C73552"/>
    <w:rsid w:val="00C745A7"/>
    <w:rsid w:val="00C8262A"/>
    <w:rsid w:val="00C84ABF"/>
    <w:rsid w:val="00CB0A5C"/>
    <w:rsid w:val="00CB39D2"/>
    <w:rsid w:val="00CB39F7"/>
    <w:rsid w:val="00CC41FA"/>
    <w:rsid w:val="00CD71DA"/>
    <w:rsid w:val="00D026D3"/>
    <w:rsid w:val="00D11037"/>
    <w:rsid w:val="00D14FEB"/>
    <w:rsid w:val="00D20AD9"/>
    <w:rsid w:val="00D222D6"/>
    <w:rsid w:val="00D24960"/>
    <w:rsid w:val="00D33C75"/>
    <w:rsid w:val="00D42EA0"/>
    <w:rsid w:val="00D44456"/>
    <w:rsid w:val="00D44C92"/>
    <w:rsid w:val="00D471F3"/>
    <w:rsid w:val="00D60673"/>
    <w:rsid w:val="00D73611"/>
    <w:rsid w:val="00D75156"/>
    <w:rsid w:val="00D81146"/>
    <w:rsid w:val="00D817AD"/>
    <w:rsid w:val="00D8336C"/>
    <w:rsid w:val="00D8458A"/>
    <w:rsid w:val="00D9320E"/>
    <w:rsid w:val="00DA7965"/>
    <w:rsid w:val="00DB1870"/>
    <w:rsid w:val="00DB27F8"/>
    <w:rsid w:val="00DB38E7"/>
    <w:rsid w:val="00DB4C0D"/>
    <w:rsid w:val="00DC38B5"/>
    <w:rsid w:val="00DC5635"/>
    <w:rsid w:val="00DC5CC7"/>
    <w:rsid w:val="00DD0877"/>
    <w:rsid w:val="00DE168E"/>
    <w:rsid w:val="00DE3598"/>
    <w:rsid w:val="00DE4107"/>
    <w:rsid w:val="00DF3C02"/>
    <w:rsid w:val="00DF6F52"/>
    <w:rsid w:val="00E030CF"/>
    <w:rsid w:val="00E0481C"/>
    <w:rsid w:val="00E0771A"/>
    <w:rsid w:val="00E2748E"/>
    <w:rsid w:val="00E302D1"/>
    <w:rsid w:val="00E30345"/>
    <w:rsid w:val="00E31E3D"/>
    <w:rsid w:val="00E418B0"/>
    <w:rsid w:val="00E45686"/>
    <w:rsid w:val="00E470FA"/>
    <w:rsid w:val="00E47C7C"/>
    <w:rsid w:val="00E506EF"/>
    <w:rsid w:val="00E56621"/>
    <w:rsid w:val="00E572FE"/>
    <w:rsid w:val="00E73F0F"/>
    <w:rsid w:val="00E87956"/>
    <w:rsid w:val="00E943E4"/>
    <w:rsid w:val="00EA0FC1"/>
    <w:rsid w:val="00EB378E"/>
    <w:rsid w:val="00EC3D63"/>
    <w:rsid w:val="00EE1724"/>
    <w:rsid w:val="00EE54A4"/>
    <w:rsid w:val="00F00A66"/>
    <w:rsid w:val="00F00F63"/>
    <w:rsid w:val="00F0636E"/>
    <w:rsid w:val="00F07E78"/>
    <w:rsid w:val="00F12C00"/>
    <w:rsid w:val="00F14528"/>
    <w:rsid w:val="00F45521"/>
    <w:rsid w:val="00F45BA7"/>
    <w:rsid w:val="00F50C69"/>
    <w:rsid w:val="00F50FAC"/>
    <w:rsid w:val="00F606BF"/>
    <w:rsid w:val="00F63DCE"/>
    <w:rsid w:val="00F64536"/>
    <w:rsid w:val="00F72B23"/>
    <w:rsid w:val="00F73C03"/>
    <w:rsid w:val="00F76C87"/>
    <w:rsid w:val="00F85921"/>
    <w:rsid w:val="00F8767E"/>
    <w:rsid w:val="00F966C2"/>
    <w:rsid w:val="00FA2321"/>
    <w:rsid w:val="00FA326C"/>
    <w:rsid w:val="00FA39EA"/>
    <w:rsid w:val="00FA6BEC"/>
    <w:rsid w:val="00FB003D"/>
    <w:rsid w:val="00FC5AE9"/>
    <w:rsid w:val="00FD39D4"/>
    <w:rsid w:val="00FD5E81"/>
    <w:rsid w:val="00FE1AAC"/>
    <w:rsid w:val="00FF030A"/>
    <w:rsid w:val="00FF6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C86D"/>
  <w15:docId w15:val="{FF6D8923-3808-46A2-B210-D8EC703C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464"/>
    <w:pPr>
      <w:spacing w:after="200" w:line="276" w:lineRule="auto"/>
    </w:pPr>
    <w:rPr>
      <w:rFonts w:ascii="Calibri" w:eastAsia="Calibri" w:hAnsi="Calibri"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B1870"/>
    <w:pPr>
      <w:suppressAutoHyphens/>
      <w:autoSpaceDN w:val="0"/>
      <w:spacing w:after="200" w:line="276" w:lineRule="auto"/>
      <w:textAlignment w:val="baseline"/>
    </w:pPr>
    <w:rPr>
      <w:rFonts w:ascii="Calibri" w:eastAsia="Calibri" w:hAnsi="Calibri" w:cs="Times New Roman"/>
      <w:kern w:val="3"/>
      <w:sz w:val="22"/>
    </w:rPr>
  </w:style>
  <w:style w:type="character" w:styleId="Tekstzastpczy">
    <w:name w:val="Placeholder Text"/>
    <w:basedOn w:val="Domylnaczcionkaakapitu"/>
    <w:uiPriority w:val="99"/>
    <w:semiHidden/>
    <w:rsid w:val="00D24960"/>
    <w:rPr>
      <w:color w:val="808080"/>
    </w:rPr>
  </w:style>
  <w:style w:type="paragraph" w:styleId="Akapitzlist">
    <w:name w:val="List Paragraph"/>
    <w:basedOn w:val="Normalny"/>
    <w:uiPriority w:val="34"/>
    <w:qFormat/>
    <w:rsid w:val="00A26BD1"/>
    <w:pPr>
      <w:ind w:left="720"/>
      <w:contextualSpacing/>
    </w:pPr>
  </w:style>
  <w:style w:type="paragraph" w:styleId="Nagwek">
    <w:name w:val="header"/>
    <w:basedOn w:val="Normalny"/>
    <w:link w:val="NagwekZnak"/>
    <w:uiPriority w:val="99"/>
    <w:unhideWhenUsed/>
    <w:rsid w:val="00140F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0F40"/>
    <w:rPr>
      <w:rFonts w:ascii="Calibri" w:eastAsia="Calibri" w:hAnsi="Calibri" w:cs="Times New Roman"/>
      <w:sz w:val="22"/>
    </w:rPr>
  </w:style>
  <w:style w:type="paragraph" w:styleId="Stopka">
    <w:name w:val="footer"/>
    <w:basedOn w:val="Normalny"/>
    <w:link w:val="StopkaZnak"/>
    <w:uiPriority w:val="99"/>
    <w:unhideWhenUsed/>
    <w:rsid w:val="00140F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F40"/>
    <w:rPr>
      <w:rFonts w:ascii="Calibri" w:eastAsia="Calibri" w:hAnsi="Calibri" w:cs="Times New Roman"/>
      <w:sz w:val="22"/>
    </w:rPr>
  </w:style>
  <w:style w:type="paragraph" w:styleId="Tekstdymka">
    <w:name w:val="Balloon Text"/>
    <w:basedOn w:val="Normalny"/>
    <w:link w:val="TekstdymkaZnak"/>
    <w:uiPriority w:val="99"/>
    <w:semiHidden/>
    <w:unhideWhenUsed/>
    <w:rsid w:val="00E048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81C"/>
    <w:rPr>
      <w:rFonts w:ascii="Segoe UI" w:eastAsia="Calibri" w:hAnsi="Segoe UI" w:cs="Segoe UI"/>
      <w:sz w:val="18"/>
      <w:szCs w:val="18"/>
    </w:rPr>
  </w:style>
  <w:style w:type="paragraph" w:styleId="Bezodstpw">
    <w:name w:val="No Spacing"/>
    <w:uiPriority w:val="1"/>
    <w:qFormat/>
    <w:rsid w:val="00433D1D"/>
    <w:pPr>
      <w:spacing w:after="0" w:line="240" w:lineRule="auto"/>
    </w:pPr>
    <w:rPr>
      <w:rFonts w:asciiTheme="minorHAnsi" w:hAnsiTheme="minorHAnsi"/>
      <w:noProof/>
      <w:sz w:val="22"/>
    </w:rPr>
  </w:style>
  <w:style w:type="character" w:styleId="Odwoaniedokomentarza">
    <w:name w:val="annotation reference"/>
    <w:basedOn w:val="Domylnaczcionkaakapitu"/>
    <w:uiPriority w:val="99"/>
    <w:semiHidden/>
    <w:unhideWhenUsed/>
    <w:rsid w:val="0021204C"/>
    <w:rPr>
      <w:sz w:val="16"/>
      <w:szCs w:val="16"/>
    </w:rPr>
  </w:style>
  <w:style w:type="paragraph" w:styleId="Tekstkomentarza">
    <w:name w:val="annotation text"/>
    <w:basedOn w:val="Normalny"/>
    <w:link w:val="TekstkomentarzaZnak"/>
    <w:uiPriority w:val="99"/>
    <w:semiHidden/>
    <w:unhideWhenUsed/>
    <w:rsid w:val="002120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204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1204C"/>
    <w:rPr>
      <w:b/>
      <w:bCs/>
    </w:rPr>
  </w:style>
  <w:style w:type="character" w:customStyle="1" w:styleId="TematkomentarzaZnak">
    <w:name w:val="Temat komentarza Znak"/>
    <w:basedOn w:val="TekstkomentarzaZnak"/>
    <w:link w:val="Tematkomentarza"/>
    <w:uiPriority w:val="99"/>
    <w:semiHidden/>
    <w:rsid w:val="0021204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3598">
      <w:bodyDiv w:val="1"/>
      <w:marLeft w:val="0"/>
      <w:marRight w:val="0"/>
      <w:marTop w:val="0"/>
      <w:marBottom w:val="0"/>
      <w:divBdr>
        <w:top w:val="none" w:sz="0" w:space="0" w:color="auto"/>
        <w:left w:val="none" w:sz="0" w:space="0" w:color="auto"/>
        <w:bottom w:val="none" w:sz="0" w:space="0" w:color="auto"/>
        <w:right w:val="none" w:sz="0" w:space="0" w:color="auto"/>
      </w:divBdr>
    </w:div>
    <w:div w:id="946741974">
      <w:bodyDiv w:val="1"/>
      <w:marLeft w:val="0"/>
      <w:marRight w:val="0"/>
      <w:marTop w:val="0"/>
      <w:marBottom w:val="0"/>
      <w:divBdr>
        <w:top w:val="none" w:sz="0" w:space="0" w:color="auto"/>
        <w:left w:val="none" w:sz="0" w:space="0" w:color="auto"/>
        <w:bottom w:val="none" w:sz="0" w:space="0" w:color="auto"/>
        <w:right w:val="none" w:sz="0" w:space="0" w:color="auto"/>
      </w:divBdr>
    </w:div>
    <w:div w:id="1964267223">
      <w:bodyDiv w:val="1"/>
      <w:marLeft w:val="0"/>
      <w:marRight w:val="0"/>
      <w:marTop w:val="0"/>
      <w:marBottom w:val="0"/>
      <w:divBdr>
        <w:top w:val="none" w:sz="0" w:space="0" w:color="auto"/>
        <w:left w:val="none" w:sz="0" w:space="0" w:color="auto"/>
        <w:bottom w:val="none" w:sz="0" w:space="0" w:color="auto"/>
        <w:right w:val="none" w:sz="0" w:space="0" w:color="auto"/>
      </w:divBdr>
    </w:div>
    <w:div w:id="2021274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3023</Words>
  <Characters>18141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Sroczyńska</dc:creator>
  <cp:keywords/>
  <dc:description/>
  <cp:lastModifiedBy>Magdalena Sroczyńska</cp:lastModifiedBy>
  <cp:revision>2</cp:revision>
  <cp:lastPrinted>2025-03-07T10:53:00Z</cp:lastPrinted>
  <dcterms:created xsi:type="dcterms:W3CDTF">2025-03-07T11:01:00Z</dcterms:created>
  <dcterms:modified xsi:type="dcterms:W3CDTF">2025-03-07T11:01:00Z</dcterms:modified>
</cp:coreProperties>
</file>