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85720" w14:textId="276E80DB" w:rsidR="00B82D97" w:rsidRPr="00B82D97" w:rsidRDefault="00B82D97" w:rsidP="00B82D97">
      <w:pPr>
        <w:jc w:val="right"/>
        <w:rPr>
          <w:rFonts w:ascii="Lato Light" w:hAnsi="Lato Light"/>
        </w:rPr>
      </w:pPr>
      <w:r w:rsidRPr="00B82D97">
        <w:rPr>
          <w:rFonts w:ascii="Lato Light" w:hAnsi="Lato Light"/>
        </w:rPr>
        <w:t>Załącznik nr 1</w:t>
      </w:r>
      <w:r w:rsidR="00503515">
        <w:rPr>
          <w:rFonts w:ascii="Lato Light" w:hAnsi="Lato Light"/>
        </w:rPr>
        <w:t>b</w:t>
      </w:r>
      <w:r w:rsidRPr="00B82D97">
        <w:rPr>
          <w:rFonts w:ascii="Lato Light" w:hAnsi="Lato Light"/>
        </w:rPr>
        <w:t xml:space="preserve"> do formularza ofertowego</w:t>
      </w:r>
    </w:p>
    <w:p w14:paraId="50DB7FEE" w14:textId="307FCC4D" w:rsidR="00B82D97" w:rsidRPr="00B82D97" w:rsidRDefault="00B82D97" w:rsidP="00B82D97">
      <w:pPr>
        <w:tabs>
          <w:tab w:val="left" w:pos="510"/>
        </w:tabs>
        <w:spacing w:after="0" w:line="240" w:lineRule="auto"/>
        <w:rPr>
          <w:rFonts w:ascii="Lato Light" w:eastAsia="Times New Roman" w:hAnsi="Lato Light" w:cs="Arial"/>
          <w:lang w:eastAsia="ar-SA"/>
        </w:rPr>
      </w:pPr>
      <w:r w:rsidRPr="00B82D97">
        <w:rPr>
          <w:rFonts w:ascii="Lato Light" w:eastAsia="Times New Roman" w:hAnsi="Lato Light" w:cs="Arial"/>
          <w:lang w:eastAsia="ar-SA"/>
        </w:rPr>
        <w:t>ZP.271.10.</w:t>
      </w:r>
      <w:r w:rsidR="00AC7EAE">
        <w:rPr>
          <w:rFonts w:ascii="Lato Light" w:eastAsia="Times New Roman" w:hAnsi="Lato Light" w:cs="Arial"/>
          <w:lang w:eastAsia="ar-SA"/>
        </w:rPr>
        <w:t>4</w:t>
      </w:r>
      <w:r w:rsidRPr="00B82D97">
        <w:rPr>
          <w:rFonts w:ascii="Lato Light" w:eastAsia="Times New Roman" w:hAnsi="Lato Light" w:cs="Arial"/>
          <w:lang w:eastAsia="ar-SA"/>
        </w:rPr>
        <w:t>.2024</w:t>
      </w:r>
    </w:p>
    <w:p w14:paraId="0FF5A0C8" w14:textId="77777777" w:rsidR="00B82D97" w:rsidRPr="00B82D97" w:rsidRDefault="00B82D97" w:rsidP="00B82D97">
      <w:pPr>
        <w:rPr>
          <w:rFonts w:ascii="Lato Light" w:hAnsi="Lato Light"/>
        </w:rPr>
      </w:pPr>
    </w:p>
    <w:p w14:paraId="0DD00921" w14:textId="58398F98" w:rsidR="00B82D97" w:rsidRDefault="00B82D97" w:rsidP="00B82D97">
      <w:pPr>
        <w:rPr>
          <w:rFonts w:ascii="Lato Light" w:hAnsi="Lato Light"/>
          <w:b/>
          <w:bCs/>
        </w:rPr>
      </w:pPr>
      <w:r w:rsidRPr="00B82D97">
        <w:rPr>
          <w:rFonts w:ascii="Lato Light" w:hAnsi="Lato Light"/>
          <w:b/>
          <w:bCs/>
        </w:rPr>
        <w:t>Opis przedmiotu zamówienia (OPZ)</w:t>
      </w:r>
      <w:r w:rsidR="00AC7EAE">
        <w:rPr>
          <w:rFonts w:ascii="Lato Light" w:hAnsi="Lato Light"/>
          <w:b/>
          <w:bCs/>
        </w:rPr>
        <w:t xml:space="preserve"> – część  I</w:t>
      </w:r>
      <w:r w:rsidR="00503515">
        <w:rPr>
          <w:rFonts w:ascii="Lato Light" w:hAnsi="Lato Light"/>
          <w:b/>
          <w:bCs/>
        </w:rPr>
        <w:t>I</w:t>
      </w:r>
      <w:r w:rsidR="00AC7EAE">
        <w:rPr>
          <w:rFonts w:ascii="Lato Light" w:hAnsi="Lato Light"/>
          <w:b/>
          <w:bCs/>
        </w:rPr>
        <w:t xml:space="preserve"> zamówienia – </w:t>
      </w:r>
      <w:r w:rsidR="00D42553">
        <w:rPr>
          <w:rFonts w:ascii="Lato Light" w:hAnsi="Lato Light"/>
          <w:b/>
          <w:bCs/>
        </w:rPr>
        <w:t>meble</w:t>
      </w:r>
    </w:p>
    <w:tbl>
      <w:tblPr>
        <w:tblW w:w="14349" w:type="dxa"/>
        <w:tblInd w:w="-1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1"/>
        <w:gridCol w:w="2694"/>
        <w:gridCol w:w="6520"/>
        <w:gridCol w:w="851"/>
        <w:gridCol w:w="1559"/>
        <w:gridCol w:w="1984"/>
      </w:tblGrid>
      <w:tr w:rsidR="00D42553" w:rsidRPr="00503515" w14:paraId="6CBAF773" w14:textId="29F86988" w:rsidTr="000D4F9E">
        <w:tc>
          <w:tcPr>
            <w:tcW w:w="741" w:type="dxa"/>
            <w:shd w:val="clear" w:color="auto" w:fill="auto"/>
            <w:tcMar>
              <w:top w:w="100" w:type="dxa"/>
              <w:left w:w="100" w:type="dxa"/>
              <w:bottom w:w="100" w:type="dxa"/>
              <w:right w:w="100" w:type="dxa"/>
            </w:tcMar>
          </w:tcPr>
          <w:p w14:paraId="2F82E6D0" w14:textId="77777777" w:rsidR="00D42553" w:rsidRPr="00503515" w:rsidRDefault="00D42553" w:rsidP="00503515">
            <w:pPr>
              <w:widowControl w:val="0"/>
              <w:pBdr>
                <w:top w:val="nil"/>
                <w:left w:val="nil"/>
                <w:bottom w:val="nil"/>
                <w:right w:val="nil"/>
                <w:between w:val="nil"/>
              </w:pBdr>
              <w:spacing w:after="0" w:line="240" w:lineRule="auto"/>
              <w:jc w:val="center"/>
              <w:rPr>
                <w:rFonts w:ascii="Lato Light" w:eastAsia="Times New Roman" w:hAnsi="Lato Light" w:cs="Times New Roman"/>
                <w:b/>
                <w:kern w:val="0"/>
                <w:lang w:eastAsia="pl-PL"/>
                <w14:ligatures w14:val="none"/>
              </w:rPr>
            </w:pPr>
            <w:r w:rsidRPr="00503515">
              <w:rPr>
                <w:rFonts w:ascii="Lato Light" w:eastAsia="Times New Roman" w:hAnsi="Lato Light" w:cs="Times New Roman"/>
                <w:b/>
                <w:kern w:val="0"/>
                <w:lang w:eastAsia="pl-PL"/>
                <w14:ligatures w14:val="none"/>
              </w:rPr>
              <w:t>LP.</w:t>
            </w:r>
          </w:p>
        </w:tc>
        <w:tc>
          <w:tcPr>
            <w:tcW w:w="2694" w:type="dxa"/>
            <w:shd w:val="clear" w:color="auto" w:fill="auto"/>
            <w:tcMar>
              <w:top w:w="100" w:type="dxa"/>
              <w:left w:w="100" w:type="dxa"/>
              <w:bottom w:w="100" w:type="dxa"/>
              <w:right w:w="100" w:type="dxa"/>
            </w:tcMar>
          </w:tcPr>
          <w:p w14:paraId="4BDD9473" w14:textId="77777777" w:rsidR="00D42553" w:rsidRPr="00503515" w:rsidRDefault="00D42553" w:rsidP="00503515">
            <w:pPr>
              <w:widowControl w:val="0"/>
              <w:pBdr>
                <w:top w:val="nil"/>
                <w:left w:val="nil"/>
                <w:bottom w:val="nil"/>
                <w:right w:val="nil"/>
                <w:between w:val="nil"/>
              </w:pBdr>
              <w:spacing w:after="0" w:line="240" w:lineRule="auto"/>
              <w:jc w:val="center"/>
              <w:rPr>
                <w:rFonts w:ascii="Lato Light" w:eastAsia="Times New Roman" w:hAnsi="Lato Light" w:cs="Times New Roman"/>
                <w:b/>
                <w:kern w:val="0"/>
                <w:lang w:eastAsia="pl-PL"/>
                <w14:ligatures w14:val="none"/>
              </w:rPr>
            </w:pPr>
            <w:r w:rsidRPr="00503515">
              <w:rPr>
                <w:rFonts w:ascii="Lato Light" w:eastAsia="Times New Roman" w:hAnsi="Lato Light" w:cs="Times New Roman"/>
                <w:b/>
                <w:kern w:val="0"/>
                <w:lang w:eastAsia="pl-PL"/>
                <w14:ligatures w14:val="none"/>
              </w:rPr>
              <w:t>Nazwa</w:t>
            </w:r>
          </w:p>
        </w:tc>
        <w:tc>
          <w:tcPr>
            <w:tcW w:w="6520" w:type="dxa"/>
            <w:shd w:val="clear" w:color="auto" w:fill="auto"/>
            <w:tcMar>
              <w:top w:w="100" w:type="dxa"/>
              <w:left w:w="100" w:type="dxa"/>
              <w:bottom w:w="100" w:type="dxa"/>
              <w:right w:w="100" w:type="dxa"/>
            </w:tcMar>
          </w:tcPr>
          <w:p w14:paraId="0E94E648" w14:textId="77777777" w:rsidR="00D42553" w:rsidRPr="00503515" w:rsidRDefault="00D42553" w:rsidP="00503515">
            <w:pPr>
              <w:widowControl w:val="0"/>
              <w:pBdr>
                <w:top w:val="nil"/>
                <w:left w:val="nil"/>
                <w:bottom w:val="nil"/>
                <w:right w:val="nil"/>
                <w:between w:val="nil"/>
              </w:pBdr>
              <w:spacing w:after="0" w:line="240" w:lineRule="auto"/>
              <w:jc w:val="center"/>
              <w:rPr>
                <w:rFonts w:ascii="Lato Light" w:eastAsia="Times New Roman" w:hAnsi="Lato Light" w:cs="Times New Roman"/>
                <w:b/>
                <w:kern w:val="0"/>
                <w:lang w:eastAsia="pl-PL"/>
                <w14:ligatures w14:val="none"/>
              </w:rPr>
            </w:pPr>
            <w:r w:rsidRPr="00503515">
              <w:rPr>
                <w:rFonts w:ascii="Lato Light" w:eastAsia="Times New Roman" w:hAnsi="Lato Light" w:cs="Times New Roman"/>
                <w:b/>
                <w:kern w:val="0"/>
                <w:lang w:eastAsia="pl-PL"/>
                <w14:ligatures w14:val="none"/>
              </w:rPr>
              <w:t>Parametry</w:t>
            </w:r>
          </w:p>
        </w:tc>
        <w:tc>
          <w:tcPr>
            <w:tcW w:w="851" w:type="dxa"/>
            <w:shd w:val="clear" w:color="auto" w:fill="auto"/>
            <w:tcMar>
              <w:top w:w="100" w:type="dxa"/>
              <w:left w:w="100" w:type="dxa"/>
              <w:bottom w:w="100" w:type="dxa"/>
              <w:right w:w="100" w:type="dxa"/>
            </w:tcMar>
          </w:tcPr>
          <w:p w14:paraId="01531E38" w14:textId="77777777" w:rsidR="00D42553" w:rsidRPr="00503515" w:rsidRDefault="00D42553" w:rsidP="00503515">
            <w:pPr>
              <w:widowControl w:val="0"/>
              <w:pBdr>
                <w:top w:val="nil"/>
                <w:left w:val="nil"/>
                <w:bottom w:val="nil"/>
                <w:right w:val="nil"/>
                <w:between w:val="nil"/>
              </w:pBdr>
              <w:spacing w:after="0" w:line="240" w:lineRule="auto"/>
              <w:jc w:val="center"/>
              <w:rPr>
                <w:rFonts w:ascii="Lato Light" w:eastAsia="Times New Roman" w:hAnsi="Lato Light" w:cs="Times New Roman"/>
                <w:b/>
                <w:kern w:val="0"/>
                <w:lang w:eastAsia="pl-PL"/>
                <w14:ligatures w14:val="none"/>
              </w:rPr>
            </w:pPr>
            <w:r w:rsidRPr="00503515">
              <w:rPr>
                <w:rFonts w:ascii="Lato Light" w:eastAsia="Times New Roman" w:hAnsi="Lato Light" w:cs="Times New Roman"/>
                <w:b/>
                <w:kern w:val="0"/>
                <w:lang w:eastAsia="pl-PL"/>
                <w14:ligatures w14:val="none"/>
              </w:rPr>
              <w:t>Sztuki</w:t>
            </w:r>
          </w:p>
        </w:tc>
        <w:tc>
          <w:tcPr>
            <w:tcW w:w="1559" w:type="dxa"/>
          </w:tcPr>
          <w:p w14:paraId="274223ED" w14:textId="5442F7A8" w:rsidR="00D42553" w:rsidRPr="00503515" w:rsidRDefault="00D42553" w:rsidP="00503515">
            <w:pPr>
              <w:widowControl w:val="0"/>
              <w:pBdr>
                <w:top w:val="nil"/>
                <w:left w:val="nil"/>
                <w:bottom w:val="nil"/>
                <w:right w:val="nil"/>
                <w:between w:val="nil"/>
              </w:pBdr>
              <w:spacing w:after="0" w:line="240" w:lineRule="auto"/>
              <w:jc w:val="center"/>
              <w:rPr>
                <w:rFonts w:ascii="Lato Light" w:eastAsia="Times New Roman" w:hAnsi="Lato Light" w:cs="Times New Roman"/>
                <w:b/>
                <w:kern w:val="0"/>
                <w:lang w:eastAsia="pl-PL"/>
                <w14:ligatures w14:val="none"/>
              </w:rPr>
            </w:pPr>
            <w:r>
              <w:rPr>
                <w:rFonts w:ascii="Lato Light" w:eastAsia="Times New Roman" w:hAnsi="Lato Light" w:cs="Times New Roman"/>
                <w:b/>
                <w:kern w:val="0"/>
                <w:lang w:eastAsia="pl-PL"/>
                <w14:ligatures w14:val="none"/>
              </w:rPr>
              <w:t>Cena netto/</w:t>
            </w:r>
            <w:r w:rsidR="000D4F9E">
              <w:rPr>
                <w:rFonts w:ascii="Lato Light" w:eastAsia="Times New Roman" w:hAnsi="Lato Light" w:cs="Times New Roman"/>
                <w:b/>
                <w:kern w:val="0"/>
                <w:lang w:eastAsia="pl-PL"/>
                <w14:ligatures w14:val="none"/>
              </w:rPr>
              <w:t xml:space="preserve"> cena</w:t>
            </w:r>
            <w:r>
              <w:rPr>
                <w:rFonts w:ascii="Lato Light" w:eastAsia="Times New Roman" w:hAnsi="Lato Light" w:cs="Times New Roman"/>
                <w:b/>
                <w:kern w:val="0"/>
                <w:lang w:eastAsia="pl-PL"/>
                <w14:ligatures w14:val="none"/>
              </w:rPr>
              <w:t xml:space="preserve"> brutto </w:t>
            </w:r>
          </w:p>
        </w:tc>
        <w:tc>
          <w:tcPr>
            <w:tcW w:w="1984" w:type="dxa"/>
          </w:tcPr>
          <w:p w14:paraId="2F690BA6" w14:textId="3328392F" w:rsidR="00D42553" w:rsidRPr="00503515" w:rsidRDefault="00D42553" w:rsidP="00503515">
            <w:pPr>
              <w:widowControl w:val="0"/>
              <w:pBdr>
                <w:top w:val="nil"/>
                <w:left w:val="nil"/>
                <w:bottom w:val="nil"/>
                <w:right w:val="nil"/>
                <w:between w:val="nil"/>
              </w:pBdr>
              <w:spacing w:after="0" w:line="240" w:lineRule="auto"/>
              <w:jc w:val="center"/>
              <w:rPr>
                <w:rFonts w:ascii="Lato Light" w:eastAsia="Times New Roman" w:hAnsi="Lato Light" w:cs="Times New Roman"/>
                <w:b/>
                <w:kern w:val="0"/>
                <w:lang w:eastAsia="pl-PL"/>
                <w14:ligatures w14:val="none"/>
              </w:rPr>
            </w:pPr>
            <w:r>
              <w:rPr>
                <w:rFonts w:ascii="Lato Light" w:eastAsia="Times New Roman" w:hAnsi="Lato Light" w:cs="Times New Roman"/>
                <w:b/>
                <w:kern w:val="0"/>
                <w:lang w:eastAsia="pl-PL"/>
                <w14:ligatures w14:val="none"/>
              </w:rPr>
              <w:t>Wartość netto/ wartość brutto</w:t>
            </w:r>
          </w:p>
        </w:tc>
      </w:tr>
      <w:tr w:rsidR="00D42553" w:rsidRPr="00503515" w14:paraId="24DB80CE" w14:textId="0E15181C" w:rsidTr="000D4F9E">
        <w:tc>
          <w:tcPr>
            <w:tcW w:w="741" w:type="dxa"/>
            <w:shd w:val="clear" w:color="auto" w:fill="auto"/>
            <w:tcMar>
              <w:top w:w="100" w:type="dxa"/>
              <w:left w:w="100" w:type="dxa"/>
              <w:bottom w:w="100" w:type="dxa"/>
              <w:right w:w="100" w:type="dxa"/>
            </w:tcMar>
          </w:tcPr>
          <w:p w14:paraId="5BB3DDF4"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t>1.</w:t>
            </w:r>
          </w:p>
        </w:tc>
        <w:tc>
          <w:tcPr>
            <w:tcW w:w="2694" w:type="dxa"/>
            <w:shd w:val="clear" w:color="auto" w:fill="auto"/>
            <w:tcMar>
              <w:top w:w="100" w:type="dxa"/>
              <w:left w:w="100" w:type="dxa"/>
              <w:bottom w:w="100" w:type="dxa"/>
              <w:right w:w="100" w:type="dxa"/>
            </w:tcMar>
          </w:tcPr>
          <w:p w14:paraId="1E56C3AB"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kern w:val="0"/>
                <w:lang w:eastAsia="pl-PL"/>
                <w14:ligatures w14:val="none"/>
              </w:rPr>
              <w:t xml:space="preserve">Pikowane pufy </w:t>
            </w:r>
          </w:p>
        </w:tc>
        <w:tc>
          <w:tcPr>
            <w:tcW w:w="6520" w:type="dxa"/>
            <w:shd w:val="clear" w:color="auto" w:fill="auto"/>
            <w:tcMar>
              <w:top w:w="100" w:type="dxa"/>
              <w:left w:w="100" w:type="dxa"/>
              <w:bottom w:w="100" w:type="dxa"/>
              <w:right w:w="100" w:type="dxa"/>
            </w:tcMar>
          </w:tcPr>
          <w:p w14:paraId="019D2B6D" w14:textId="05C2829C"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kern w:val="0"/>
                <w:lang w:eastAsia="pl-PL"/>
                <w14:ligatures w14:val="none"/>
              </w:rPr>
              <w:t xml:space="preserve">Komplet tapicerowanych mebli, składający się z kwadratowego stolika, </w:t>
            </w:r>
            <w:r w:rsidRPr="00503515">
              <w:rPr>
                <w:rFonts w:ascii="Lato Light" w:eastAsia="Times New Roman" w:hAnsi="Lato Light" w:cs="Times New Roman"/>
                <w:color w:val="111111"/>
                <w:kern w:val="0"/>
                <w:lang w:eastAsia="pl-PL"/>
                <w14:ligatures w14:val="none"/>
              </w:rPr>
              <w:t xml:space="preserve">cztery </w:t>
            </w:r>
            <w:proofErr w:type="spellStart"/>
            <w:r w:rsidRPr="00503515">
              <w:rPr>
                <w:rFonts w:ascii="Lato Light" w:eastAsia="Times New Roman" w:hAnsi="Lato Light" w:cs="Times New Roman"/>
                <w:color w:val="111111"/>
                <w:kern w:val="0"/>
                <w:lang w:eastAsia="pl-PL"/>
                <w14:ligatures w14:val="none"/>
              </w:rPr>
              <w:t>pufki</w:t>
            </w:r>
            <w:proofErr w:type="spellEnd"/>
            <w:r w:rsidRPr="00503515">
              <w:rPr>
                <w:rFonts w:ascii="Lato Light" w:eastAsia="Times New Roman" w:hAnsi="Lato Light" w:cs="Times New Roman"/>
                <w:color w:val="111111"/>
                <w:kern w:val="0"/>
                <w:lang w:eastAsia="pl-PL"/>
                <w14:ligatures w14:val="none"/>
              </w:rPr>
              <w:t xml:space="preserve"> z wycięciami na krawędzie stolika i zdejmowanych pokrowców wykonanych z </w:t>
            </w:r>
            <w:proofErr w:type="spellStart"/>
            <w:r w:rsidRPr="00503515">
              <w:rPr>
                <w:rFonts w:ascii="Lato Light" w:eastAsia="Times New Roman" w:hAnsi="Lato Light" w:cs="Times New Roman"/>
                <w:color w:val="111111"/>
                <w:kern w:val="0"/>
                <w:lang w:eastAsia="pl-PL"/>
                <w14:ligatures w14:val="none"/>
              </w:rPr>
              <w:t>bezftalanowego</w:t>
            </w:r>
            <w:proofErr w:type="spellEnd"/>
            <w:r w:rsidRPr="00503515">
              <w:rPr>
                <w:rFonts w:ascii="Lato Light" w:eastAsia="Times New Roman" w:hAnsi="Lato Light" w:cs="Times New Roman"/>
                <w:color w:val="111111"/>
                <w:kern w:val="0"/>
                <w:lang w:eastAsia="pl-PL"/>
                <w14:ligatures w14:val="none"/>
              </w:rPr>
              <w:t xml:space="preserve"> </w:t>
            </w:r>
            <w:proofErr w:type="spellStart"/>
            <w:r w:rsidRPr="00503515">
              <w:rPr>
                <w:rFonts w:ascii="Lato Light" w:eastAsia="Times New Roman" w:hAnsi="Lato Light" w:cs="Times New Roman"/>
                <w:color w:val="111111"/>
                <w:kern w:val="0"/>
                <w:lang w:eastAsia="pl-PL"/>
                <w14:ligatures w14:val="none"/>
              </w:rPr>
              <w:t>meditapu</w:t>
            </w:r>
            <w:proofErr w:type="spellEnd"/>
            <w:r w:rsidRPr="00503515">
              <w:rPr>
                <w:rFonts w:ascii="Lato Light" w:eastAsia="Times New Roman" w:hAnsi="Lato Light" w:cs="Times New Roman"/>
                <w:color w:val="111111"/>
                <w:kern w:val="0"/>
                <w:lang w:eastAsia="pl-PL"/>
                <w14:ligatures w14:val="none"/>
              </w:rPr>
              <w:t xml:space="preserve"> z zamkiem błyskawicznym. Meble wypełnione są pianką poliuretanową o zwiększonej </w:t>
            </w:r>
            <w:r w:rsidR="00521E98" w:rsidRPr="00503515">
              <w:rPr>
                <w:rFonts w:ascii="Lato Light" w:eastAsia="Times New Roman" w:hAnsi="Lato Light" w:cs="Times New Roman"/>
                <w:color w:val="111111"/>
                <w:kern w:val="0"/>
                <w:lang w:eastAsia="pl-PL"/>
                <w14:ligatures w14:val="none"/>
              </w:rPr>
              <w:t>odporności</w:t>
            </w:r>
            <w:r w:rsidRPr="00503515">
              <w:rPr>
                <w:rFonts w:ascii="Lato Light" w:eastAsia="Times New Roman" w:hAnsi="Lato Light" w:cs="Times New Roman"/>
                <w:color w:val="111111"/>
                <w:kern w:val="0"/>
                <w:lang w:eastAsia="pl-PL"/>
                <w14:ligatures w14:val="none"/>
              </w:rPr>
              <w:t xml:space="preserve"> na nacisk. Wymiary stolika: </w:t>
            </w:r>
            <w:r w:rsidR="00BF6E23">
              <w:rPr>
                <w:rFonts w:ascii="Lato Light" w:eastAsia="Times New Roman" w:hAnsi="Lato Light" w:cs="Times New Roman"/>
                <w:color w:val="111111"/>
                <w:kern w:val="0"/>
                <w:lang w:eastAsia="pl-PL"/>
                <w14:ligatures w14:val="none"/>
              </w:rPr>
              <w:t xml:space="preserve">min. </w:t>
            </w:r>
            <w:r w:rsidRPr="00503515">
              <w:rPr>
                <w:rFonts w:ascii="Lato Light" w:eastAsia="Times New Roman" w:hAnsi="Lato Light" w:cs="Times New Roman"/>
                <w:color w:val="111111"/>
                <w:kern w:val="0"/>
                <w:sz w:val="23"/>
                <w:szCs w:val="23"/>
                <w:shd w:val="clear" w:color="auto" w:fill="F3F3F3"/>
                <w:lang w:eastAsia="pl-PL"/>
                <w14:ligatures w14:val="none"/>
              </w:rPr>
              <w:t xml:space="preserve">60x 60 x 40 cm. Wymiary pufy: </w:t>
            </w:r>
            <w:r w:rsidR="00BF6E23">
              <w:rPr>
                <w:rFonts w:ascii="Lato Light" w:eastAsia="Times New Roman" w:hAnsi="Lato Light" w:cs="Times New Roman"/>
                <w:color w:val="111111"/>
                <w:kern w:val="0"/>
                <w:sz w:val="23"/>
                <w:szCs w:val="23"/>
                <w:shd w:val="clear" w:color="auto" w:fill="F3F3F3"/>
                <w:lang w:eastAsia="pl-PL"/>
                <w14:ligatures w14:val="none"/>
              </w:rPr>
              <w:t xml:space="preserve">max. </w:t>
            </w:r>
            <w:r w:rsidRPr="00503515">
              <w:rPr>
                <w:rFonts w:ascii="Lato Light" w:eastAsia="Times New Roman" w:hAnsi="Lato Light" w:cs="Times New Roman"/>
                <w:color w:val="111111"/>
                <w:kern w:val="0"/>
                <w:sz w:val="23"/>
                <w:szCs w:val="23"/>
                <w:highlight w:val="white"/>
                <w:lang w:eastAsia="pl-PL"/>
                <w14:ligatures w14:val="none"/>
              </w:rPr>
              <w:t>50x50x25 cm</w:t>
            </w:r>
            <w:r w:rsidRPr="00503515">
              <w:rPr>
                <w:rFonts w:ascii="Lato Light" w:eastAsia="Times New Roman" w:hAnsi="Lato Light" w:cs="Times New Roman"/>
                <w:color w:val="111111"/>
                <w:kern w:val="0"/>
                <w:sz w:val="23"/>
                <w:szCs w:val="23"/>
                <w:shd w:val="clear" w:color="auto" w:fill="F3F3F3"/>
                <w:lang w:eastAsia="pl-PL"/>
                <w14:ligatures w14:val="none"/>
              </w:rPr>
              <w:t>.</w:t>
            </w:r>
          </w:p>
        </w:tc>
        <w:tc>
          <w:tcPr>
            <w:tcW w:w="851" w:type="dxa"/>
            <w:shd w:val="clear" w:color="auto" w:fill="auto"/>
            <w:tcMar>
              <w:top w:w="100" w:type="dxa"/>
              <w:left w:w="100" w:type="dxa"/>
              <w:bottom w:w="100" w:type="dxa"/>
              <w:right w:w="100" w:type="dxa"/>
            </w:tcMar>
          </w:tcPr>
          <w:p w14:paraId="05979FD6"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kern w:val="0"/>
                <w:lang w:eastAsia="pl-PL"/>
                <w14:ligatures w14:val="none"/>
              </w:rPr>
              <w:t>1</w:t>
            </w:r>
          </w:p>
        </w:tc>
        <w:tc>
          <w:tcPr>
            <w:tcW w:w="1559" w:type="dxa"/>
          </w:tcPr>
          <w:p w14:paraId="08BFE2DF"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p>
        </w:tc>
        <w:tc>
          <w:tcPr>
            <w:tcW w:w="1984" w:type="dxa"/>
          </w:tcPr>
          <w:p w14:paraId="446F4B38"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p>
        </w:tc>
      </w:tr>
      <w:tr w:rsidR="00D42553" w:rsidRPr="00503515" w14:paraId="13936790" w14:textId="32FF3715" w:rsidTr="000D4F9E">
        <w:tc>
          <w:tcPr>
            <w:tcW w:w="741" w:type="dxa"/>
            <w:shd w:val="clear" w:color="auto" w:fill="auto"/>
            <w:tcMar>
              <w:top w:w="100" w:type="dxa"/>
              <w:left w:w="100" w:type="dxa"/>
              <w:bottom w:w="100" w:type="dxa"/>
              <w:right w:w="100" w:type="dxa"/>
            </w:tcMar>
          </w:tcPr>
          <w:p w14:paraId="13E91652"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t>2.</w:t>
            </w:r>
          </w:p>
        </w:tc>
        <w:tc>
          <w:tcPr>
            <w:tcW w:w="2694" w:type="dxa"/>
            <w:shd w:val="clear" w:color="auto" w:fill="auto"/>
            <w:tcMar>
              <w:top w:w="100" w:type="dxa"/>
              <w:left w:w="100" w:type="dxa"/>
              <w:bottom w:w="100" w:type="dxa"/>
              <w:right w:w="100" w:type="dxa"/>
            </w:tcMar>
          </w:tcPr>
          <w:p w14:paraId="7009F3CF"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Stolik do kącika zabaw</w:t>
            </w:r>
          </w:p>
        </w:tc>
        <w:tc>
          <w:tcPr>
            <w:tcW w:w="6520" w:type="dxa"/>
            <w:shd w:val="clear" w:color="auto" w:fill="auto"/>
            <w:tcMar>
              <w:top w:w="100" w:type="dxa"/>
              <w:left w:w="100" w:type="dxa"/>
              <w:bottom w:w="100" w:type="dxa"/>
              <w:right w:w="100" w:type="dxa"/>
            </w:tcMar>
          </w:tcPr>
          <w:p w14:paraId="48DB2E3E"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Stół dla dzieci wykonany z polietylenu, ze stalowymi nogami z regulacją wysokości. Zatyczki z tworzywa chronią podłogę przed zarysowaniem.</w:t>
            </w:r>
            <w:r w:rsidRPr="00503515">
              <w:rPr>
                <w:rFonts w:ascii="Lato Light" w:eastAsia="Calibri" w:hAnsi="Lato Light" w:cs="Times New Roman"/>
                <w:kern w:val="0"/>
                <w:sz w:val="22"/>
                <w:szCs w:val="22"/>
                <w:lang w:eastAsia="pl-PL"/>
                <w14:ligatures w14:val="none"/>
              </w:rPr>
              <w:br/>
              <w:t>• wym. blatu 122 x 62 cm</w:t>
            </w:r>
            <w:r w:rsidRPr="00503515">
              <w:rPr>
                <w:rFonts w:ascii="Lato Light" w:eastAsia="Calibri" w:hAnsi="Lato Light" w:cs="Times New Roman"/>
                <w:kern w:val="0"/>
                <w:sz w:val="22"/>
                <w:szCs w:val="22"/>
                <w:lang w:eastAsia="pl-PL"/>
                <w14:ligatures w14:val="none"/>
              </w:rPr>
              <w:br/>
              <w:t>• reg. wys. 40-60 cm</w:t>
            </w:r>
            <w:r w:rsidRPr="00503515">
              <w:rPr>
                <w:rFonts w:ascii="Lato Light" w:eastAsia="Calibri" w:hAnsi="Lato Light" w:cs="Times New Roman"/>
                <w:kern w:val="0"/>
                <w:sz w:val="22"/>
                <w:szCs w:val="22"/>
                <w:lang w:eastAsia="pl-PL"/>
                <w14:ligatures w14:val="none"/>
              </w:rPr>
              <w:br/>
              <w:t>• stół prostokątny</w:t>
            </w:r>
          </w:p>
        </w:tc>
        <w:tc>
          <w:tcPr>
            <w:tcW w:w="851" w:type="dxa"/>
            <w:shd w:val="clear" w:color="auto" w:fill="auto"/>
            <w:tcMar>
              <w:top w:w="100" w:type="dxa"/>
              <w:left w:w="100" w:type="dxa"/>
              <w:bottom w:w="100" w:type="dxa"/>
              <w:right w:w="100" w:type="dxa"/>
            </w:tcMar>
          </w:tcPr>
          <w:p w14:paraId="1B89E142"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2</w:t>
            </w:r>
          </w:p>
        </w:tc>
        <w:tc>
          <w:tcPr>
            <w:tcW w:w="1559" w:type="dxa"/>
          </w:tcPr>
          <w:p w14:paraId="74E298AE"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c>
          <w:tcPr>
            <w:tcW w:w="1984" w:type="dxa"/>
          </w:tcPr>
          <w:p w14:paraId="340850CF"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r w:rsidR="00D42553" w:rsidRPr="00503515" w14:paraId="277AF98A" w14:textId="3E130056" w:rsidTr="000D4F9E">
        <w:tc>
          <w:tcPr>
            <w:tcW w:w="741" w:type="dxa"/>
            <w:shd w:val="clear" w:color="auto" w:fill="auto"/>
            <w:tcMar>
              <w:top w:w="100" w:type="dxa"/>
              <w:left w:w="100" w:type="dxa"/>
              <w:bottom w:w="100" w:type="dxa"/>
              <w:right w:w="100" w:type="dxa"/>
            </w:tcMar>
          </w:tcPr>
          <w:p w14:paraId="18F8B6D6"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t>3.</w:t>
            </w:r>
          </w:p>
        </w:tc>
        <w:tc>
          <w:tcPr>
            <w:tcW w:w="2694" w:type="dxa"/>
            <w:shd w:val="clear" w:color="auto" w:fill="auto"/>
            <w:tcMar>
              <w:top w:w="100" w:type="dxa"/>
              <w:left w:w="100" w:type="dxa"/>
              <w:bottom w:w="100" w:type="dxa"/>
              <w:right w:w="100" w:type="dxa"/>
            </w:tcMar>
          </w:tcPr>
          <w:p w14:paraId="188AFA13"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 xml:space="preserve">Artystyczna szyba  </w:t>
            </w:r>
          </w:p>
        </w:tc>
        <w:tc>
          <w:tcPr>
            <w:tcW w:w="6520" w:type="dxa"/>
            <w:shd w:val="clear" w:color="auto" w:fill="auto"/>
            <w:tcMar>
              <w:top w:w="100" w:type="dxa"/>
              <w:left w:w="100" w:type="dxa"/>
              <w:bottom w:w="100" w:type="dxa"/>
              <w:right w:w="100" w:type="dxa"/>
            </w:tcMar>
          </w:tcPr>
          <w:p w14:paraId="26A86593" w14:textId="12195C3D"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Szyba w drewnianej ramie, na której dzieci mogą tworzyć własne obrazy. Wymiary z ramą 60 x 45 cm, długość podstaw</w:t>
            </w:r>
            <w:r w:rsidR="00521E98">
              <w:rPr>
                <w:rFonts w:ascii="Lato Light" w:eastAsia="Calibri" w:hAnsi="Lato Light" w:cs="Times New Roman"/>
                <w:kern w:val="0"/>
                <w:sz w:val="22"/>
                <w:szCs w:val="22"/>
                <w:lang w:eastAsia="pl-PL"/>
                <w14:ligatures w14:val="none"/>
              </w:rPr>
              <w:t>y</w:t>
            </w:r>
            <w:r w:rsidRPr="00503515">
              <w:rPr>
                <w:rFonts w:ascii="Lato Light" w:eastAsia="Calibri" w:hAnsi="Lato Light" w:cs="Times New Roman"/>
                <w:kern w:val="0"/>
                <w:sz w:val="22"/>
                <w:szCs w:val="22"/>
                <w:lang w:eastAsia="pl-PL"/>
                <w14:ligatures w14:val="none"/>
              </w:rPr>
              <w:t xml:space="preserve"> 40 cm.</w:t>
            </w:r>
          </w:p>
        </w:tc>
        <w:tc>
          <w:tcPr>
            <w:tcW w:w="851" w:type="dxa"/>
            <w:shd w:val="clear" w:color="auto" w:fill="auto"/>
            <w:tcMar>
              <w:top w:w="100" w:type="dxa"/>
              <w:left w:w="100" w:type="dxa"/>
              <w:bottom w:w="100" w:type="dxa"/>
              <w:right w:w="100" w:type="dxa"/>
            </w:tcMar>
          </w:tcPr>
          <w:p w14:paraId="254D747F"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2</w:t>
            </w:r>
          </w:p>
        </w:tc>
        <w:tc>
          <w:tcPr>
            <w:tcW w:w="1559" w:type="dxa"/>
          </w:tcPr>
          <w:p w14:paraId="29EBAD1A"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c>
          <w:tcPr>
            <w:tcW w:w="1984" w:type="dxa"/>
          </w:tcPr>
          <w:p w14:paraId="515C7D29"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r w:rsidR="00D42553" w:rsidRPr="00503515" w14:paraId="5BABF7CD" w14:textId="6AA5F6A3" w:rsidTr="000D4F9E">
        <w:tc>
          <w:tcPr>
            <w:tcW w:w="741" w:type="dxa"/>
            <w:shd w:val="clear" w:color="auto" w:fill="auto"/>
            <w:tcMar>
              <w:top w:w="100" w:type="dxa"/>
              <w:left w:w="100" w:type="dxa"/>
              <w:bottom w:w="100" w:type="dxa"/>
              <w:right w:w="100" w:type="dxa"/>
            </w:tcMar>
          </w:tcPr>
          <w:p w14:paraId="33C3EEF6"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t>4.</w:t>
            </w:r>
          </w:p>
        </w:tc>
        <w:tc>
          <w:tcPr>
            <w:tcW w:w="2694" w:type="dxa"/>
            <w:shd w:val="clear" w:color="auto" w:fill="auto"/>
            <w:tcMar>
              <w:top w:w="100" w:type="dxa"/>
              <w:left w:w="100" w:type="dxa"/>
              <w:bottom w:w="100" w:type="dxa"/>
              <w:right w:w="100" w:type="dxa"/>
            </w:tcMar>
          </w:tcPr>
          <w:p w14:paraId="7EB3264F"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 xml:space="preserve">Blat kwadratowy biały  </w:t>
            </w:r>
          </w:p>
        </w:tc>
        <w:tc>
          <w:tcPr>
            <w:tcW w:w="6520" w:type="dxa"/>
            <w:shd w:val="clear" w:color="auto" w:fill="auto"/>
            <w:tcMar>
              <w:top w:w="100" w:type="dxa"/>
              <w:left w:w="100" w:type="dxa"/>
              <w:bottom w:w="100" w:type="dxa"/>
              <w:right w:w="100" w:type="dxa"/>
            </w:tcMar>
          </w:tcPr>
          <w:p w14:paraId="39D1A7D3" w14:textId="77777777" w:rsidR="00D42553" w:rsidRPr="00503515" w:rsidRDefault="00D42553" w:rsidP="00503515">
            <w:pPr>
              <w:spacing w:after="0" w:line="276" w:lineRule="auto"/>
              <w:rPr>
                <w:rFonts w:ascii="Lato Light" w:eastAsia="Calibri" w:hAnsi="Lato Light" w:cs="Times New Roman"/>
                <w:kern w:val="0"/>
                <w:sz w:val="22"/>
                <w:szCs w:val="22"/>
                <w:lang w:eastAsia="pl-PL"/>
                <w14:ligatures w14:val="none"/>
              </w:rPr>
            </w:pPr>
            <w:r w:rsidRPr="00503515">
              <w:rPr>
                <w:rFonts w:ascii="Lato Light" w:eastAsia="Calibri" w:hAnsi="Lato Light" w:cs="Times New Roman"/>
                <w:kern w:val="0"/>
                <w:sz w:val="22"/>
                <w:szCs w:val="22"/>
                <w:highlight w:val="white"/>
                <w:lang w:eastAsia="pl-PL"/>
                <w14:ligatures w14:val="none"/>
              </w:rPr>
              <w:t>Blat wykonany z płyty laminowanej o gr. 18 mm, wykończony obrzeżem PCV o gr. 2 mm. Blat dostępny w dwóch kształtach: kwadratowym. Wymiary blatu 74 x 74 cm.</w:t>
            </w:r>
          </w:p>
          <w:p w14:paraId="3B201EB2"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p>
        </w:tc>
        <w:tc>
          <w:tcPr>
            <w:tcW w:w="851" w:type="dxa"/>
            <w:shd w:val="clear" w:color="auto" w:fill="auto"/>
            <w:tcMar>
              <w:top w:w="100" w:type="dxa"/>
              <w:left w:w="100" w:type="dxa"/>
              <w:bottom w:w="100" w:type="dxa"/>
              <w:right w:w="100" w:type="dxa"/>
            </w:tcMar>
          </w:tcPr>
          <w:p w14:paraId="5A4672B9"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1</w:t>
            </w:r>
          </w:p>
        </w:tc>
        <w:tc>
          <w:tcPr>
            <w:tcW w:w="1559" w:type="dxa"/>
          </w:tcPr>
          <w:p w14:paraId="2FDB46C6"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c>
          <w:tcPr>
            <w:tcW w:w="1984" w:type="dxa"/>
          </w:tcPr>
          <w:p w14:paraId="0A36D3A1"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r w:rsidR="00D42553" w:rsidRPr="00503515" w14:paraId="35E2278E" w14:textId="1B13DDC1" w:rsidTr="000D4F9E">
        <w:tc>
          <w:tcPr>
            <w:tcW w:w="741" w:type="dxa"/>
            <w:shd w:val="clear" w:color="auto" w:fill="auto"/>
            <w:tcMar>
              <w:top w:w="100" w:type="dxa"/>
              <w:left w:w="100" w:type="dxa"/>
              <w:bottom w:w="100" w:type="dxa"/>
              <w:right w:w="100" w:type="dxa"/>
            </w:tcMar>
          </w:tcPr>
          <w:p w14:paraId="6F4E5015"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lastRenderedPageBreak/>
              <w:t>5.</w:t>
            </w:r>
          </w:p>
        </w:tc>
        <w:tc>
          <w:tcPr>
            <w:tcW w:w="2694" w:type="dxa"/>
            <w:shd w:val="clear" w:color="auto" w:fill="auto"/>
            <w:tcMar>
              <w:top w:w="100" w:type="dxa"/>
              <w:left w:w="100" w:type="dxa"/>
              <w:bottom w:w="100" w:type="dxa"/>
              <w:right w:w="100" w:type="dxa"/>
            </w:tcMar>
          </w:tcPr>
          <w:p w14:paraId="2A6322F3"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Biurko szkolne</w:t>
            </w:r>
          </w:p>
        </w:tc>
        <w:tc>
          <w:tcPr>
            <w:tcW w:w="6520" w:type="dxa"/>
            <w:shd w:val="clear" w:color="auto" w:fill="auto"/>
            <w:tcMar>
              <w:top w:w="100" w:type="dxa"/>
              <w:left w:w="100" w:type="dxa"/>
              <w:bottom w:w="100" w:type="dxa"/>
              <w:right w:w="100" w:type="dxa"/>
            </w:tcMar>
          </w:tcPr>
          <w:p w14:paraId="38409EB7"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 xml:space="preserve">Biurko  150 cm x 60 cm x 78 cm dwuszafkowe. </w:t>
            </w:r>
            <w:r w:rsidRPr="00503515">
              <w:rPr>
                <w:rFonts w:ascii="Lato Light" w:eastAsia="Arial" w:hAnsi="Lato Light" w:cs="Arial"/>
                <w:kern w:val="0"/>
                <w:sz w:val="22"/>
                <w:szCs w:val="22"/>
                <w:lang w:eastAsia="pl-PL"/>
                <w14:ligatures w14:val="none"/>
              </w:rPr>
              <w:t xml:space="preserve"> </w:t>
            </w:r>
            <w:r w:rsidRPr="00503515">
              <w:rPr>
                <w:rFonts w:ascii="Lato Light" w:eastAsia="Calibri" w:hAnsi="Lato Light" w:cs="Times New Roman"/>
                <w:kern w:val="0"/>
                <w:sz w:val="22"/>
                <w:szCs w:val="22"/>
                <w:lang w:eastAsia="pl-PL"/>
                <w14:ligatures w14:val="none"/>
              </w:rPr>
              <w:t>Blat wykonany z odpornej płyty SWISS CDF pogrubionej do 28 mm w kolorze szarym, oklejony obrzeżem PCV 2 mm. Pozostałe elementy wykonane są z płyty laminowanej o gr. 18 mm. Biurko posiada 2 pojemne szafki w tym jedną z szufladą – wszystkie zamykane na zamek z 2 kluczami – szerokość każdej z nich wynosi 500 mm. Od przodu zabudowane blendą. Biurko ma duży blat o wymiarze (</w:t>
            </w:r>
            <w:proofErr w:type="spellStart"/>
            <w:r w:rsidRPr="00503515">
              <w:rPr>
                <w:rFonts w:ascii="Lato Light" w:eastAsia="Calibri" w:hAnsi="Lato Light" w:cs="Times New Roman"/>
                <w:kern w:val="0"/>
                <w:sz w:val="22"/>
                <w:szCs w:val="22"/>
                <w:lang w:eastAsia="pl-PL"/>
                <w14:ligatures w14:val="none"/>
              </w:rPr>
              <w:t>DxG</w:t>
            </w:r>
            <w:proofErr w:type="spellEnd"/>
            <w:r w:rsidRPr="00503515">
              <w:rPr>
                <w:rFonts w:ascii="Lato Light" w:eastAsia="Calibri" w:hAnsi="Lato Light" w:cs="Times New Roman"/>
                <w:kern w:val="0"/>
                <w:sz w:val="22"/>
                <w:szCs w:val="22"/>
                <w:lang w:eastAsia="pl-PL"/>
                <w14:ligatures w14:val="none"/>
              </w:rPr>
              <w:t>) 1810 x 700 mm, wysokość 900 mm dostosowana do wykonywania prezentacji na stojąco. W blacie znajduje się chowana listwa zasilająca z 3 gniazdami. Dane techniczne listwy: napięcie 230V AC; 50/60 HZ. Maksymalne obciążenie 16A, 3600W, długość przewodu 1,5 m. Z boku szafki znajduje się wyjście do przewodu zasilającego listwę.</w:t>
            </w:r>
          </w:p>
        </w:tc>
        <w:tc>
          <w:tcPr>
            <w:tcW w:w="851" w:type="dxa"/>
            <w:shd w:val="clear" w:color="auto" w:fill="auto"/>
            <w:tcMar>
              <w:top w:w="100" w:type="dxa"/>
              <w:left w:w="100" w:type="dxa"/>
              <w:bottom w:w="100" w:type="dxa"/>
              <w:right w:w="100" w:type="dxa"/>
            </w:tcMar>
          </w:tcPr>
          <w:p w14:paraId="2215B58A"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2</w:t>
            </w:r>
          </w:p>
        </w:tc>
        <w:tc>
          <w:tcPr>
            <w:tcW w:w="1559" w:type="dxa"/>
          </w:tcPr>
          <w:p w14:paraId="59EDF074"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c>
          <w:tcPr>
            <w:tcW w:w="1984" w:type="dxa"/>
          </w:tcPr>
          <w:p w14:paraId="182E7F77"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r w:rsidR="00D42553" w:rsidRPr="00503515" w14:paraId="1D85CF41" w14:textId="01BB9737" w:rsidTr="000D4F9E">
        <w:tc>
          <w:tcPr>
            <w:tcW w:w="741" w:type="dxa"/>
            <w:shd w:val="clear" w:color="auto" w:fill="auto"/>
            <w:tcMar>
              <w:top w:w="100" w:type="dxa"/>
              <w:left w:w="100" w:type="dxa"/>
              <w:bottom w:w="100" w:type="dxa"/>
              <w:right w:w="100" w:type="dxa"/>
            </w:tcMar>
          </w:tcPr>
          <w:p w14:paraId="401443CF"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t>6.</w:t>
            </w:r>
          </w:p>
        </w:tc>
        <w:tc>
          <w:tcPr>
            <w:tcW w:w="2694" w:type="dxa"/>
            <w:shd w:val="clear" w:color="auto" w:fill="auto"/>
            <w:tcMar>
              <w:top w:w="100" w:type="dxa"/>
              <w:left w:w="100" w:type="dxa"/>
              <w:bottom w:w="100" w:type="dxa"/>
              <w:right w:w="100" w:type="dxa"/>
            </w:tcMar>
          </w:tcPr>
          <w:p w14:paraId="647A3224"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Krzesło obrotowe</w:t>
            </w:r>
          </w:p>
        </w:tc>
        <w:tc>
          <w:tcPr>
            <w:tcW w:w="6520" w:type="dxa"/>
            <w:shd w:val="clear" w:color="auto" w:fill="auto"/>
            <w:tcMar>
              <w:top w:w="100" w:type="dxa"/>
              <w:left w:w="100" w:type="dxa"/>
              <w:bottom w:w="100" w:type="dxa"/>
              <w:right w:w="100" w:type="dxa"/>
            </w:tcMar>
          </w:tcPr>
          <w:p w14:paraId="3EE27608"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Krzesło biurowe dla nauczyciela posiada miękkie, tapicerowane siedzisko o ergonomicznym kształcie, które bez problemu można dostosować do wzrostu użytkownika. Stonowany kolor tkaniny. Krzesło posiada nieregulowane podłokietniki. W zestawie znajdują się miękkie kółka umożliwiające ruch krzesła zarówno po powierzchniach twardych jak i wykładzinach. Wymiary: szer. siedziska: 42,5 cm, głęb. siedziska: 40 cm, szer. oparcia (u góry): 42 cm, wys. oparcia: 42,5 cm, wys. podłokietników: 16 cm.</w:t>
            </w:r>
          </w:p>
        </w:tc>
        <w:tc>
          <w:tcPr>
            <w:tcW w:w="851" w:type="dxa"/>
            <w:shd w:val="clear" w:color="auto" w:fill="auto"/>
            <w:tcMar>
              <w:top w:w="100" w:type="dxa"/>
              <w:left w:w="100" w:type="dxa"/>
              <w:bottom w:w="100" w:type="dxa"/>
              <w:right w:w="100" w:type="dxa"/>
            </w:tcMar>
          </w:tcPr>
          <w:p w14:paraId="10D6DA6A"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2</w:t>
            </w:r>
          </w:p>
        </w:tc>
        <w:tc>
          <w:tcPr>
            <w:tcW w:w="1559" w:type="dxa"/>
          </w:tcPr>
          <w:p w14:paraId="0EC82F86"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c>
          <w:tcPr>
            <w:tcW w:w="1984" w:type="dxa"/>
          </w:tcPr>
          <w:p w14:paraId="30D3E439"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r w:rsidR="00D42553" w:rsidRPr="00503515" w14:paraId="491A833A" w14:textId="785F9F4F" w:rsidTr="000D4F9E">
        <w:tc>
          <w:tcPr>
            <w:tcW w:w="741" w:type="dxa"/>
            <w:shd w:val="clear" w:color="auto" w:fill="auto"/>
            <w:tcMar>
              <w:top w:w="100" w:type="dxa"/>
              <w:left w:w="100" w:type="dxa"/>
              <w:bottom w:w="100" w:type="dxa"/>
              <w:right w:w="100" w:type="dxa"/>
            </w:tcMar>
          </w:tcPr>
          <w:p w14:paraId="316CB3AD"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bCs/>
                <w:kern w:val="0"/>
                <w:lang w:eastAsia="pl-PL"/>
                <w14:ligatures w14:val="none"/>
              </w:rPr>
            </w:pPr>
            <w:r w:rsidRPr="00503515">
              <w:rPr>
                <w:rFonts w:ascii="Lato Light" w:eastAsia="Times New Roman" w:hAnsi="Lato Light" w:cs="Times New Roman"/>
                <w:bCs/>
                <w:kern w:val="0"/>
                <w:lang w:eastAsia="pl-PL"/>
                <w14:ligatures w14:val="none"/>
              </w:rPr>
              <w:t>7.</w:t>
            </w:r>
          </w:p>
        </w:tc>
        <w:tc>
          <w:tcPr>
            <w:tcW w:w="2694" w:type="dxa"/>
            <w:shd w:val="clear" w:color="auto" w:fill="auto"/>
            <w:tcMar>
              <w:top w:w="100" w:type="dxa"/>
              <w:left w:w="100" w:type="dxa"/>
              <w:bottom w:w="100" w:type="dxa"/>
              <w:right w:w="100" w:type="dxa"/>
            </w:tcMar>
          </w:tcPr>
          <w:p w14:paraId="3235BD21"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 xml:space="preserve">Tablica CERAMICZNA biała - </w:t>
            </w:r>
            <w:r w:rsidRPr="00503515">
              <w:rPr>
                <w:rFonts w:ascii="Lato Light" w:eastAsia="Arial" w:hAnsi="Lato Light" w:cs="Arial"/>
                <w:kern w:val="0"/>
                <w:sz w:val="22"/>
                <w:szCs w:val="22"/>
                <w:lang w:eastAsia="pl-PL"/>
                <w14:ligatures w14:val="none"/>
              </w:rPr>
              <w:t xml:space="preserve"> </w:t>
            </w:r>
            <w:r w:rsidRPr="00503515">
              <w:rPr>
                <w:rFonts w:ascii="Lato Light" w:eastAsia="Calibri" w:hAnsi="Lato Light" w:cs="Times New Roman"/>
                <w:kern w:val="0"/>
                <w:sz w:val="22"/>
                <w:szCs w:val="22"/>
                <w:lang w:eastAsia="pl-PL"/>
                <w14:ligatures w14:val="none"/>
              </w:rPr>
              <w:t>180x100 cm</w:t>
            </w:r>
          </w:p>
        </w:tc>
        <w:tc>
          <w:tcPr>
            <w:tcW w:w="6520" w:type="dxa"/>
            <w:shd w:val="clear" w:color="auto" w:fill="auto"/>
            <w:tcMar>
              <w:top w:w="100" w:type="dxa"/>
              <w:left w:w="100" w:type="dxa"/>
              <w:bottom w:w="100" w:type="dxa"/>
              <w:right w:w="100" w:type="dxa"/>
            </w:tcMar>
          </w:tcPr>
          <w:p w14:paraId="52A56731"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t xml:space="preserve">Tablica wykonana jest z wytrzymałej lakierowanej na biało blachy pokrytej specjalną ceramiczną pół matową powłoką. powierzchnia tablicy powinna służyć jako ekran projekcyjny dla rzutnika. specjalistyczna powłoka ceramiczna zmniejsza odbicie światła. Do powierzchni magnetycznej można przypiąć listy z informacjami, karteczki z notatkami, rysunki. stabilność i odporność na uszkodzenia, co przekłada się na dłuższą żywotność tablicy. Tablica montowana  do ściany za pomocą otworów w rogach. miejsce montażu jest niewidoczne, ukryte za plastikowymi </w:t>
            </w:r>
            <w:r w:rsidRPr="00503515">
              <w:rPr>
                <w:rFonts w:ascii="Lato Light" w:eastAsia="Calibri" w:hAnsi="Lato Light" w:cs="Times New Roman"/>
                <w:kern w:val="0"/>
                <w:sz w:val="22"/>
                <w:szCs w:val="22"/>
                <w:lang w:eastAsia="pl-PL"/>
                <w14:ligatures w14:val="none"/>
              </w:rPr>
              <w:lastRenderedPageBreak/>
              <w:t xml:space="preserve">zaślepkami. w zestawie z tablicą znajduje się: gąbka magnetyczna + 6 białych magnesów oraz 2 markery sucho ścieralne. </w:t>
            </w:r>
            <w:r w:rsidRPr="00503515">
              <w:rPr>
                <w:rFonts w:ascii="Lato Light" w:eastAsia="Arial" w:hAnsi="Lato Light" w:cs="Arial"/>
                <w:kern w:val="0"/>
                <w:sz w:val="22"/>
                <w:szCs w:val="22"/>
                <w:lang w:eastAsia="pl-PL"/>
                <w14:ligatures w14:val="none"/>
              </w:rPr>
              <w:t xml:space="preserve"> </w:t>
            </w:r>
            <w:r w:rsidRPr="00503515">
              <w:rPr>
                <w:rFonts w:ascii="Lato Light" w:eastAsia="Calibri" w:hAnsi="Lato Light" w:cs="Times New Roman"/>
                <w:kern w:val="0"/>
                <w:sz w:val="22"/>
                <w:szCs w:val="22"/>
                <w:lang w:eastAsia="pl-PL"/>
                <w14:ligatures w14:val="none"/>
              </w:rPr>
              <w:t>180x100 cm WYMIAR</w:t>
            </w:r>
          </w:p>
        </w:tc>
        <w:tc>
          <w:tcPr>
            <w:tcW w:w="851" w:type="dxa"/>
            <w:shd w:val="clear" w:color="auto" w:fill="auto"/>
            <w:tcMar>
              <w:top w:w="100" w:type="dxa"/>
              <w:left w:w="100" w:type="dxa"/>
              <w:bottom w:w="100" w:type="dxa"/>
              <w:right w:w="100" w:type="dxa"/>
            </w:tcMar>
          </w:tcPr>
          <w:p w14:paraId="2E74923A" w14:textId="77777777" w:rsidR="00D42553" w:rsidRPr="00503515" w:rsidRDefault="00D42553" w:rsidP="00503515">
            <w:pPr>
              <w:widowControl w:val="0"/>
              <w:pBdr>
                <w:top w:val="nil"/>
                <w:left w:val="nil"/>
                <w:bottom w:val="nil"/>
                <w:right w:val="nil"/>
                <w:between w:val="nil"/>
              </w:pBdr>
              <w:spacing w:after="0" w:line="240" w:lineRule="auto"/>
              <w:rPr>
                <w:rFonts w:ascii="Lato Light" w:eastAsia="Times New Roman" w:hAnsi="Lato Light" w:cs="Times New Roman"/>
                <w:kern w:val="0"/>
                <w:lang w:eastAsia="pl-PL"/>
                <w14:ligatures w14:val="none"/>
              </w:rPr>
            </w:pPr>
            <w:r w:rsidRPr="00503515">
              <w:rPr>
                <w:rFonts w:ascii="Lato Light" w:eastAsia="Calibri" w:hAnsi="Lato Light" w:cs="Times New Roman"/>
                <w:kern w:val="0"/>
                <w:sz w:val="22"/>
                <w:szCs w:val="22"/>
                <w:lang w:eastAsia="pl-PL"/>
                <w14:ligatures w14:val="none"/>
              </w:rPr>
              <w:lastRenderedPageBreak/>
              <w:t>1</w:t>
            </w:r>
          </w:p>
        </w:tc>
        <w:tc>
          <w:tcPr>
            <w:tcW w:w="1559" w:type="dxa"/>
          </w:tcPr>
          <w:p w14:paraId="7F18340C"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c>
          <w:tcPr>
            <w:tcW w:w="1984" w:type="dxa"/>
          </w:tcPr>
          <w:p w14:paraId="5E91ABEA" w14:textId="77777777" w:rsidR="00D42553" w:rsidRPr="00503515" w:rsidRDefault="00D42553"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r w:rsidR="000A7FF2" w:rsidRPr="00503515" w14:paraId="6EAB424C" w14:textId="77777777" w:rsidTr="00B12EEC">
        <w:tc>
          <w:tcPr>
            <w:tcW w:w="12365" w:type="dxa"/>
            <w:gridSpan w:val="5"/>
            <w:shd w:val="clear" w:color="auto" w:fill="auto"/>
            <w:tcMar>
              <w:top w:w="100" w:type="dxa"/>
              <w:left w:w="100" w:type="dxa"/>
              <w:bottom w:w="100" w:type="dxa"/>
              <w:right w:w="100" w:type="dxa"/>
            </w:tcMar>
          </w:tcPr>
          <w:p w14:paraId="485C8DBD" w14:textId="44110794" w:rsidR="000A7FF2" w:rsidRPr="00503515" w:rsidRDefault="000A7FF2"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r>
              <w:rPr>
                <w:rFonts w:ascii="Lato Light" w:eastAsia="Calibri" w:hAnsi="Lato Light" w:cs="Times New Roman"/>
                <w:kern w:val="0"/>
                <w:sz w:val="22"/>
                <w:szCs w:val="22"/>
                <w:lang w:eastAsia="pl-PL"/>
                <w14:ligatures w14:val="none"/>
              </w:rPr>
              <w:t xml:space="preserve">Razem: </w:t>
            </w:r>
          </w:p>
        </w:tc>
        <w:tc>
          <w:tcPr>
            <w:tcW w:w="1984" w:type="dxa"/>
          </w:tcPr>
          <w:p w14:paraId="21B66E1E" w14:textId="77777777" w:rsidR="000A7FF2" w:rsidRPr="00503515" w:rsidRDefault="000A7FF2" w:rsidP="00503515">
            <w:pPr>
              <w:widowControl w:val="0"/>
              <w:pBdr>
                <w:top w:val="nil"/>
                <w:left w:val="nil"/>
                <w:bottom w:val="nil"/>
                <w:right w:val="nil"/>
                <w:between w:val="nil"/>
              </w:pBdr>
              <w:spacing w:after="0" w:line="240" w:lineRule="auto"/>
              <w:rPr>
                <w:rFonts w:ascii="Lato Light" w:eastAsia="Calibri" w:hAnsi="Lato Light" w:cs="Times New Roman"/>
                <w:kern w:val="0"/>
                <w:sz w:val="22"/>
                <w:szCs w:val="22"/>
                <w:lang w:eastAsia="pl-PL"/>
                <w14:ligatures w14:val="none"/>
              </w:rPr>
            </w:pPr>
          </w:p>
        </w:tc>
      </w:tr>
    </w:tbl>
    <w:p w14:paraId="75D14508" w14:textId="77777777" w:rsidR="00B82D97" w:rsidRPr="00B82D97" w:rsidRDefault="00B82D97" w:rsidP="00B82D97">
      <w:pPr>
        <w:rPr>
          <w:rFonts w:ascii="Lato Light" w:hAnsi="Lato Light"/>
          <w:b/>
          <w:bCs/>
        </w:rPr>
      </w:pPr>
    </w:p>
    <w:p w14:paraId="134A2810" w14:textId="18E20019" w:rsidR="00B82D97" w:rsidRDefault="00B82D97" w:rsidP="00B82D97">
      <w:pPr>
        <w:rPr>
          <w:rFonts w:ascii="Lato Light" w:hAnsi="Lato Light"/>
        </w:rPr>
      </w:pPr>
      <w:r>
        <w:rPr>
          <w:rFonts w:ascii="Lato Light" w:hAnsi="Lato Light"/>
        </w:rPr>
        <w:t>Nazwa przedmiotu zamówienia: ………………………………………………………………………………. (wypełnia oferent)</w:t>
      </w:r>
    </w:p>
    <w:p w14:paraId="486F0608" w14:textId="77ABEEB4" w:rsidR="00AC7EAE" w:rsidRPr="00AC7EAE" w:rsidRDefault="00AC7EAE" w:rsidP="00AC7EAE">
      <w:pPr>
        <w:spacing w:after="0" w:line="276" w:lineRule="auto"/>
        <w:jc w:val="both"/>
        <w:rPr>
          <w:rFonts w:ascii="Lato Light" w:hAnsi="Lato Light"/>
          <w:b/>
          <w:bCs/>
        </w:rPr>
      </w:pPr>
      <w:r w:rsidRPr="00AC7EAE">
        <w:rPr>
          <w:rFonts w:ascii="Lato Light" w:hAnsi="Lato Light"/>
          <w:b/>
          <w:bCs/>
        </w:rPr>
        <w:t>(Wykonawca udziela rękojmi na dostarczony przedmiot zamówienia, zgodnie z przepisami prawa w tym zakresie oraz gwarancji zaoferowanej w ofercie).</w:t>
      </w:r>
    </w:p>
    <w:p w14:paraId="1CC45AA7" w14:textId="664729BC" w:rsidR="00AC7EAE" w:rsidRDefault="00AC7EAE" w:rsidP="00B82D97">
      <w:pPr>
        <w:rPr>
          <w:rFonts w:ascii="Lato Light" w:hAnsi="Lato Light"/>
        </w:rPr>
      </w:pPr>
    </w:p>
    <w:p w14:paraId="782E3608" w14:textId="10FA28BD" w:rsidR="00AC7EAE" w:rsidRDefault="00AC7EAE" w:rsidP="00AC7EAE">
      <w:pPr>
        <w:spacing w:line="240" w:lineRule="auto"/>
        <w:jc w:val="both"/>
        <w:rPr>
          <w:rFonts w:ascii="Lato Light" w:hAnsi="Lato Light" w:cs="Arial"/>
          <w:b/>
        </w:rPr>
      </w:pPr>
      <w:r w:rsidRPr="00A12177">
        <w:rPr>
          <w:rFonts w:ascii="Lato Light" w:hAnsi="Lato Light" w:cs="Arial"/>
          <w:b/>
        </w:rPr>
        <w:t xml:space="preserve">Razem </w:t>
      </w:r>
      <w:r>
        <w:rPr>
          <w:rFonts w:ascii="Lato Light" w:hAnsi="Lato Light" w:cs="Arial"/>
          <w:b/>
        </w:rPr>
        <w:t xml:space="preserve">ofertowana </w:t>
      </w:r>
      <w:r w:rsidRPr="00A12177">
        <w:rPr>
          <w:rFonts w:ascii="Lato Light" w:hAnsi="Lato Light" w:cs="Arial"/>
          <w:b/>
        </w:rPr>
        <w:t xml:space="preserve">cena </w:t>
      </w:r>
      <w:r>
        <w:rPr>
          <w:rFonts w:ascii="Lato Light" w:hAnsi="Lato Light" w:cs="Arial"/>
          <w:b/>
        </w:rPr>
        <w:t>netto dla części I</w:t>
      </w:r>
      <w:r w:rsidR="000D4F9E">
        <w:rPr>
          <w:rFonts w:ascii="Lato Light" w:hAnsi="Lato Light" w:cs="Arial"/>
          <w:b/>
        </w:rPr>
        <w:t>I</w:t>
      </w:r>
      <w:r>
        <w:rPr>
          <w:rFonts w:ascii="Lato Light" w:hAnsi="Lato Light" w:cs="Arial"/>
          <w:b/>
        </w:rPr>
        <w:t xml:space="preserve"> zamówienia w kwocie łącznej wynosi  </w:t>
      </w:r>
      <w:r w:rsidRPr="00A12177">
        <w:rPr>
          <w:rFonts w:ascii="Lato Light" w:hAnsi="Lato Light" w:cs="Arial"/>
          <w:b/>
        </w:rPr>
        <w:t>……………………………</w:t>
      </w:r>
      <w:r>
        <w:rPr>
          <w:rFonts w:ascii="Lato Light" w:hAnsi="Lato Light" w:cs="Arial"/>
          <w:b/>
        </w:rPr>
        <w:t xml:space="preserve"> zł (słownie:……………….zł) .</w:t>
      </w:r>
    </w:p>
    <w:p w14:paraId="1FDBDB4D" w14:textId="3F64D5A9" w:rsidR="00AC7EAE" w:rsidRDefault="00AC7EAE" w:rsidP="00AC7EAE">
      <w:pPr>
        <w:spacing w:line="240" w:lineRule="auto"/>
        <w:jc w:val="both"/>
        <w:rPr>
          <w:rFonts w:ascii="Lato Light" w:hAnsi="Lato Light" w:cs="Arial"/>
          <w:b/>
        </w:rPr>
      </w:pPr>
      <w:r>
        <w:rPr>
          <w:rFonts w:ascii="Lato Light" w:hAnsi="Lato Light" w:cs="Arial"/>
          <w:b/>
        </w:rPr>
        <w:t xml:space="preserve">Do powyższej kwoty zostanie doliczony podatek VAT w wysokości </w:t>
      </w:r>
      <w:r w:rsidR="000D4F9E">
        <w:rPr>
          <w:rFonts w:ascii="Lato Light" w:hAnsi="Lato Light" w:cs="Arial"/>
          <w:b/>
        </w:rPr>
        <w:t>…</w:t>
      </w:r>
      <w:r>
        <w:rPr>
          <w:rFonts w:ascii="Lato Light" w:hAnsi="Lato Light" w:cs="Arial"/>
          <w:b/>
        </w:rPr>
        <w:t>%, co daje kwotę ……………………….. zł (słownie: ………………… zł).</w:t>
      </w:r>
    </w:p>
    <w:p w14:paraId="5078DF54" w14:textId="77777777" w:rsidR="00AC7EAE" w:rsidRPr="00A12177" w:rsidRDefault="00AC7EAE" w:rsidP="00AC7EAE">
      <w:pPr>
        <w:spacing w:line="240" w:lineRule="auto"/>
        <w:jc w:val="both"/>
        <w:rPr>
          <w:rFonts w:ascii="Lato Light" w:hAnsi="Lato Light" w:cs="Arial"/>
          <w:b/>
        </w:rPr>
      </w:pPr>
      <w:r>
        <w:rPr>
          <w:rFonts w:ascii="Lato Light" w:hAnsi="Lato Light" w:cs="Arial"/>
          <w:b/>
        </w:rPr>
        <w:t>Łącznie oferowana cena brutto wynosi ………………….. zł (słownie …………………. zł).</w:t>
      </w:r>
    </w:p>
    <w:p w14:paraId="5299FA90" w14:textId="77777777" w:rsidR="00AC7EAE" w:rsidRDefault="00AC7EAE" w:rsidP="00B82D97">
      <w:pPr>
        <w:rPr>
          <w:rFonts w:ascii="Lato Light" w:hAnsi="Lato Light"/>
        </w:rPr>
      </w:pPr>
    </w:p>
    <w:p w14:paraId="5CFF2AE8" w14:textId="77777777" w:rsidR="00E83E43" w:rsidRDefault="00E83E43" w:rsidP="00B82D97">
      <w:pPr>
        <w:rPr>
          <w:rFonts w:ascii="Lato Light" w:hAnsi="Lato Light"/>
        </w:rPr>
      </w:pPr>
    </w:p>
    <w:p w14:paraId="43F28FB3" w14:textId="77777777" w:rsidR="00B82D97" w:rsidRDefault="00B82D97" w:rsidP="00B82D97">
      <w:pPr>
        <w:rPr>
          <w:rFonts w:ascii="Lato Light" w:hAnsi="Lato Light"/>
        </w:rPr>
      </w:pPr>
    </w:p>
    <w:p w14:paraId="5525F9E8" w14:textId="77777777" w:rsidR="00404FE0" w:rsidRDefault="00404FE0" w:rsidP="008E7677">
      <w:pPr>
        <w:jc w:val="both"/>
        <w:rPr>
          <w:rFonts w:ascii="Lato Light" w:hAnsi="Lato Light"/>
        </w:rPr>
      </w:pPr>
    </w:p>
    <w:tbl>
      <w:tblPr>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35"/>
      </w:tblGrid>
      <w:tr w:rsidR="00404FE0" w:rsidRPr="00A12177" w14:paraId="4D4E1A94" w14:textId="77777777" w:rsidTr="00404FE0">
        <w:trPr>
          <w:jc w:val="center"/>
        </w:trPr>
        <w:tc>
          <w:tcPr>
            <w:tcW w:w="8635" w:type="dxa"/>
          </w:tcPr>
          <w:p w14:paraId="1A2D0CBB" w14:textId="77777777" w:rsidR="00404FE0" w:rsidRPr="00A12177" w:rsidRDefault="00404FE0" w:rsidP="00B92B18">
            <w:pPr>
              <w:spacing w:before="120" w:after="120"/>
              <w:ind w:right="1"/>
              <w:jc w:val="both"/>
              <w:rPr>
                <w:rFonts w:ascii="Lato Light" w:eastAsia="Open Sans" w:hAnsi="Lato Light" w:cs="Arial"/>
              </w:rPr>
            </w:pPr>
            <w:r w:rsidRPr="00A12177">
              <w:rPr>
                <w:rFonts w:ascii="Lato Light" w:eastAsia="Open Sans" w:hAnsi="Lato Light" w:cs="Arial"/>
                <w:sz w:val="18"/>
                <w:szCs w:val="18"/>
              </w:rPr>
              <w:t>Uwaga !   Wymagany kwalifikowany podpis elektroniczny lub podpis zaufany lub podpis osobisty</w:t>
            </w:r>
          </w:p>
        </w:tc>
      </w:tr>
    </w:tbl>
    <w:p w14:paraId="3B6B3069" w14:textId="77777777" w:rsidR="00404FE0" w:rsidRPr="008E7677" w:rsidRDefault="00404FE0" w:rsidP="00404FE0">
      <w:pPr>
        <w:jc w:val="center"/>
        <w:rPr>
          <w:rFonts w:ascii="Lato Light" w:hAnsi="Lato Light"/>
        </w:rPr>
      </w:pPr>
    </w:p>
    <w:p w14:paraId="7735D92F" w14:textId="77777777" w:rsidR="008E7677" w:rsidRPr="00B82D97" w:rsidRDefault="008E7677" w:rsidP="00B82D97">
      <w:pPr>
        <w:rPr>
          <w:rFonts w:ascii="Lato Light" w:hAnsi="Lato Light"/>
        </w:rPr>
      </w:pPr>
    </w:p>
    <w:sectPr w:rsidR="008E7677" w:rsidRPr="00B82D97" w:rsidSect="00B82D97">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91F65" w14:textId="77777777" w:rsidR="00C3115D" w:rsidRDefault="00C3115D" w:rsidP="00B82D97">
      <w:pPr>
        <w:spacing w:after="0" w:line="240" w:lineRule="auto"/>
      </w:pPr>
      <w:r>
        <w:separator/>
      </w:r>
    </w:p>
  </w:endnote>
  <w:endnote w:type="continuationSeparator" w:id="0">
    <w:p w14:paraId="0E1C47DB" w14:textId="77777777" w:rsidR="00C3115D" w:rsidRDefault="00C3115D" w:rsidP="00B82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Light">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FAD59" w14:textId="77777777" w:rsidR="00C3115D" w:rsidRDefault="00C3115D" w:rsidP="00B82D97">
      <w:pPr>
        <w:spacing w:after="0" w:line="240" w:lineRule="auto"/>
      </w:pPr>
      <w:r>
        <w:separator/>
      </w:r>
    </w:p>
  </w:footnote>
  <w:footnote w:type="continuationSeparator" w:id="0">
    <w:p w14:paraId="109B4C42" w14:textId="77777777" w:rsidR="00C3115D" w:rsidRDefault="00C3115D" w:rsidP="00B82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F1D7" w14:textId="54D790F1" w:rsidR="00B82D97" w:rsidRDefault="00AC7EAE" w:rsidP="00B82D97">
    <w:pPr>
      <w:pStyle w:val="Nagwek"/>
      <w:jc w:val="center"/>
    </w:pPr>
    <w:r>
      <w:rPr>
        <w:noProof/>
      </w:rPr>
      <w:drawing>
        <wp:inline distT="0" distB="0" distL="0" distR="0" wp14:anchorId="6CE04630" wp14:editId="72F19B11">
          <wp:extent cx="5736590" cy="585470"/>
          <wp:effectExtent l="0" t="0" r="0" b="0"/>
          <wp:docPr id="4345011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80D54"/>
    <w:multiLevelType w:val="hybridMultilevel"/>
    <w:tmpl w:val="1D18A97C"/>
    <w:lvl w:ilvl="0" w:tplc="84F419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62666B9"/>
    <w:multiLevelType w:val="hybridMultilevel"/>
    <w:tmpl w:val="E2520096"/>
    <w:lvl w:ilvl="0" w:tplc="37424F20">
      <w:start w:val="3"/>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667811">
    <w:abstractNumId w:val="0"/>
  </w:num>
  <w:num w:numId="2" w16cid:durableId="1665234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D97"/>
    <w:rsid w:val="00092FC6"/>
    <w:rsid w:val="000A7FF2"/>
    <w:rsid w:val="000D4F9E"/>
    <w:rsid w:val="00193BF8"/>
    <w:rsid w:val="001E14BA"/>
    <w:rsid w:val="002F25DE"/>
    <w:rsid w:val="00404FE0"/>
    <w:rsid w:val="004C7ABE"/>
    <w:rsid w:val="00503515"/>
    <w:rsid w:val="00521E98"/>
    <w:rsid w:val="0055064C"/>
    <w:rsid w:val="00681504"/>
    <w:rsid w:val="008E7677"/>
    <w:rsid w:val="00AC7EAE"/>
    <w:rsid w:val="00B0541D"/>
    <w:rsid w:val="00B82D97"/>
    <w:rsid w:val="00BF6E23"/>
    <w:rsid w:val="00C3115D"/>
    <w:rsid w:val="00D21961"/>
    <w:rsid w:val="00D42553"/>
    <w:rsid w:val="00D53639"/>
    <w:rsid w:val="00DD35E5"/>
    <w:rsid w:val="00E827E8"/>
    <w:rsid w:val="00E83E43"/>
    <w:rsid w:val="00E93B06"/>
    <w:rsid w:val="00E94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F3C03"/>
  <w15:chartTrackingRefBased/>
  <w15:docId w15:val="{5A34AF76-7B71-4E0E-90EA-7D63C5B8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82D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82D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82D9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82D9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82D9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82D9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2D9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2D9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2D9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2D9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2D9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2D9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2D9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2D9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2D9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2D9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2D9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2D97"/>
    <w:rPr>
      <w:rFonts w:eastAsiaTheme="majorEastAsia" w:cstheme="majorBidi"/>
      <w:color w:val="272727" w:themeColor="text1" w:themeTint="D8"/>
    </w:rPr>
  </w:style>
  <w:style w:type="paragraph" w:styleId="Tytu">
    <w:name w:val="Title"/>
    <w:basedOn w:val="Normalny"/>
    <w:next w:val="Normalny"/>
    <w:link w:val="TytuZnak"/>
    <w:uiPriority w:val="10"/>
    <w:qFormat/>
    <w:rsid w:val="00B82D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2D9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2D9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82D9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2D97"/>
    <w:pPr>
      <w:spacing w:before="160"/>
      <w:jc w:val="center"/>
    </w:pPr>
    <w:rPr>
      <w:i/>
      <w:iCs/>
      <w:color w:val="404040" w:themeColor="text1" w:themeTint="BF"/>
    </w:rPr>
  </w:style>
  <w:style w:type="character" w:customStyle="1" w:styleId="CytatZnak">
    <w:name w:val="Cytat Znak"/>
    <w:basedOn w:val="Domylnaczcionkaakapitu"/>
    <w:link w:val="Cytat"/>
    <w:uiPriority w:val="29"/>
    <w:rsid w:val="00B82D97"/>
    <w:rPr>
      <w:i/>
      <w:iCs/>
      <w:color w:val="404040" w:themeColor="text1" w:themeTint="BF"/>
    </w:rPr>
  </w:style>
  <w:style w:type="paragraph" w:styleId="Akapitzlist">
    <w:name w:val="List Paragraph"/>
    <w:basedOn w:val="Normalny"/>
    <w:uiPriority w:val="34"/>
    <w:qFormat/>
    <w:rsid w:val="00B82D97"/>
    <w:pPr>
      <w:ind w:left="720"/>
      <w:contextualSpacing/>
    </w:pPr>
  </w:style>
  <w:style w:type="character" w:styleId="Wyrnienieintensywne">
    <w:name w:val="Intense Emphasis"/>
    <w:basedOn w:val="Domylnaczcionkaakapitu"/>
    <w:uiPriority w:val="21"/>
    <w:qFormat/>
    <w:rsid w:val="00B82D97"/>
    <w:rPr>
      <w:i/>
      <w:iCs/>
      <w:color w:val="0F4761" w:themeColor="accent1" w:themeShade="BF"/>
    </w:rPr>
  </w:style>
  <w:style w:type="paragraph" w:styleId="Cytatintensywny">
    <w:name w:val="Intense Quote"/>
    <w:basedOn w:val="Normalny"/>
    <w:next w:val="Normalny"/>
    <w:link w:val="CytatintensywnyZnak"/>
    <w:uiPriority w:val="30"/>
    <w:qFormat/>
    <w:rsid w:val="00B82D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82D97"/>
    <w:rPr>
      <w:i/>
      <w:iCs/>
      <w:color w:val="0F4761" w:themeColor="accent1" w:themeShade="BF"/>
    </w:rPr>
  </w:style>
  <w:style w:type="character" w:styleId="Odwoanieintensywne">
    <w:name w:val="Intense Reference"/>
    <w:basedOn w:val="Domylnaczcionkaakapitu"/>
    <w:uiPriority w:val="32"/>
    <w:qFormat/>
    <w:rsid w:val="00B82D97"/>
    <w:rPr>
      <w:b/>
      <w:bCs/>
      <w:smallCaps/>
      <w:color w:val="0F4761" w:themeColor="accent1" w:themeShade="BF"/>
      <w:spacing w:val="5"/>
    </w:rPr>
  </w:style>
  <w:style w:type="paragraph" w:styleId="Nagwek">
    <w:name w:val="header"/>
    <w:basedOn w:val="Normalny"/>
    <w:link w:val="NagwekZnak"/>
    <w:uiPriority w:val="99"/>
    <w:unhideWhenUsed/>
    <w:rsid w:val="00B82D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2D97"/>
  </w:style>
  <w:style w:type="paragraph" w:styleId="Stopka">
    <w:name w:val="footer"/>
    <w:basedOn w:val="Normalny"/>
    <w:link w:val="StopkaZnak"/>
    <w:uiPriority w:val="99"/>
    <w:unhideWhenUsed/>
    <w:rsid w:val="00B82D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2D97"/>
  </w:style>
  <w:style w:type="table" w:styleId="Tabela-Siatka">
    <w:name w:val="Table Grid"/>
    <w:basedOn w:val="Standardowy"/>
    <w:uiPriority w:val="39"/>
    <w:rsid w:val="00B82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219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21961"/>
    <w:rPr>
      <w:sz w:val="20"/>
      <w:szCs w:val="20"/>
    </w:rPr>
  </w:style>
  <w:style w:type="character" w:styleId="Odwoanieprzypisukocowego">
    <w:name w:val="endnote reference"/>
    <w:basedOn w:val="Domylnaczcionkaakapitu"/>
    <w:uiPriority w:val="99"/>
    <w:semiHidden/>
    <w:unhideWhenUsed/>
    <w:rsid w:val="00D219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544</Words>
  <Characters>3267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 w Dąbrowie</dc:creator>
  <cp:keywords/>
  <dc:description/>
  <cp:lastModifiedBy>Urząd Gminy w Dąbrowie</cp:lastModifiedBy>
  <cp:revision>7</cp:revision>
  <cp:lastPrinted>2024-10-30T05:47:00Z</cp:lastPrinted>
  <dcterms:created xsi:type="dcterms:W3CDTF">2024-10-28T08:31:00Z</dcterms:created>
  <dcterms:modified xsi:type="dcterms:W3CDTF">2024-10-30T05:48:00Z</dcterms:modified>
</cp:coreProperties>
</file>