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</w:p>
    <w:p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/>
      </w:tblPr>
      <w:tblGrid>
        <w:gridCol w:w="2480"/>
        <w:gridCol w:w="6304"/>
      </w:tblGrid>
      <w:tr w:rsidR="00ED3CA4" w:rsidRPr="009E4DC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 xml:space="preserve">Adres </w:t>
            </w:r>
            <w:proofErr w:type="spellStart"/>
            <w:r w:rsidRPr="009E4DC7">
              <w:rPr>
                <w:b/>
                <w:i/>
                <w:sz w:val="24"/>
                <w:szCs w:val="24"/>
              </w:rPr>
              <w:t>e-mail</w:t>
            </w:r>
            <w:r w:rsidR="006D7734" w:rsidRPr="009E4DC7">
              <w:rPr>
                <w:b/>
                <w:i/>
                <w:sz w:val="24"/>
                <w:szCs w:val="24"/>
              </w:rPr>
              <w:t>do</w:t>
            </w:r>
            <w:proofErr w:type="spellEnd"/>
            <w:r w:rsidR="006D7734" w:rsidRPr="009E4DC7">
              <w:rPr>
                <w:b/>
                <w:i/>
                <w:sz w:val="24"/>
                <w:szCs w:val="24"/>
              </w:rPr>
              <w:t>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>Proszę o dołączenie do pakietu wyborczego nakładki na kartę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</w:t>
      </w:r>
      <w:proofErr w:type="spellStart"/>
      <w:r w:rsidRPr="009E4DC7">
        <w:rPr>
          <w:sz w:val="24"/>
          <w:szCs w:val="24"/>
        </w:rPr>
        <w:t>Braille’a</w:t>
      </w:r>
      <w:proofErr w:type="spellEnd"/>
      <w:r w:rsidRPr="009E4DC7">
        <w:rPr>
          <w:sz w:val="24"/>
          <w:szCs w:val="24"/>
        </w:rPr>
        <w:t xml:space="preserve"> 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>Wyrażam zgodę na przekazanie danych kontaktowych</w:t>
      </w:r>
    </w:p>
    <w:p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 xml:space="preserve">rejestru danych kontaktowych osób </w:t>
      </w:r>
      <w:proofErr w:type="spellStart"/>
      <w:r w:rsidRPr="009E4DC7">
        <w:rPr>
          <w:sz w:val="24"/>
          <w:szCs w:val="24"/>
        </w:rPr>
        <w:t>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bCs/>
          <w:sz w:val="24"/>
          <w:szCs w:val="24"/>
        </w:rPr>
        <w:t>o</w:t>
      </w:r>
      <w:proofErr w:type="spellEnd"/>
      <w:r w:rsidR="00C817E3" w:rsidRPr="009E4DC7">
        <w:rPr>
          <w:bCs/>
          <w:sz w:val="24"/>
          <w:szCs w:val="24"/>
        </w:rPr>
        <w:t xml:space="preserve"> którym</w:t>
      </w:r>
    </w:p>
    <w:p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 xml:space="preserve">mowa w art. 20h ustawy z dnia 17 lutego 2005 </w:t>
      </w:r>
      <w:proofErr w:type="spellStart"/>
      <w:r w:rsidRPr="009E4DC7">
        <w:rPr>
          <w:bCs/>
          <w:sz w:val="24"/>
          <w:szCs w:val="24"/>
        </w:rPr>
        <w:t>r.o</w:t>
      </w:r>
      <w:proofErr w:type="spellEnd"/>
      <w:r w:rsidRPr="009E4DC7">
        <w:rPr>
          <w:bCs/>
          <w:sz w:val="24"/>
          <w:szCs w:val="24"/>
        </w:rPr>
        <w:t xml:space="preserve"> informatyzacji działalności podmiotów realizujących </w:t>
      </w:r>
      <w:proofErr w:type="spellStart"/>
      <w:r w:rsidRPr="009E4DC7">
        <w:rPr>
          <w:bCs/>
          <w:sz w:val="24"/>
          <w:szCs w:val="24"/>
        </w:rPr>
        <w:t>zadaniapubliczne</w:t>
      </w:r>
      <w:proofErr w:type="spellEnd"/>
      <w:r w:rsidRPr="009E4DC7">
        <w:rPr>
          <w:bCs/>
          <w:sz w:val="24"/>
          <w:szCs w:val="24"/>
        </w:rPr>
        <w:t xml:space="preserve">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 w:rsidSect="0011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117FAA"/>
    <w:rsid w:val="001218DC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A9023D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2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Rada</cp:lastModifiedBy>
  <cp:revision>2</cp:revision>
  <cp:lastPrinted>2025-01-07T09:31:00Z</cp:lastPrinted>
  <dcterms:created xsi:type="dcterms:W3CDTF">2025-01-20T11:21:00Z</dcterms:created>
  <dcterms:modified xsi:type="dcterms:W3CDTF">2025-01-20T11:21:00Z</dcterms:modified>
</cp:coreProperties>
</file>