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7F" w:rsidRDefault="0089637F" w:rsidP="0089637F">
      <w:pPr>
        <w:jc w:val="center"/>
        <w:rPr>
          <w:b/>
          <w:bCs/>
          <w:sz w:val="40"/>
          <w:szCs w:val="40"/>
        </w:rPr>
      </w:pPr>
      <w:r w:rsidRPr="002D7F66">
        <w:rPr>
          <w:b/>
          <w:bCs/>
          <w:sz w:val="40"/>
          <w:szCs w:val="40"/>
        </w:rPr>
        <w:t xml:space="preserve">BURMISTRZ BOBOLIC </w:t>
      </w:r>
      <w:r>
        <w:rPr>
          <w:b/>
          <w:bCs/>
          <w:sz w:val="40"/>
          <w:szCs w:val="40"/>
        </w:rPr>
        <w:t>–</w:t>
      </w:r>
    </w:p>
    <w:p w:rsidR="0089637F" w:rsidRPr="002D7F66" w:rsidRDefault="0089637F" w:rsidP="0089637F">
      <w:pPr>
        <w:jc w:val="center"/>
        <w:rPr>
          <w:b/>
          <w:bCs/>
          <w:sz w:val="40"/>
          <w:szCs w:val="40"/>
        </w:rPr>
      </w:pPr>
    </w:p>
    <w:p w:rsidR="0089637F" w:rsidRPr="0089637F" w:rsidRDefault="0089637F" w:rsidP="0089637F">
      <w:pPr>
        <w:autoSpaceDE w:val="0"/>
        <w:autoSpaceDN w:val="0"/>
        <w:adjustRightInd w:val="0"/>
        <w:spacing w:after="240"/>
        <w:ind w:right="-32"/>
        <w:jc w:val="both"/>
        <w:rPr>
          <w:b/>
          <w:sz w:val="24"/>
          <w:szCs w:val="24"/>
        </w:rPr>
      </w:pPr>
      <w:r w:rsidRPr="0089637F">
        <w:rPr>
          <w:sz w:val="24"/>
          <w:szCs w:val="24"/>
        </w:rPr>
        <w:t xml:space="preserve">              na podstawie </w:t>
      </w:r>
      <w:r w:rsidRPr="0089637F">
        <w:rPr>
          <w:b/>
          <w:sz w:val="24"/>
          <w:szCs w:val="24"/>
        </w:rPr>
        <w:t>uchwały nr XVIII/168/08  Rady Miejskiej w Bobolicach</w:t>
      </w:r>
      <w:r w:rsidRPr="0089637F">
        <w:rPr>
          <w:sz w:val="24"/>
          <w:szCs w:val="24"/>
        </w:rPr>
        <w:t xml:space="preserve"> z dnia 29 kwietnia 2008 r. w sprawie określania zasad udzielania dotacji na sfinansowanie prac konserwatorskich, restauratorskich lub robót budowlanych przy zabytku wpisanym do rejestru zabytków </w:t>
      </w:r>
      <w:r w:rsidRPr="0089637F">
        <w:rPr>
          <w:b/>
          <w:sz w:val="24"/>
          <w:szCs w:val="24"/>
        </w:rPr>
        <w:t xml:space="preserve">w dniu 10.06.2019 r. ogłasza otwarty konkurs ofert na:  </w:t>
      </w:r>
    </w:p>
    <w:p w:rsidR="0089637F" w:rsidRPr="0089637F" w:rsidRDefault="0089637F" w:rsidP="0089637F">
      <w:pPr>
        <w:autoSpaceDE w:val="0"/>
        <w:autoSpaceDN w:val="0"/>
        <w:adjustRightInd w:val="0"/>
        <w:spacing w:after="240"/>
        <w:ind w:right="-32"/>
        <w:jc w:val="center"/>
        <w:rPr>
          <w:b/>
          <w:i/>
          <w:sz w:val="24"/>
          <w:szCs w:val="24"/>
          <w:u w:val="single"/>
        </w:rPr>
      </w:pPr>
      <w:r w:rsidRPr="0089637F">
        <w:rPr>
          <w:b/>
          <w:i/>
          <w:sz w:val="24"/>
          <w:szCs w:val="24"/>
          <w:u w:val="single"/>
        </w:rPr>
        <w:t xml:space="preserve">dofinansowanie ze środków Gminy Bobolice projektów na prace konserwatorskie, restauratorskie lub roboty budowlane z zakresu ochrony zabytków i opieki nad zabytkami </w:t>
      </w:r>
      <w:r w:rsidRPr="0089637F">
        <w:rPr>
          <w:b/>
          <w:i/>
          <w:sz w:val="24"/>
          <w:szCs w:val="24"/>
          <w:u w:val="single"/>
        </w:rPr>
        <w:br/>
        <w:t>w roku 2019.</w:t>
      </w:r>
    </w:p>
    <w:p w:rsidR="0089637F" w:rsidRPr="0089637F" w:rsidRDefault="0089637F" w:rsidP="0089637F">
      <w:pPr>
        <w:autoSpaceDE w:val="0"/>
        <w:autoSpaceDN w:val="0"/>
        <w:adjustRightInd w:val="0"/>
        <w:spacing w:after="240"/>
        <w:jc w:val="both"/>
        <w:rPr>
          <w:b/>
          <w:sz w:val="24"/>
          <w:szCs w:val="24"/>
        </w:rPr>
      </w:pPr>
      <w:r w:rsidRPr="0089637F">
        <w:rPr>
          <w:sz w:val="24"/>
          <w:szCs w:val="24"/>
        </w:rPr>
        <w:t>Na realizację powyższego zadania przeznacza się z budżetu Gminy Bobolice środki finansowe w wysokości</w:t>
      </w:r>
      <w:r w:rsidRPr="0089637F">
        <w:rPr>
          <w:b/>
          <w:sz w:val="24"/>
          <w:szCs w:val="24"/>
        </w:rPr>
        <w:t>: 5.000.00 zł (słownie: pięć tysięcy złotych).</w:t>
      </w:r>
    </w:p>
    <w:p w:rsidR="0089637F" w:rsidRDefault="0089637F" w:rsidP="0089637F">
      <w:pPr>
        <w:autoSpaceDE w:val="0"/>
        <w:autoSpaceDN w:val="0"/>
        <w:adjustRightInd w:val="0"/>
        <w:spacing w:after="240"/>
        <w:ind w:right="-32"/>
        <w:jc w:val="both"/>
        <w:rPr>
          <w:b/>
          <w:sz w:val="24"/>
          <w:szCs w:val="24"/>
        </w:rPr>
      </w:pPr>
      <w:r w:rsidRPr="0089637F">
        <w:rPr>
          <w:b/>
          <w:sz w:val="24"/>
          <w:szCs w:val="24"/>
        </w:rPr>
        <w:t>Oferty przyjmowane będą do dnia 14.06.2019 r. do godz. 13:00 w Urzędzie Miejskim w Bobolicach (</w:t>
      </w:r>
      <w:r w:rsidRPr="0089637F">
        <w:rPr>
          <w:b/>
          <w:sz w:val="24"/>
          <w:szCs w:val="24"/>
          <w:u w:val="single"/>
        </w:rPr>
        <w:t>decyduje data wpływu do Urzędu Miejskiego</w:t>
      </w:r>
      <w:r w:rsidRPr="0089637F">
        <w:rPr>
          <w:b/>
          <w:sz w:val="24"/>
          <w:szCs w:val="24"/>
        </w:rPr>
        <w:t>).</w:t>
      </w:r>
    </w:p>
    <w:p w:rsidR="0089637F" w:rsidRPr="0089637F" w:rsidRDefault="0089637F" w:rsidP="0089637F">
      <w:pPr>
        <w:autoSpaceDE w:val="0"/>
        <w:autoSpaceDN w:val="0"/>
        <w:adjustRightInd w:val="0"/>
        <w:spacing w:after="240"/>
        <w:ind w:right="-32"/>
        <w:jc w:val="both"/>
        <w:rPr>
          <w:sz w:val="24"/>
          <w:szCs w:val="24"/>
        </w:rPr>
      </w:pPr>
      <w:r w:rsidRPr="0089637F">
        <w:rPr>
          <w:sz w:val="24"/>
          <w:szCs w:val="24"/>
        </w:rPr>
        <w:tab/>
        <w:t xml:space="preserve">Wszelkie niezbędne informacje i załączniki znajdą Państwo na stronie internetowej Urzędu Miejskiego Bobolicach: </w:t>
      </w:r>
      <w:hyperlink r:id="rId4" w:history="1">
        <w:r w:rsidRPr="0089637F">
          <w:rPr>
            <w:rStyle w:val="Hipercze"/>
            <w:sz w:val="24"/>
            <w:szCs w:val="24"/>
          </w:rPr>
          <w:t>www.bobolice.pl</w:t>
        </w:r>
      </w:hyperlink>
      <w:r w:rsidRPr="0089637F">
        <w:rPr>
          <w:sz w:val="24"/>
          <w:szCs w:val="24"/>
        </w:rPr>
        <w:t>, w zakładce BIP (Finanse gminy - Dotacje na zabytki). Ewentualną pomoc otrzymają Państwo w Urzędzie Miejskim w  Bobolicach, w pokoju nr 17 lub pod nr tel. 0-94 345 84 23.</w:t>
      </w:r>
    </w:p>
    <w:p w:rsidR="00C440FF" w:rsidRPr="0089637F" w:rsidRDefault="00C440FF"/>
    <w:sectPr w:rsidR="00C440FF" w:rsidRPr="0089637F" w:rsidSect="00C4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37F"/>
    <w:rsid w:val="001568C4"/>
    <w:rsid w:val="00401FAD"/>
    <w:rsid w:val="00556B36"/>
    <w:rsid w:val="005A6437"/>
    <w:rsid w:val="00657E41"/>
    <w:rsid w:val="00787F95"/>
    <w:rsid w:val="007920B2"/>
    <w:rsid w:val="0089637F"/>
    <w:rsid w:val="008A3364"/>
    <w:rsid w:val="009458B8"/>
    <w:rsid w:val="009A3C1A"/>
    <w:rsid w:val="00A165F3"/>
    <w:rsid w:val="00B67011"/>
    <w:rsid w:val="00C03F14"/>
    <w:rsid w:val="00C36F69"/>
    <w:rsid w:val="00C440FF"/>
    <w:rsid w:val="00E4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963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b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1</cp:revision>
  <dcterms:created xsi:type="dcterms:W3CDTF">2019-06-10T11:54:00Z</dcterms:created>
  <dcterms:modified xsi:type="dcterms:W3CDTF">2019-06-10T11:54:00Z</dcterms:modified>
</cp:coreProperties>
</file>