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3" w:rsidRPr="0061761D" w:rsidRDefault="004C25A3" w:rsidP="004C25A3">
      <w:pPr>
        <w:jc w:val="center"/>
      </w:pPr>
    </w:p>
    <w:p w:rsidR="00C37348" w:rsidRPr="0061761D" w:rsidRDefault="00EF5CE5" w:rsidP="00C37348">
      <w:pPr>
        <w:jc w:val="right"/>
      </w:pPr>
      <w:r w:rsidRPr="0061761D">
        <w:t xml:space="preserve">Załącznik </w:t>
      </w:r>
      <w:r w:rsidR="009B7AFF" w:rsidRPr="0061761D">
        <w:t>nr 10</w:t>
      </w:r>
      <w:r w:rsidR="00C37348" w:rsidRPr="0061761D">
        <w:t xml:space="preserve">                                                                                                                                                                     do Zarządzenia Burmistrza Bobolic Nr </w:t>
      </w:r>
      <w:r w:rsidR="008D3541">
        <w:t>42/2014</w:t>
      </w:r>
      <w:r w:rsidR="00C37348" w:rsidRPr="0061761D">
        <w:t xml:space="preserve">                                                                                                </w:t>
      </w:r>
      <w:r w:rsidR="005569D9" w:rsidRPr="0061761D">
        <w:t xml:space="preserve">               z dnia </w:t>
      </w:r>
      <w:r w:rsidR="00936CBA">
        <w:t>31.03.2014</w:t>
      </w:r>
      <w:r w:rsidR="00C37348" w:rsidRPr="0061761D">
        <w:t xml:space="preserve"> r.</w:t>
      </w:r>
    </w:p>
    <w:p w:rsidR="00CF62C1" w:rsidRPr="0061761D" w:rsidRDefault="00EF5CE5" w:rsidP="00EF5CE5">
      <w:pPr>
        <w:jc w:val="center"/>
        <w:rPr>
          <w:b/>
        </w:rPr>
      </w:pPr>
      <w:r w:rsidRPr="0061761D">
        <w:rPr>
          <w:b/>
        </w:rPr>
        <w:t xml:space="preserve">ZMIANY </w:t>
      </w:r>
      <w:r w:rsidR="00C37348" w:rsidRPr="0061761D">
        <w:rPr>
          <w:b/>
        </w:rPr>
        <w:t xml:space="preserve"> W PLANIE WYDATKÓW NA REALIZACJĘ PROGRAMÓW FINANSOWANYCH Z UDZIAŁEM ŚRODKÓW , O KTÓRYCH MOWA W ART. </w:t>
      </w:r>
      <w:r w:rsidR="00347AF7" w:rsidRPr="0061761D">
        <w:rPr>
          <w:b/>
        </w:rPr>
        <w:t>5 , DOKONANE W TR</w:t>
      </w:r>
      <w:r w:rsidR="00936CBA">
        <w:rPr>
          <w:b/>
        </w:rPr>
        <w:t>AKCIE  2013 ROKU</w:t>
      </w:r>
      <w:r w:rsidR="00C37348" w:rsidRPr="0061761D">
        <w:rPr>
          <w:b/>
        </w:rPr>
        <w:t>:</w:t>
      </w:r>
    </w:p>
    <w:p w:rsidR="00C37348" w:rsidRPr="0061761D" w:rsidRDefault="00C37348" w:rsidP="00C37348">
      <w:pPr>
        <w:rPr>
          <w:b/>
        </w:rPr>
      </w:pPr>
    </w:p>
    <w:tbl>
      <w:tblPr>
        <w:tblStyle w:val="Tabela-Siatka"/>
        <w:tblW w:w="8755" w:type="dxa"/>
        <w:tblLook w:val="04A0"/>
      </w:tblPr>
      <w:tblGrid>
        <w:gridCol w:w="493"/>
        <w:gridCol w:w="2592"/>
        <w:gridCol w:w="1843"/>
        <w:gridCol w:w="1983"/>
        <w:gridCol w:w="1844"/>
      </w:tblGrid>
      <w:tr w:rsidR="00106317" w:rsidRPr="0061761D" w:rsidTr="006C172A">
        <w:trPr>
          <w:trHeight w:val="144"/>
        </w:trPr>
        <w:tc>
          <w:tcPr>
            <w:tcW w:w="493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Lp.</w:t>
            </w:r>
          </w:p>
        </w:tc>
        <w:tc>
          <w:tcPr>
            <w:tcW w:w="2592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NAZWA PROGRAMU, PROJEKTU</w:t>
            </w:r>
          </w:p>
          <w:p w:rsidR="003946C2" w:rsidRPr="0061761D" w:rsidRDefault="003946C2" w:rsidP="00C373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WARTOŚ</w:t>
            </w:r>
            <w:r w:rsidR="00936CBA">
              <w:rPr>
                <w:b/>
              </w:rPr>
              <w:t>Ć  WG UCHWAŁY BUDŻETOWEJ NA 2013</w:t>
            </w:r>
            <w:r w:rsidRPr="0061761D">
              <w:rPr>
                <w:b/>
              </w:rPr>
              <w:t xml:space="preserve"> ROK</w:t>
            </w:r>
          </w:p>
        </w:tc>
        <w:tc>
          <w:tcPr>
            <w:tcW w:w="1983" w:type="dxa"/>
          </w:tcPr>
          <w:p w:rsidR="003946C2" w:rsidRPr="0061761D" w:rsidRDefault="003946C2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OPIS ZMIAN                                 W  ROKU 201</w:t>
            </w:r>
            <w:r w:rsidR="00936CBA">
              <w:rPr>
                <w:b/>
              </w:rPr>
              <w:t>3</w:t>
            </w:r>
          </w:p>
        </w:tc>
        <w:tc>
          <w:tcPr>
            <w:tcW w:w="1844" w:type="dxa"/>
          </w:tcPr>
          <w:p w:rsidR="003946C2" w:rsidRPr="0061761D" w:rsidRDefault="00E403F4" w:rsidP="00C37348">
            <w:pPr>
              <w:jc w:val="center"/>
              <w:rPr>
                <w:b/>
              </w:rPr>
            </w:pPr>
            <w:r w:rsidRPr="0061761D">
              <w:rPr>
                <w:b/>
              </w:rPr>
              <w:t>PLAN</w:t>
            </w:r>
            <w:r w:rsidR="003946C2" w:rsidRPr="0061761D">
              <w:rPr>
                <w:b/>
              </w:rPr>
              <w:t xml:space="preserve"> PO ZMIANACH NA 31.12.201</w:t>
            </w:r>
            <w:r w:rsidR="00936CBA">
              <w:rPr>
                <w:b/>
              </w:rPr>
              <w:t>3</w:t>
            </w:r>
          </w:p>
        </w:tc>
      </w:tr>
      <w:tr w:rsidR="00936CBA" w:rsidRPr="0061761D" w:rsidTr="006C172A">
        <w:trPr>
          <w:trHeight w:val="144"/>
        </w:trPr>
        <w:tc>
          <w:tcPr>
            <w:tcW w:w="493" w:type="dxa"/>
          </w:tcPr>
          <w:p w:rsidR="00936CBA" w:rsidRPr="0061761D" w:rsidRDefault="00936CBA" w:rsidP="00C37348">
            <w:pPr>
              <w:jc w:val="center"/>
            </w:pPr>
            <w:r>
              <w:t>1</w:t>
            </w:r>
          </w:p>
        </w:tc>
        <w:tc>
          <w:tcPr>
            <w:tcW w:w="2592" w:type="dxa"/>
          </w:tcPr>
          <w:p w:rsidR="00936CBA" w:rsidRDefault="00936CBA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EFS PO KL „Bobolice gmina partycypacji”</w:t>
            </w:r>
          </w:p>
          <w:p w:rsidR="00936CBA" w:rsidRDefault="00936CBA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936CBA" w:rsidRPr="0061761D" w:rsidRDefault="00936CBA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Wartość projektu 50 629,52</w:t>
            </w:r>
          </w:p>
        </w:tc>
        <w:tc>
          <w:tcPr>
            <w:tcW w:w="1843" w:type="dxa"/>
          </w:tcPr>
          <w:p w:rsidR="00936CBA" w:rsidRPr="0061761D" w:rsidRDefault="004245D0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983" w:type="dxa"/>
          </w:tcPr>
          <w:p w:rsidR="00316711" w:rsidRPr="00316711" w:rsidRDefault="00316711" w:rsidP="00316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1)Uchwałą Nr XXXII/289/13 z dn.29.10.2013r. wprowadzono projekt do budżetu na kwotę 17 143,52 zł.; </w:t>
            </w:r>
          </w:p>
        </w:tc>
        <w:tc>
          <w:tcPr>
            <w:tcW w:w="1844" w:type="dxa"/>
          </w:tcPr>
          <w:p w:rsidR="00936CBA" w:rsidRPr="0061761D" w:rsidRDefault="004245D0" w:rsidP="004E18CB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</w:rPr>
              <w:t>17 143,52</w:t>
            </w:r>
          </w:p>
        </w:tc>
      </w:tr>
      <w:tr w:rsidR="00106317" w:rsidRPr="0061761D" w:rsidTr="006C172A">
        <w:trPr>
          <w:trHeight w:val="144"/>
        </w:trPr>
        <w:tc>
          <w:tcPr>
            <w:tcW w:w="493" w:type="dxa"/>
          </w:tcPr>
          <w:p w:rsidR="003946C2" w:rsidRPr="0061761D" w:rsidRDefault="00936CBA" w:rsidP="00C37348">
            <w:pPr>
              <w:jc w:val="center"/>
            </w:pPr>
            <w:r>
              <w:t>2</w:t>
            </w:r>
          </w:p>
        </w:tc>
        <w:tc>
          <w:tcPr>
            <w:tcW w:w="2592" w:type="dxa"/>
          </w:tcPr>
          <w:p w:rsidR="003946C2" w:rsidRPr="0061761D" w:rsidRDefault="003946C2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1761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EFS PO KL  " Pomocna dłoń Plus"</w:t>
            </w:r>
          </w:p>
          <w:p w:rsidR="003946C2" w:rsidRPr="0061761D" w:rsidRDefault="003946C2" w:rsidP="00C37348">
            <w:pPr>
              <w:rPr>
                <w:rFonts w:cstheme="minorHAnsi"/>
                <w:sz w:val="20"/>
                <w:szCs w:val="20"/>
              </w:rPr>
            </w:pPr>
          </w:p>
          <w:p w:rsidR="009409F3" w:rsidRPr="0061761D" w:rsidRDefault="009409F3" w:rsidP="00C3734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>Wartość projektu/wniosku</w:t>
            </w:r>
          </w:p>
          <w:p w:rsidR="00DF7810" w:rsidRPr="0061761D" w:rsidRDefault="00DF7810" w:rsidP="00C37348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="005551A8">
              <w:rPr>
                <w:rFonts w:eastAsia="Times New Roman" w:cstheme="minorHAnsi"/>
                <w:sz w:val="18"/>
                <w:szCs w:val="18"/>
                <w:lang w:eastAsia="pl-PL"/>
              </w:rPr>
              <w:t>u</w:t>
            </w:r>
            <w:r w:rsidRPr="0061761D">
              <w:rPr>
                <w:rFonts w:eastAsia="Times New Roman" w:cstheme="minorHAnsi"/>
                <w:sz w:val="18"/>
                <w:szCs w:val="18"/>
                <w:lang w:eastAsia="pl-PL"/>
              </w:rPr>
              <w:t>stalana rokrocznie i przyznawana przez Starostwo Koszalińskie</w:t>
            </w:r>
          </w:p>
          <w:p w:rsidR="004622A4" w:rsidRPr="0061761D" w:rsidRDefault="004622A4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4306" w:rsidRDefault="001E4306" w:rsidP="004468A5">
            <w:pPr>
              <w:jc w:val="center"/>
              <w:rPr>
                <w:rFonts w:cstheme="minorHAnsi"/>
              </w:rPr>
            </w:pPr>
          </w:p>
          <w:p w:rsidR="001E4306" w:rsidRDefault="001E4306" w:rsidP="004468A5">
            <w:pPr>
              <w:jc w:val="center"/>
              <w:rPr>
                <w:rFonts w:cstheme="minorHAnsi"/>
              </w:rPr>
            </w:pPr>
          </w:p>
          <w:p w:rsidR="001A64F3" w:rsidRPr="001E4306" w:rsidRDefault="00316711" w:rsidP="004468A5">
            <w:pPr>
              <w:jc w:val="center"/>
              <w:rPr>
                <w:rFonts w:cstheme="minorHAnsi"/>
              </w:rPr>
            </w:pPr>
            <w:r w:rsidRPr="001E4306">
              <w:rPr>
                <w:rFonts w:cstheme="minorHAnsi"/>
              </w:rPr>
              <w:t>160 031</w:t>
            </w:r>
          </w:p>
        </w:tc>
        <w:tc>
          <w:tcPr>
            <w:tcW w:w="1983" w:type="dxa"/>
          </w:tcPr>
          <w:p w:rsidR="003C31FF" w:rsidRDefault="001E4306" w:rsidP="0036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="00AA68E3">
              <w:rPr>
                <w:sz w:val="18"/>
                <w:szCs w:val="18"/>
              </w:rPr>
              <w:t>Uchwałą Nr XXVI/241</w:t>
            </w:r>
            <w:r>
              <w:rPr>
                <w:sz w:val="18"/>
                <w:szCs w:val="18"/>
              </w:rPr>
              <w:t>/13 z dn.15.03.2013r. zmniejszono wartość projekt</w:t>
            </w:r>
            <w:r w:rsidR="003643AE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</w:t>
            </w:r>
            <w:r w:rsidR="003643A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kwotę </w:t>
            </w:r>
            <w:r w:rsidR="003643AE">
              <w:rPr>
                <w:sz w:val="18"/>
                <w:szCs w:val="18"/>
              </w:rPr>
              <w:t>4158</w:t>
            </w:r>
            <w:r>
              <w:rPr>
                <w:sz w:val="18"/>
                <w:szCs w:val="18"/>
              </w:rPr>
              <w:t>zł.</w:t>
            </w:r>
            <w:r w:rsidR="003643AE">
              <w:rPr>
                <w:sz w:val="18"/>
                <w:szCs w:val="18"/>
              </w:rPr>
              <w:t xml:space="preserve"> </w:t>
            </w:r>
            <w:proofErr w:type="spellStart"/>
            <w:r w:rsidR="003643AE">
              <w:rPr>
                <w:sz w:val="18"/>
                <w:szCs w:val="18"/>
              </w:rPr>
              <w:t>tj.:dot</w:t>
            </w:r>
            <w:proofErr w:type="spellEnd"/>
            <w:r w:rsidR="003643AE">
              <w:rPr>
                <w:sz w:val="18"/>
                <w:szCs w:val="18"/>
              </w:rPr>
              <w:t>. środków unijnych o 3 932zł. i krajowych o 226 zł.</w:t>
            </w:r>
          </w:p>
          <w:p w:rsidR="003643AE" w:rsidRPr="0061761D" w:rsidRDefault="003643AE" w:rsidP="00364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Uchwałą Nr XXVIII/263/13 z dn.29.05.2013r. zmniejszono warto</w:t>
            </w:r>
            <w:r w:rsidR="006F50C8">
              <w:rPr>
                <w:sz w:val="18"/>
                <w:szCs w:val="18"/>
              </w:rPr>
              <w:t>ść projektu o kwotę 462 zł. stanowiącą wkład</w:t>
            </w:r>
            <w:r>
              <w:rPr>
                <w:sz w:val="18"/>
                <w:szCs w:val="18"/>
              </w:rPr>
              <w:t xml:space="preserve"> własn</w:t>
            </w:r>
            <w:r w:rsidR="006F50C8">
              <w:rPr>
                <w:sz w:val="18"/>
                <w:szCs w:val="18"/>
              </w:rPr>
              <w:t>y</w:t>
            </w:r>
          </w:p>
        </w:tc>
        <w:tc>
          <w:tcPr>
            <w:tcW w:w="1844" w:type="dxa"/>
          </w:tcPr>
          <w:p w:rsidR="0060183D" w:rsidRDefault="0060183D" w:rsidP="004E18CB">
            <w:pPr>
              <w:jc w:val="center"/>
              <w:rPr>
                <w:sz w:val="18"/>
                <w:szCs w:val="18"/>
              </w:rPr>
            </w:pPr>
          </w:p>
          <w:p w:rsidR="001E4306" w:rsidRDefault="001E4306" w:rsidP="004E18CB">
            <w:pPr>
              <w:jc w:val="center"/>
            </w:pPr>
          </w:p>
          <w:p w:rsidR="001E4306" w:rsidRPr="001E4306" w:rsidRDefault="001E4306" w:rsidP="004E18CB">
            <w:pPr>
              <w:jc w:val="center"/>
            </w:pPr>
            <w:r w:rsidRPr="001E4306">
              <w:t>155 411,00</w:t>
            </w:r>
          </w:p>
        </w:tc>
      </w:tr>
      <w:tr w:rsidR="00106317" w:rsidRPr="0061761D" w:rsidTr="006C172A">
        <w:trPr>
          <w:trHeight w:val="144"/>
        </w:trPr>
        <w:tc>
          <w:tcPr>
            <w:tcW w:w="493" w:type="dxa"/>
          </w:tcPr>
          <w:p w:rsidR="003946C2" w:rsidRPr="0083533C" w:rsidRDefault="0083533C" w:rsidP="00C37348">
            <w:pPr>
              <w:jc w:val="center"/>
            </w:pPr>
            <w:r>
              <w:t>3</w:t>
            </w:r>
          </w:p>
        </w:tc>
        <w:tc>
          <w:tcPr>
            <w:tcW w:w="2592" w:type="dxa"/>
          </w:tcPr>
          <w:p w:rsidR="00787303" w:rsidRPr="00D90E4C" w:rsidRDefault="00816E43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90E4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Fundusz Małych Projektów INTERREG IV A </w:t>
            </w:r>
          </w:p>
          <w:p w:rsidR="00816E43" w:rsidRPr="00D90E4C" w:rsidRDefault="00816E43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90E4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„Tydzień Europejski”</w:t>
            </w:r>
          </w:p>
          <w:p w:rsidR="00816E43" w:rsidRPr="003643AE" w:rsidRDefault="00816E43" w:rsidP="00C37348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:rsidR="00787303" w:rsidRPr="003643AE" w:rsidRDefault="00787303" w:rsidP="0083533C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6C2" w:rsidRPr="000D5C6B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0D5C6B" w:rsidRDefault="00D90E4C" w:rsidP="004468A5">
            <w:pPr>
              <w:jc w:val="center"/>
              <w:rPr>
                <w:rFonts w:cstheme="minorHAnsi"/>
                <w:b/>
              </w:rPr>
            </w:pPr>
            <w:r w:rsidRPr="000D5C6B">
              <w:rPr>
                <w:rFonts w:cstheme="minorHAnsi"/>
                <w:b/>
              </w:rPr>
              <w:t>0</w:t>
            </w:r>
          </w:p>
        </w:tc>
        <w:tc>
          <w:tcPr>
            <w:tcW w:w="1983" w:type="dxa"/>
          </w:tcPr>
          <w:p w:rsidR="001C6208" w:rsidRPr="00F111C6" w:rsidRDefault="00DE76BE" w:rsidP="00DE76BE">
            <w:pPr>
              <w:rPr>
                <w:b/>
                <w:sz w:val="18"/>
                <w:szCs w:val="18"/>
              </w:rPr>
            </w:pPr>
            <w:r w:rsidRPr="000D5C6B">
              <w:rPr>
                <w:sz w:val="18"/>
                <w:szCs w:val="18"/>
              </w:rPr>
              <w:t xml:space="preserve">1)zarządzeniem Nr 32/2013 </w:t>
            </w:r>
            <w:r w:rsidR="000D5C6B" w:rsidRPr="000D5C6B">
              <w:rPr>
                <w:sz w:val="18"/>
                <w:szCs w:val="18"/>
              </w:rPr>
              <w:t xml:space="preserve">z dnia 30.04.2013 </w:t>
            </w:r>
            <w:r w:rsidRPr="00F111C6">
              <w:rPr>
                <w:b/>
                <w:sz w:val="18"/>
                <w:szCs w:val="18"/>
              </w:rPr>
              <w:t xml:space="preserve">wprowadzono projekt </w:t>
            </w:r>
            <w:r w:rsidRPr="00F111C6">
              <w:rPr>
                <w:sz w:val="18"/>
                <w:szCs w:val="18"/>
              </w:rPr>
              <w:t>poprzez przesunięcia pomiędzy wydatkami</w:t>
            </w:r>
            <w:r w:rsidRPr="00F111C6">
              <w:rPr>
                <w:b/>
                <w:sz w:val="18"/>
                <w:szCs w:val="18"/>
              </w:rPr>
              <w:t xml:space="preserve"> na kwotę</w:t>
            </w:r>
            <w:r w:rsidR="000D5C6B" w:rsidRPr="00F111C6">
              <w:rPr>
                <w:b/>
                <w:sz w:val="18"/>
                <w:szCs w:val="18"/>
              </w:rPr>
              <w:t xml:space="preserve"> 48 864 zł.</w:t>
            </w:r>
          </w:p>
          <w:p w:rsidR="000640CE" w:rsidRDefault="000640CE" w:rsidP="00DE7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2)zarządzeniem nr 40A/2013 z dnia 29.05.2013 zmniejszono wartość projektu o kwotę 8 160 zł., z tego 3160 zł. wartość dofinansowania i 5000 zł. wkład własny</w:t>
            </w:r>
          </w:p>
          <w:p w:rsidR="000640CE" w:rsidRDefault="000640CE" w:rsidP="000640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zarządzeniem nr 46/2013 z dnia 28.06.2013 zmniejszono wartość projektu o kwotę 5567,38 zł., z tego 2745,82 zł. wartość dofinansowania i </w:t>
            </w:r>
            <w:r w:rsidR="00CB0296">
              <w:rPr>
                <w:sz w:val="18"/>
                <w:szCs w:val="18"/>
              </w:rPr>
              <w:lastRenderedPageBreak/>
              <w:t xml:space="preserve">2821,56 </w:t>
            </w:r>
            <w:r>
              <w:rPr>
                <w:sz w:val="18"/>
                <w:szCs w:val="18"/>
              </w:rPr>
              <w:t>zł. wkład własny</w:t>
            </w:r>
          </w:p>
          <w:p w:rsidR="000640CE" w:rsidRDefault="00F111C6" w:rsidP="00DE7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zarządzeniem nr 91/2013 z dnia 31.10.2013 zmniejszono wartość projektu o kwotę 2252zł., z tego 1426,40 zł. wartość dofinansowania i 825,60 zł. wkład własny</w:t>
            </w:r>
          </w:p>
          <w:p w:rsidR="00F111C6" w:rsidRPr="000D5C6B" w:rsidRDefault="00F111C6" w:rsidP="00DE76BE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2722C7" w:rsidRPr="003643AE" w:rsidRDefault="002722C7" w:rsidP="00CA4B11">
            <w:pPr>
              <w:jc w:val="center"/>
              <w:rPr>
                <w:color w:val="FF0000"/>
              </w:rPr>
            </w:pPr>
          </w:p>
          <w:p w:rsidR="008C4126" w:rsidRPr="00DA2365" w:rsidRDefault="00D90E4C" w:rsidP="00CA4B11">
            <w:pPr>
              <w:jc w:val="center"/>
            </w:pPr>
            <w:r w:rsidRPr="00DA2365">
              <w:t>32 884,62</w:t>
            </w:r>
          </w:p>
        </w:tc>
      </w:tr>
      <w:tr w:rsidR="00162B9A" w:rsidRPr="0061761D" w:rsidTr="006C172A">
        <w:trPr>
          <w:trHeight w:val="1081"/>
        </w:trPr>
        <w:tc>
          <w:tcPr>
            <w:tcW w:w="493" w:type="dxa"/>
          </w:tcPr>
          <w:p w:rsidR="00162B9A" w:rsidRPr="0005619C" w:rsidRDefault="003B5609" w:rsidP="00C37348">
            <w:pPr>
              <w:jc w:val="center"/>
            </w:pPr>
            <w:r>
              <w:lastRenderedPageBreak/>
              <w:t>4</w:t>
            </w:r>
          </w:p>
        </w:tc>
        <w:tc>
          <w:tcPr>
            <w:tcW w:w="2592" w:type="dxa"/>
            <w:vAlign w:val="center"/>
          </w:tcPr>
          <w:p w:rsidR="005551A8" w:rsidRDefault="005551A8" w:rsidP="00162B9A">
            <w:r>
              <w:t xml:space="preserve">PROW- Odnowa i Rozwój Wsi -  </w:t>
            </w:r>
            <w:r w:rsidRPr="0005619C">
              <w:t>SGD PROW</w:t>
            </w:r>
          </w:p>
          <w:p w:rsidR="005551A8" w:rsidRPr="0005619C" w:rsidRDefault="005551A8" w:rsidP="00162B9A">
            <w:r>
              <w:t>„</w:t>
            </w:r>
            <w:r w:rsidR="00162B9A" w:rsidRPr="0005619C">
              <w:t>Budowa tarasu widokowego z elementami małej architektury oraz towarzyszącą infrastrukturą turystyczno-komunikacyjną</w:t>
            </w:r>
            <w:r>
              <w:t xml:space="preserve">” </w:t>
            </w:r>
          </w:p>
          <w:p w:rsidR="006B3CDD" w:rsidRPr="0005619C" w:rsidRDefault="006B3CDD" w:rsidP="00162B9A">
            <w:pPr>
              <w:rPr>
                <w:highlight w:val="yellow"/>
              </w:rPr>
            </w:pPr>
            <w:r w:rsidRPr="0083533C">
              <w:t>Wartość projektu: 454 436,93 zł.</w:t>
            </w:r>
          </w:p>
        </w:tc>
        <w:tc>
          <w:tcPr>
            <w:tcW w:w="1843" w:type="dxa"/>
            <w:vAlign w:val="center"/>
          </w:tcPr>
          <w:p w:rsidR="00162B9A" w:rsidRPr="0005619C" w:rsidRDefault="0047111F" w:rsidP="000F70A9">
            <w:pPr>
              <w:jc w:val="center"/>
              <w:rPr>
                <w:b/>
              </w:rPr>
            </w:pPr>
            <w:r w:rsidRPr="0005619C">
              <w:rPr>
                <w:b/>
              </w:rPr>
              <w:t>469 197</w:t>
            </w:r>
          </w:p>
        </w:tc>
        <w:tc>
          <w:tcPr>
            <w:tcW w:w="1983" w:type="dxa"/>
            <w:vAlign w:val="center"/>
          </w:tcPr>
          <w:p w:rsidR="002E585C" w:rsidRPr="0005619C" w:rsidRDefault="00AA68E3" w:rsidP="00AA68E3">
            <w:pPr>
              <w:rPr>
                <w:sz w:val="18"/>
                <w:szCs w:val="18"/>
                <w:u w:val="single"/>
              </w:rPr>
            </w:pPr>
            <w:r w:rsidRPr="0005619C">
              <w:t>1)</w:t>
            </w:r>
            <w:r w:rsidRPr="0005619C">
              <w:rPr>
                <w:sz w:val="18"/>
                <w:szCs w:val="18"/>
              </w:rPr>
              <w:t>Uchwałą Nr XXVI/241/13 z dn.15.03.2013r. zwiększono wartość projektu o kwotę 68547zł. na wydatki n</w:t>
            </w:r>
            <w:r w:rsidRPr="0005619C">
              <w:rPr>
                <w:sz w:val="18"/>
                <w:szCs w:val="18"/>
                <w:u w:val="single"/>
              </w:rPr>
              <w:t>iekwalifikowane</w:t>
            </w:r>
          </w:p>
          <w:p w:rsidR="0005619C" w:rsidRPr="0005619C" w:rsidRDefault="00024DCA" w:rsidP="0005619C">
            <w:pPr>
              <w:rPr>
                <w:sz w:val="18"/>
                <w:szCs w:val="18"/>
                <w:u w:val="single"/>
              </w:rPr>
            </w:pPr>
            <w:r w:rsidRPr="0005619C">
              <w:rPr>
                <w:sz w:val="18"/>
                <w:szCs w:val="18"/>
              </w:rPr>
              <w:t>2)</w:t>
            </w:r>
            <w:r w:rsidR="0005619C" w:rsidRPr="0005619C">
              <w:rPr>
                <w:sz w:val="18"/>
                <w:szCs w:val="18"/>
              </w:rPr>
              <w:t xml:space="preserve"> Uchwałą Nr XXVII/257/13 z dn.26.04.2013r. zmniejszono wartość projektu o kwotę 38688,88zł. wydatki n</w:t>
            </w:r>
            <w:r w:rsidR="0005619C" w:rsidRPr="0005619C">
              <w:rPr>
                <w:sz w:val="18"/>
                <w:szCs w:val="18"/>
                <w:u w:val="single"/>
              </w:rPr>
              <w:t>iekwalifikowane</w:t>
            </w:r>
          </w:p>
          <w:p w:rsidR="00024DCA" w:rsidRPr="0005619C" w:rsidRDefault="00024DCA" w:rsidP="00AA68E3">
            <w:pPr>
              <w:rPr>
                <w:highlight w:val="yellow"/>
              </w:rPr>
            </w:pPr>
          </w:p>
        </w:tc>
        <w:tc>
          <w:tcPr>
            <w:tcW w:w="1844" w:type="dxa"/>
            <w:vAlign w:val="center"/>
          </w:tcPr>
          <w:p w:rsidR="00162B9A" w:rsidRPr="00DA2365" w:rsidRDefault="0005619C" w:rsidP="007C5BD6">
            <w:pPr>
              <w:jc w:val="center"/>
            </w:pPr>
            <w:r w:rsidRPr="00DA2365">
              <w:t>499 055,12</w:t>
            </w:r>
          </w:p>
          <w:p w:rsidR="00162B9A" w:rsidRPr="0005619C" w:rsidRDefault="00162B9A" w:rsidP="007C5BD6">
            <w:pPr>
              <w:jc w:val="center"/>
              <w:rPr>
                <w:b/>
              </w:rPr>
            </w:pPr>
          </w:p>
          <w:p w:rsidR="00162B9A" w:rsidRPr="0005619C" w:rsidRDefault="00162B9A" w:rsidP="007C5BD6">
            <w:pPr>
              <w:jc w:val="center"/>
              <w:rPr>
                <w:sz w:val="16"/>
                <w:szCs w:val="16"/>
              </w:rPr>
            </w:pPr>
          </w:p>
        </w:tc>
      </w:tr>
      <w:tr w:rsidR="0047111F" w:rsidRPr="0061761D" w:rsidTr="0005619C">
        <w:trPr>
          <w:trHeight w:val="1872"/>
        </w:trPr>
        <w:tc>
          <w:tcPr>
            <w:tcW w:w="493" w:type="dxa"/>
          </w:tcPr>
          <w:p w:rsidR="0047111F" w:rsidRPr="0005619C" w:rsidRDefault="003B5609" w:rsidP="00C37348">
            <w:pPr>
              <w:jc w:val="center"/>
            </w:pPr>
            <w:r>
              <w:t>5</w:t>
            </w:r>
          </w:p>
        </w:tc>
        <w:tc>
          <w:tcPr>
            <w:tcW w:w="2592" w:type="dxa"/>
            <w:vAlign w:val="center"/>
          </w:tcPr>
          <w:p w:rsidR="005551A8" w:rsidRDefault="005551A8" w:rsidP="00162B9A">
            <w:r>
              <w:t xml:space="preserve">PROW – działanie 413 Wdrażanie lokalnych strategii Rozwoju- Odnowa i Rozwój Wsi </w:t>
            </w:r>
          </w:p>
          <w:p w:rsidR="0047111F" w:rsidRDefault="005551A8" w:rsidP="00162B9A">
            <w:r>
              <w:t>„</w:t>
            </w:r>
            <w:r w:rsidR="0047111F" w:rsidRPr="0005619C">
              <w:t>Stworzenie bazy  sportowo-rekreacyjnej Ścieżka zdrowia z elementami placu zabaw</w:t>
            </w:r>
            <w:r>
              <w:t>”</w:t>
            </w:r>
          </w:p>
          <w:p w:rsidR="003E1FCD" w:rsidRDefault="003E1FCD" w:rsidP="00162B9A">
            <w:r>
              <w:t>Wartość projektu 84 275,37 zł.</w:t>
            </w:r>
          </w:p>
          <w:p w:rsidR="005551A8" w:rsidRPr="0005619C" w:rsidRDefault="005551A8" w:rsidP="00162B9A"/>
        </w:tc>
        <w:tc>
          <w:tcPr>
            <w:tcW w:w="1843" w:type="dxa"/>
            <w:vAlign w:val="center"/>
          </w:tcPr>
          <w:p w:rsidR="0047111F" w:rsidRPr="0005619C" w:rsidRDefault="0047111F" w:rsidP="000F70A9">
            <w:pPr>
              <w:jc w:val="center"/>
              <w:rPr>
                <w:b/>
              </w:rPr>
            </w:pPr>
            <w:r w:rsidRPr="0005619C">
              <w:rPr>
                <w:b/>
              </w:rPr>
              <w:t>86 735,30</w:t>
            </w:r>
          </w:p>
        </w:tc>
        <w:tc>
          <w:tcPr>
            <w:tcW w:w="1983" w:type="dxa"/>
            <w:vAlign w:val="center"/>
          </w:tcPr>
          <w:p w:rsidR="0047111F" w:rsidRPr="0005619C" w:rsidRDefault="0005619C" w:rsidP="00783B51">
            <w:pPr>
              <w:rPr>
                <w:highlight w:val="yellow"/>
              </w:rPr>
            </w:pPr>
            <w:r w:rsidRPr="0005619C">
              <w:t>1)</w:t>
            </w:r>
            <w:r w:rsidRPr="0005619C">
              <w:rPr>
                <w:sz w:val="18"/>
                <w:szCs w:val="18"/>
              </w:rPr>
              <w:t xml:space="preserve">Uchwałą Nr XXIX/270/13 z dn.27.06.2013r. zwiększono wartość projektu o kwotę 6 500 zł. na </w:t>
            </w:r>
            <w:r w:rsidRPr="0005619C">
              <w:rPr>
                <w:sz w:val="18"/>
                <w:szCs w:val="18"/>
                <w:u w:val="single"/>
              </w:rPr>
              <w:t>wydatki niekwalifikowane</w:t>
            </w:r>
          </w:p>
        </w:tc>
        <w:tc>
          <w:tcPr>
            <w:tcW w:w="1844" w:type="dxa"/>
            <w:vAlign w:val="center"/>
          </w:tcPr>
          <w:p w:rsidR="0047111F" w:rsidRPr="00DA2365" w:rsidRDefault="0005619C" w:rsidP="007C5BD6">
            <w:pPr>
              <w:jc w:val="center"/>
            </w:pPr>
            <w:r w:rsidRPr="00DA2365">
              <w:t>93 235,30</w:t>
            </w:r>
          </w:p>
        </w:tc>
      </w:tr>
      <w:tr w:rsidR="005551A8" w:rsidRPr="0061761D" w:rsidTr="006C172A">
        <w:trPr>
          <w:trHeight w:val="1081"/>
        </w:trPr>
        <w:tc>
          <w:tcPr>
            <w:tcW w:w="493" w:type="dxa"/>
          </w:tcPr>
          <w:p w:rsidR="005551A8" w:rsidRPr="00DA2365" w:rsidRDefault="003B5609" w:rsidP="00C37348">
            <w:pPr>
              <w:jc w:val="center"/>
            </w:pPr>
            <w:r w:rsidRPr="00DA2365">
              <w:t>6</w:t>
            </w:r>
          </w:p>
        </w:tc>
        <w:tc>
          <w:tcPr>
            <w:tcW w:w="2592" w:type="dxa"/>
            <w:vAlign w:val="center"/>
          </w:tcPr>
          <w:p w:rsidR="005551A8" w:rsidRPr="005551A8" w:rsidRDefault="005551A8" w:rsidP="00162B9A">
            <w:r w:rsidRPr="005551A8">
              <w:t>PROW działanie 313.322,323 Odnowa i Rozwój Wsi</w:t>
            </w:r>
          </w:p>
          <w:p w:rsidR="005551A8" w:rsidRDefault="005551A8" w:rsidP="00162B9A">
            <w:r w:rsidRPr="005551A8">
              <w:t>„Remont budynku Miejsko-Gminnego Ośrodka Kultury w Bobolicach”</w:t>
            </w:r>
          </w:p>
          <w:p w:rsidR="003E1FCD" w:rsidRDefault="003E1FCD" w:rsidP="00162B9A"/>
          <w:p w:rsidR="003E1FCD" w:rsidRPr="005551A8" w:rsidRDefault="003E1FCD" w:rsidP="00162B9A">
            <w:r>
              <w:t>Wartość projektu 267 103,68 zł.</w:t>
            </w:r>
          </w:p>
          <w:p w:rsidR="005551A8" w:rsidRPr="003643AE" w:rsidRDefault="005551A8" w:rsidP="00162B9A">
            <w:pPr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551A8" w:rsidRPr="00B84768" w:rsidRDefault="005551A8" w:rsidP="000F70A9">
            <w:pPr>
              <w:jc w:val="center"/>
              <w:rPr>
                <w:b/>
              </w:rPr>
            </w:pPr>
            <w:r w:rsidRPr="00B84768">
              <w:rPr>
                <w:b/>
              </w:rPr>
              <w:t>270 000,00</w:t>
            </w:r>
          </w:p>
        </w:tc>
        <w:tc>
          <w:tcPr>
            <w:tcW w:w="1983" w:type="dxa"/>
            <w:vAlign w:val="center"/>
          </w:tcPr>
          <w:p w:rsidR="005551A8" w:rsidRPr="00B84768" w:rsidRDefault="005551A8" w:rsidP="0061761D">
            <w:pPr>
              <w:rPr>
                <w:sz w:val="18"/>
                <w:szCs w:val="18"/>
                <w:u w:val="single"/>
              </w:rPr>
            </w:pPr>
            <w:r w:rsidRPr="00B84768">
              <w:t>1)</w:t>
            </w:r>
            <w:r w:rsidRPr="00B84768">
              <w:rPr>
                <w:sz w:val="18"/>
                <w:szCs w:val="18"/>
              </w:rPr>
              <w:t>Uchwałą Nr XX</w:t>
            </w:r>
            <w:r w:rsidR="00480302" w:rsidRPr="00B84768">
              <w:rPr>
                <w:sz w:val="18"/>
                <w:szCs w:val="18"/>
              </w:rPr>
              <w:t>V</w:t>
            </w:r>
            <w:r w:rsidRPr="00B84768">
              <w:rPr>
                <w:sz w:val="18"/>
                <w:szCs w:val="18"/>
              </w:rPr>
              <w:t>/2</w:t>
            </w:r>
            <w:r w:rsidR="00480302" w:rsidRPr="00B84768">
              <w:rPr>
                <w:sz w:val="18"/>
                <w:szCs w:val="18"/>
              </w:rPr>
              <w:t>32</w:t>
            </w:r>
            <w:r w:rsidRPr="00B84768">
              <w:rPr>
                <w:sz w:val="18"/>
                <w:szCs w:val="18"/>
              </w:rPr>
              <w:t>/13 z dn.</w:t>
            </w:r>
            <w:r w:rsidR="00480302" w:rsidRPr="00B84768">
              <w:rPr>
                <w:sz w:val="18"/>
                <w:szCs w:val="18"/>
              </w:rPr>
              <w:t>31.01.2013r. zmniejszono</w:t>
            </w:r>
            <w:r w:rsidRPr="00B84768">
              <w:rPr>
                <w:sz w:val="18"/>
                <w:szCs w:val="18"/>
              </w:rPr>
              <w:t xml:space="preserve"> wartość projektu o kwotę </w:t>
            </w:r>
            <w:r w:rsidR="00480302" w:rsidRPr="00B84768">
              <w:rPr>
                <w:sz w:val="18"/>
                <w:szCs w:val="18"/>
              </w:rPr>
              <w:t>10930</w:t>
            </w:r>
            <w:r w:rsidRPr="00B84768">
              <w:rPr>
                <w:sz w:val="18"/>
                <w:szCs w:val="18"/>
              </w:rPr>
              <w:t xml:space="preserve"> zł. </w:t>
            </w:r>
            <w:r w:rsidRPr="00B84768">
              <w:rPr>
                <w:sz w:val="18"/>
                <w:szCs w:val="18"/>
                <w:u w:val="single"/>
              </w:rPr>
              <w:t>wydatki kwalifikowane</w:t>
            </w:r>
          </w:p>
          <w:p w:rsidR="00480302" w:rsidRPr="00B84768" w:rsidRDefault="00480302" w:rsidP="0061761D">
            <w:pPr>
              <w:rPr>
                <w:sz w:val="18"/>
                <w:szCs w:val="18"/>
                <w:u w:val="single"/>
              </w:rPr>
            </w:pPr>
            <w:r w:rsidRPr="00B84768">
              <w:rPr>
                <w:sz w:val="18"/>
                <w:szCs w:val="18"/>
              </w:rPr>
              <w:t xml:space="preserve">2)Uchwałą Nr XXVI/241/13 z dn.15.03.2013r. zmniejszono wartość projektu o kwotę 10000 zł. </w:t>
            </w:r>
            <w:r w:rsidRPr="00B84768">
              <w:rPr>
                <w:sz w:val="18"/>
                <w:szCs w:val="18"/>
                <w:u w:val="single"/>
              </w:rPr>
              <w:t>wydatki kwalifikowane</w:t>
            </w:r>
          </w:p>
          <w:p w:rsidR="00480302" w:rsidRPr="00B84768" w:rsidRDefault="00480302" w:rsidP="0061761D">
            <w:pPr>
              <w:rPr>
                <w:sz w:val="18"/>
                <w:szCs w:val="18"/>
                <w:u w:val="single"/>
              </w:rPr>
            </w:pPr>
            <w:r w:rsidRPr="00B84768">
              <w:rPr>
                <w:sz w:val="18"/>
                <w:szCs w:val="18"/>
              </w:rPr>
              <w:t xml:space="preserve">3) Uchwałą Nr XXIX/270/13 z dn.27.06.2013r. zwiększono wartość projektu o kwotę 3 000 zł. na </w:t>
            </w:r>
            <w:r w:rsidRPr="00B84768">
              <w:rPr>
                <w:sz w:val="18"/>
                <w:szCs w:val="18"/>
                <w:u w:val="single"/>
              </w:rPr>
              <w:t>wydatki niekwalifikowane</w:t>
            </w:r>
          </w:p>
          <w:p w:rsidR="00480302" w:rsidRPr="00B84768" w:rsidRDefault="00480302" w:rsidP="0061761D">
            <w:r w:rsidRPr="00B84768">
              <w:rPr>
                <w:sz w:val="18"/>
                <w:szCs w:val="18"/>
              </w:rPr>
              <w:t xml:space="preserve">4)Uchwałą Nr </w:t>
            </w:r>
            <w:r w:rsidRPr="00B84768">
              <w:rPr>
                <w:sz w:val="18"/>
                <w:szCs w:val="18"/>
              </w:rPr>
              <w:lastRenderedPageBreak/>
              <w:t xml:space="preserve">XXX/275/13 z dn.27.08.2013r. zwiększono wartość projektu o kwotę 11898 zł. na </w:t>
            </w:r>
            <w:r w:rsidRPr="00B84768">
              <w:rPr>
                <w:sz w:val="18"/>
                <w:szCs w:val="18"/>
                <w:u w:val="single"/>
              </w:rPr>
              <w:t>wydatki niekwalifikowane</w:t>
            </w:r>
          </w:p>
        </w:tc>
        <w:tc>
          <w:tcPr>
            <w:tcW w:w="1844" w:type="dxa"/>
            <w:vAlign w:val="center"/>
          </w:tcPr>
          <w:p w:rsidR="005551A8" w:rsidRPr="00DA2365" w:rsidRDefault="00B84768" w:rsidP="007C5BD6">
            <w:pPr>
              <w:jc w:val="center"/>
            </w:pPr>
            <w:r w:rsidRPr="00DA2365">
              <w:lastRenderedPageBreak/>
              <w:t>263 968,00</w:t>
            </w:r>
          </w:p>
        </w:tc>
      </w:tr>
      <w:tr w:rsidR="0061761D" w:rsidRPr="0061761D" w:rsidTr="006C172A">
        <w:trPr>
          <w:trHeight w:val="1081"/>
        </w:trPr>
        <w:tc>
          <w:tcPr>
            <w:tcW w:w="493" w:type="dxa"/>
          </w:tcPr>
          <w:p w:rsidR="0061761D" w:rsidRPr="00DA2365" w:rsidRDefault="003B5609" w:rsidP="00C37348">
            <w:pPr>
              <w:jc w:val="center"/>
            </w:pPr>
            <w:r w:rsidRPr="00DA2365">
              <w:lastRenderedPageBreak/>
              <w:t>7</w:t>
            </w:r>
          </w:p>
        </w:tc>
        <w:tc>
          <w:tcPr>
            <w:tcW w:w="2592" w:type="dxa"/>
            <w:vAlign w:val="center"/>
          </w:tcPr>
          <w:p w:rsidR="00B84768" w:rsidRPr="00B84768" w:rsidRDefault="00B82F0F" w:rsidP="00162B9A">
            <w:r w:rsidRPr="00B84768">
              <w:t>PROW</w:t>
            </w:r>
            <w:r w:rsidR="00B84768" w:rsidRPr="00B84768">
              <w:t xml:space="preserve">, działanie Podstawowe usługi dla gospodarki i ludności wiejskiej </w:t>
            </w:r>
          </w:p>
          <w:p w:rsidR="00B84768" w:rsidRDefault="00B84768" w:rsidP="00162B9A">
            <w:r w:rsidRPr="00B84768">
              <w:t>„</w:t>
            </w:r>
            <w:r w:rsidR="00B82F0F" w:rsidRPr="00B84768">
              <w:t xml:space="preserve"> </w:t>
            </w:r>
            <w:r w:rsidR="0061761D" w:rsidRPr="00B84768">
              <w:t>Sieć kanalizacji sanitarnej i tłocznej w miejscowości Cybulino z włączeniem do istniejącej kanalizacji grawitacyjnej w miejscowości Gozd</w:t>
            </w:r>
            <w:r w:rsidRPr="00B84768">
              <w:t>”</w:t>
            </w:r>
          </w:p>
          <w:p w:rsidR="003E1FCD" w:rsidRDefault="003E1FCD" w:rsidP="00162B9A"/>
          <w:p w:rsidR="003E1FCD" w:rsidRPr="00B84768" w:rsidRDefault="003E1FCD" w:rsidP="00162B9A">
            <w:r>
              <w:t>Wartość projektu 1 841 533,79 zł.</w:t>
            </w:r>
          </w:p>
          <w:p w:rsidR="0061761D" w:rsidRPr="003643AE" w:rsidRDefault="0061761D" w:rsidP="00162B9A">
            <w:pPr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61761D" w:rsidRPr="00383324" w:rsidRDefault="00B84768" w:rsidP="000F70A9">
            <w:pPr>
              <w:jc w:val="center"/>
              <w:rPr>
                <w:b/>
              </w:rPr>
            </w:pPr>
            <w:r w:rsidRPr="00383324">
              <w:rPr>
                <w:b/>
              </w:rPr>
              <w:t>1 841 534,00</w:t>
            </w:r>
          </w:p>
        </w:tc>
        <w:tc>
          <w:tcPr>
            <w:tcW w:w="1983" w:type="dxa"/>
            <w:vAlign w:val="center"/>
          </w:tcPr>
          <w:p w:rsidR="0061761D" w:rsidRPr="00383324" w:rsidRDefault="00B84768" w:rsidP="00B84768">
            <w:pPr>
              <w:rPr>
                <w:sz w:val="18"/>
                <w:szCs w:val="18"/>
                <w:u w:val="single"/>
              </w:rPr>
            </w:pPr>
            <w:r w:rsidRPr="00383324">
              <w:rPr>
                <w:sz w:val="18"/>
                <w:szCs w:val="18"/>
              </w:rPr>
              <w:t xml:space="preserve">1)Uchwałą Nr XXX/275/13 z dn.27.08.2013r. zmniejszono wartość projektu o kwotę 906 142 zł. </w:t>
            </w:r>
            <w:r w:rsidRPr="00383324">
              <w:rPr>
                <w:sz w:val="18"/>
                <w:szCs w:val="18"/>
                <w:u w:val="single"/>
              </w:rPr>
              <w:t xml:space="preserve">wydatki kwalifikowane </w:t>
            </w:r>
            <w:r w:rsidRPr="00383324">
              <w:rPr>
                <w:sz w:val="18"/>
                <w:szCs w:val="18"/>
              </w:rPr>
              <w:t>oraz zwiększono o kwotę</w:t>
            </w:r>
            <w:r w:rsidRPr="00383324">
              <w:rPr>
                <w:sz w:val="18"/>
                <w:szCs w:val="18"/>
                <w:u w:val="single"/>
              </w:rPr>
              <w:t xml:space="preserve"> </w:t>
            </w:r>
            <w:r w:rsidRPr="00383324">
              <w:rPr>
                <w:sz w:val="18"/>
                <w:szCs w:val="18"/>
              </w:rPr>
              <w:t>5 169 zł.</w:t>
            </w:r>
            <w:r w:rsidRPr="00383324">
              <w:rPr>
                <w:sz w:val="18"/>
                <w:szCs w:val="18"/>
                <w:u w:val="single"/>
              </w:rPr>
              <w:t xml:space="preserve"> wydatki niekwalifikowane</w:t>
            </w:r>
          </w:p>
          <w:p w:rsidR="00383324" w:rsidRPr="00383324" w:rsidRDefault="00383324" w:rsidP="00383324">
            <w:pPr>
              <w:rPr>
                <w:sz w:val="18"/>
                <w:szCs w:val="18"/>
                <w:u w:val="single"/>
              </w:rPr>
            </w:pPr>
            <w:r w:rsidRPr="00383324">
              <w:rPr>
                <w:sz w:val="18"/>
                <w:szCs w:val="18"/>
              </w:rPr>
              <w:t>2) Uchwałą Nr XXXII/289/13 z dn.29.10.2013r. zwiększono wartość projektu o kwotę</w:t>
            </w:r>
            <w:r w:rsidRPr="00383324">
              <w:rPr>
                <w:sz w:val="18"/>
                <w:szCs w:val="18"/>
                <w:u w:val="single"/>
              </w:rPr>
              <w:t xml:space="preserve">  </w:t>
            </w:r>
            <w:r w:rsidRPr="00383324">
              <w:rPr>
                <w:sz w:val="18"/>
                <w:szCs w:val="18"/>
              </w:rPr>
              <w:t>82200 zł.</w:t>
            </w:r>
            <w:r w:rsidRPr="00383324">
              <w:rPr>
                <w:sz w:val="18"/>
                <w:szCs w:val="18"/>
                <w:u w:val="single"/>
              </w:rPr>
              <w:t xml:space="preserve"> wydatki niekwalifikowane</w:t>
            </w:r>
          </w:p>
          <w:p w:rsidR="00383324" w:rsidRPr="00383324" w:rsidRDefault="00383324" w:rsidP="00383324">
            <w:pPr>
              <w:rPr>
                <w:sz w:val="18"/>
                <w:szCs w:val="18"/>
                <w:u w:val="single"/>
              </w:rPr>
            </w:pPr>
            <w:r w:rsidRPr="00383324">
              <w:rPr>
                <w:sz w:val="18"/>
                <w:szCs w:val="18"/>
              </w:rPr>
              <w:t>3)Uchwałą Nr XXXIV/309/13 z dn.30.12.2013r. zwiększono wartość projektu o kwotę</w:t>
            </w:r>
            <w:r w:rsidRPr="00383324">
              <w:rPr>
                <w:sz w:val="18"/>
                <w:szCs w:val="18"/>
                <w:u w:val="single"/>
              </w:rPr>
              <w:t xml:space="preserve">  </w:t>
            </w:r>
            <w:r w:rsidRPr="00383324">
              <w:rPr>
                <w:sz w:val="18"/>
                <w:szCs w:val="18"/>
              </w:rPr>
              <w:t>15400 zł.</w:t>
            </w:r>
            <w:r w:rsidRPr="00383324">
              <w:rPr>
                <w:sz w:val="18"/>
                <w:szCs w:val="18"/>
                <w:u w:val="single"/>
              </w:rPr>
              <w:t xml:space="preserve"> wydatki niekwalifikowane</w:t>
            </w:r>
          </w:p>
          <w:p w:rsidR="00383324" w:rsidRPr="00383324" w:rsidRDefault="00383324" w:rsidP="00B84768"/>
        </w:tc>
        <w:tc>
          <w:tcPr>
            <w:tcW w:w="1844" w:type="dxa"/>
            <w:vAlign w:val="center"/>
          </w:tcPr>
          <w:p w:rsidR="0061761D" w:rsidRPr="00383324" w:rsidRDefault="0061761D" w:rsidP="007C5BD6">
            <w:pPr>
              <w:jc w:val="center"/>
              <w:rPr>
                <w:b/>
              </w:rPr>
            </w:pPr>
            <w:r w:rsidRPr="00383324">
              <w:rPr>
                <w:b/>
              </w:rPr>
              <w:t>1</w:t>
            </w:r>
            <w:r w:rsidR="00B84768" w:rsidRPr="00383324">
              <w:rPr>
                <w:b/>
              </w:rPr>
              <w:t> 038 161,00</w:t>
            </w:r>
          </w:p>
        </w:tc>
      </w:tr>
      <w:tr w:rsidR="009C10C7" w:rsidRPr="0061761D" w:rsidTr="006C172A">
        <w:trPr>
          <w:trHeight w:val="1081"/>
        </w:trPr>
        <w:tc>
          <w:tcPr>
            <w:tcW w:w="493" w:type="dxa"/>
          </w:tcPr>
          <w:p w:rsidR="009C10C7" w:rsidRPr="00DA2365" w:rsidRDefault="009C10C7" w:rsidP="00C37348">
            <w:pPr>
              <w:jc w:val="center"/>
            </w:pPr>
            <w:r w:rsidRPr="00DA2365">
              <w:t>8</w:t>
            </w:r>
          </w:p>
        </w:tc>
        <w:tc>
          <w:tcPr>
            <w:tcW w:w="2592" w:type="dxa"/>
            <w:vAlign w:val="center"/>
          </w:tcPr>
          <w:p w:rsidR="009C10C7" w:rsidRPr="00DA2365" w:rsidRDefault="002B6AAD" w:rsidP="00162B9A">
            <w:r w:rsidRPr="00DA2365">
              <w:t xml:space="preserve">I Bobolicki Rajd </w:t>
            </w:r>
            <w:proofErr w:type="spellStart"/>
            <w:r w:rsidRPr="00DA2365">
              <w:t>Nordic</w:t>
            </w:r>
            <w:proofErr w:type="spellEnd"/>
            <w:r w:rsidRPr="00DA2365">
              <w:t xml:space="preserve"> </w:t>
            </w:r>
            <w:proofErr w:type="spellStart"/>
            <w:r w:rsidRPr="00DA2365">
              <w:t>Walking</w:t>
            </w:r>
            <w:proofErr w:type="spellEnd"/>
          </w:p>
        </w:tc>
        <w:tc>
          <w:tcPr>
            <w:tcW w:w="1843" w:type="dxa"/>
            <w:vAlign w:val="center"/>
          </w:tcPr>
          <w:p w:rsidR="009C10C7" w:rsidRPr="00DA2365" w:rsidRDefault="009C10C7" w:rsidP="000F70A9">
            <w:pPr>
              <w:jc w:val="center"/>
              <w:rPr>
                <w:b/>
              </w:rPr>
            </w:pPr>
            <w:r w:rsidRPr="00DA2365">
              <w:rPr>
                <w:b/>
              </w:rPr>
              <w:t>21 240,36</w:t>
            </w:r>
          </w:p>
        </w:tc>
        <w:tc>
          <w:tcPr>
            <w:tcW w:w="1983" w:type="dxa"/>
            <w:vAlign w:val="center"/>
          </w:tcPr>
          <w:p w:rsidR="009C10C7" w:rsidRPr="002B6AAD" w:rsidRDefault="002B6AAD" w:rsidP="002B6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833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Uchwałą Nr XXIX/270/13 z dn.27.06</w:t>
            </w:r>
            <w:r w:rsidRPr="00383324">
              <w:rPr>
                <w:sz w:val="18"/>
                <w:szCs w:val="18"/>
              </w:rPr>
              <w:t xml:space="preserve">.2013r. </w:t>
            </w:r>
            <w:r>
              <w:rPr>
                <w:sz w:val="18"/>
                <w:szCs w:val="18"/>
              </w:rPr>
              <w:t>wycofano się z realizacji projektu</w:t>
            </w:r>
          </w:p>
        </w:tc>
        <w:tc>
          <w:tcPr>
            <w:tcW w:w="1844" w:type="dxa"/>
            <w:vAlign w:val="center"/>
          </w:tcPr>
          <w:p w:rsidR="009C10C7" w:rsidRPr="00DA2365" w:rsidRDefault="002B6AAD" w:rsidP="007C5BD6">
            <w:pPr>
              <w:jc w:val="center"/>
            </w:pPr>
            <w:r w:rsidRPr="00DA2365">
              <w:t>0</w:t>
            </w:r>
          </w:p>
        </w:tc>
      </w:tr>
      <w:tr w:rsidR="009C10C7" w:rsidRPr="0061761D" w:rsidTr="006C172A">
        <w:trPr>
          <w:trHeight w:val="1081"/>
        </w:trPr>
        <w:tc>
          <w:tcPr>
            <w:tcW w:w="493" w:type="dxa"/>
          </w:tcPr>
          <w:p w:rsidR="009C10C7" w:rsidRPr="00DA2365" w:rsidRDefault="009C10C7" w:rsidP="00C37348">
            <w:pPr>
              <w:jc w:val="center"/>
            </w:pPr>
            <w:r w:rsidRPr="00DA2365">
              <w:t>9</w:t>
            </w:r>
          </w:p>
        </w:tc>
        <w:tc>
          <w:tcPr>
            <w:tcW w:w="2592" w:type="dxa"/>
            <w:vAlign w:val="center"/>
          </w:tcPr>
          <w:p w:rsidR="003E1FCD" w:rsidRPr="00D90E4C" w:rsidRDefault="003E1FCD" w:rsidP="003E1FCD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90E4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Fundusz Małych Projektów INTERREG IV A </w:t>
            </w:r>
          </w:p>
          <w:p w:rsidR="009C10C7" w:rsidRPr="00DA2365" w:rsidRDefault="003E1FCD" w:rsidP="00162B9A">
            <w:r>
              <w:t>„B</w:t>
            </w:r>
            <w:r w:rsidR="002B6AAD" w:rsidRPr="00DA2365">
              <w:t>arwy smaku i kultury”</w:t>
            </w:r>
          </w:p>
        </w:tc>
        <w:tc>
          <w:tcPr>
            <w:tcW w:w="1843" w:type="dxa"/>
            <w:vAlign w:val="center"/>
          </w:tcPr>
          <w:p w:rsidR="009C10C7" w:rsidRPr="00DA2365" w:rsidRDefault="002B6AAD" w:rsidP="000F70A9">
            <w:pPr>
              <w:jc w:val="center"/>
              <w:rPr>
                <w:b/>
              </w:rPr>
            </w:pPr>
            <w:r w:rsidRPr="00DA2365">
              <w:rPr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:rsidR="00DE0652" w:rsidRDefault="00DE0652" w:rsidP="00DE0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1)Zarządzeniem Nr 70/2013 z dnia 30.09.2013 wprowadzono projekt poprzez przeniesienia wydatków na wartość </w:t>
            </w:r>
            <w:r w:rsidRPr="00DE0652">
              <w:rPr>
                <w:b/>
                <w:sz w:val="18"/>
                <w:szCs w:val="18"/>
              </w:rPr>
              <w:t>11445,77 zł.</w:t>
            </w:r>
          </w:p>
          <w:p w:rsidR="009C10C7" w:rsidRPr="00383324" w:rsidRDefault="009C10C7" w:rsidP="00B8476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9C10C7" w:rsidRPr="00DA2365" w:rsidRDefault="00DA2365" w:rsidP="007C5BD6">
            <w:pPr>
              <w:jc w:val="center"/>
            </w:pPr>
            <w:r w:rsidRPr="00DA2365">
              <w:t>27 508,82</w:t>
            </w:r>
          </w:p>
        </w:tc>
      </w:tr>
      <w:tr w:rsidR="002B6AAD" w:rsidRPr="0061761D" w:rsidTr="006C172A">
        <w:trPr>
          <w:trHeight w:val="1081"/>
        </w:trPr>
        <w:tc>
          <w:tcPr>
            <w:tcW w:w="493" w:type="dxa"/>
          </w:tcPr>
          <w:p w:rsidR="002B6AAD" w:rsidRPr="00DA2365" w:rsidRDefault="002B6AAD" w:rsidP="00C37348">
            <w:pPr>
              <w:jc w:val="center"/>
            </w:pPr>
            <w:r w:rsidRPr="00DA2365">
              <w:t>10</w:t>
            </w:r>
          </w:p>
        </w:tc>
        <w:tc>
          <w:tcPr>
            <w:tcW w:w="2592" w:type="dxa"/>
            <w:vAlign w:val="center"/>
          </w:tcPr>
          <w:p w:rsidR="003E1FCD" w:rsidRPr="00D90E4C" w:rsidRDefault="003E1FCD" w:rsidP="003E1FCD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90E4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Fundusz Małych Projektów INTERREG IV A </w:t>
            </w:r>
          </w:p>
          <w:p w:rsidR="002B6AAD" w:rsidRPr="00DA2365" w:rsidRDefault="003E1FCD" w:rsidP="00162B9A">
            <w:r>
              <w:t xml:space="preserve">  </w:t>
            </w:r>
            <w:r w:rsidR="002B6AAD" w:rsidRPr="00DA2365">
              <w:t>„Piknik zdrowia”</w:t>
            </w:r>
          </w:p>
        </w:tc>
        <w:tc>
          <w:tcPr>
            <w:tcW w:w="1843" w:type="dxa"/>
            <w:vAlign w:val="center"/>
          </w:tcPr>
          <w:p w:rsidR="002B6AAD" w:rsidRPr="00DA2365" w:rsidRDefault="002B6AAD" w:rsidP="000F70A9">
            <w:pPr>
              <w:jc w:val="center"/>
              <w:rPr>
                <w:b/>
              </w:rPr>
            </w:pPr>
            <w:r w:rsidRPr="00DA2365">
              <w:rPr>
                <w:b/>
              </w:rPr>
              <w:t>0</w:t>
            </w:r>
          </w:p>
        </w:tc>
        <w:tc>
          <w:tcPr>
            <w:tcW w:w="1983" w:type="dxa"/>
            <w:vAlign w:val="center"/>
          </w:tcPr>
          <w:p w:rsidR="002B6AAD" w:rsidRPr="00DE0652" w:rsidRDefault="00DE0652" w:rsidP="00DE065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1)Zarządzeniem Nr 55/2013 z dnia 31.07.2013 wprowadzono projekt poprzez przeniesienia wydatków na wartość </w:t>
            </w:r>
            <w:r w:rsidRPr="00DE0652">
              <w:rPr>
                <w:b/>
                <w:sz w:val="18"/>
                <w:szCs w:val="18"/>
              </w:rPr>
              <w:t>37 233 zł.</w:t>
            </w:r>
          </w:p>
          <w:p w:rsidR="00DE0652" w:rsidRPr="00383324" w:rsidRDefault="00DE0652" w:rsidP="00DE065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2B6AAD" w:rsidRPr="00DA2365" w:rsidRDefault="00DE0652" w:rsidP="007C5BD6">
            <w:pPr>
              <w:jc w:val="center"/>
            </w:pPr>
            <w:r w:rsidRPr="00DA2365">
              <w:t>3</w:t>
            </w:r>
            <w:r w:rsidR="00DA2365" w:rsidRPr="00DA2365">
              <w:t>8 535,14</w:t>
            </w:r>
          </w:p>
        </w:tc>
      </w:tr>
      <w:tr w:rsidR="009C10C7" w:rsidRPr="0061761D" w:rsidTr="006C172A">
        <w:trPr>
          <w:trHeight w:val="1081"/>
        </w:trPr>
        <w:tc>
          <w:tcPr>
            <w:tcW w:w="493" w:type="dxa"/>
          </w:tcPr>
          <w:p w:rsidR="009C10C7" w:rsidRPr="00DA2365" w:rsidRDefault="009C10C7" w:rsidP="00C37348">
            <w:pPr>
              <w:jc w:val="center"/>
            </w:pPr>
            <w:r w:rsidRPr="00DA2365">
              <w:t>1</w:t>
            </w:r>
            <w:r w:rsidR="002B6AAD" w:rsidRPr="00DA2365">
              <w:t>1</w:t>
            </w:r>
          </w:p>
        </w:tc>
        <w:tc>
          <w:tcPr>
            <w:tcW w:w="2592" w:type="dxa"/>
            <w:vAlign w:val="center"/>
          </w:tcPr>
          <w:p w:rsidR="009C10C7" w:rsidRPr="009C10C7" w:rsidRDefault="009C10C7" w:rsidP="00162B9A">
            <w:r w:rsidRPr="009C10C7">
              <w:t>PROW</w:t>
            </w:r>
          </w:p>
          <w:p w:rsidR="009C10C7" w:rsidRPr="009C10C7" w:rsidRDefault="009C10C7" w:rsidP="00162B9A">
            <w:pPr>
              <w:rPr>
                <w:color w:val="FF0000"/>
              </w:rPr>
            </w:pPr>
            <w:r w:rsidRPr="009C10C7">
              <w:t>„Śladami przeszłości do tu i teraz – oznakowanie i wytyczenie miejskiego szlaku pieszego”</w:t>
            </w:r>
          </w:p>
        </w:tc>
        <w:tc>
          <w:tcPr>
            <w:tcW w:w="1843" w:type="dxa"/>
            <w:vAlign w:val="center"/>
          </w:tcPr>
          <w:p w:rsidR="009C10C7" w:rsidRDefault="009C10C7" w:rsidP="000F70A9">
            <w:pPr>
              <w:jc w:val="center"/>
              <w:rPr>
                <w:b/>
              </w:rPr>
            </w:pPr>
            <w:r>
              <w:rPr>
                <w:b/>
              </w:rPr>
              <w:t>36 654,00</w:t>
            </w:r>
          </w:p>
        </w:tc>
        <w:tc>
          <w:tcPr>
            <w:tcW w:w="1983" w:type="dxa"/>
            <w:vAlign w:val="center"/>
          </w:tcPr>
          <w:p w:rsidR="009C10C7" w:rsidRPr="00383324" w:rsidRDefault="00AB54DF" w:rsidP="00B8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833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Uchwałą Nr XXXIII/295/13 z dn.20.11</w:t>
            </w:r>
            <w:r w:rsidRPr="00383324">
              <w:rPr>
                <w:sz w:val="18"/>
                <w:szCs w:val="18"/>
              </w:rPr>
              <w:t xml:space="preserve">.2013r. </w:t>
            </w:r>
            <w:r>
              <w:rPr>
                <w:sz w:val="18"/>
                <w:szCs w:val="18"/>
              </w:rPr>
              <w:t>wycofano się z realizacji projektu</w:t>
            </w:r>
          </w:p>
        </w:tc>
        <w:tc>
          <w:tcPr>
            <w:tcW w:w="1844" w:type="dxa"/>
            <w:vAlign w:val="center"/>
          </w:tcPr>
          <w:p w:rsidR="009C10C7" w:rsidRPr="00DA2365" w:rsidRDefault="00AB54DF" w:rsidP="007C5BD6">
            <w:pPr>
              <w:jc w:val="center"/>
            </w:pPr>
            <w:r w:rsidRPr="00DA2365">
              <w:t>0</w:t>
            </w:r>
          </w:p>
        </w:tc>
      </w:tr>
      <w:tr w:rsidR="002B6AAD" w:rsidRPr="0061761D" w:rsidTr="006C172A">
        <w:trPr>
          <w:trHeight w:val="1081"/>
        </w:trPr>
        <w:tc>
          <w:tcPr>
            <w:tcW w:w="493" w:type="dxa"/>
          </w:tcPr>
          <w:p w:rsidR="002B6AAD" w:rsidRPr="00DA2365" w:rsidRDefault="002B6AAD" w:rsidP="00C37348">
            <w:pPr>
              <w:jc w:val="center"/>
            </w:pPr>
            <w:r w:rsidRPr="00DA2365">
              <w:t>12</w:t>
            </w:r>
          </w:p>
        </w:tc>
        <w:tc>
          <w:tcPr>
            <w:tcW w:w="2592" w:type="dxa"/>
            <w:vAlign w:val="center"/>
          </w:tcPr>
          <w:p w:rsidR="00E470EF" w:rsidRDefault="00E470EF" w:rsidP="00162B9A">
            <w:r>
              <w:t>PROW – SGD</w:t>
            </w:r>
          </w:p>
          <w:p w:rsidR="002B6AAD" w:rsidRDefault="00E470EF" w:rsidP="00162B9A">
            <w:r>
              <w:t>„</w:t>
            </w:r>
            <w:r w:rsidR="002B6AAD" w:rsidRPr="002B6AAD">
              <w:t xml:space="preserve">Rozwój tożsamości społeczno-kulturalnej mieszkańców </w:t>
            </w:r>
            <w:r w:rsidR="002B6AAD" w:rsidRPr="002B6AAD">
              <w:lastRenderedPageBreak/>
              <w:t>miejscowości Kłanino poprzez budowę infrastruktury  rekreacyjno-sportowej</w:t>
            </w:r>
            <w:r>
              <w:t>”</w:t>
            </w:r>
          </w:p>
          <w:p w:rsidR="00E470EF" w:rsidRDefault="00E470EF" w:rsidP="00162B9A"/>
          <w:p w:rsidR="00E470EF" w:rsidRDefault="00E470EF" w:rsidP="00162B9A">
            <w:r>
              <w:t>Projekt realizowany przez MGOK. W budżecie ujęte są wydatki na dotację celową dla MGOK oraz pożyczkę na wartość dofinansowania w wysokości 166 886 zł.</w:t>
            </w:r>
          </w:p>
          <w:p w:rsidR="00E470EF" w:rsidRDefault="00E470EF" w:rsidP="00162B9A"/>
          <w:p w:rsidR="00E470EF" w:rsidRPr="00E470EF" w:rsidRDefault="00E470EF" w:rsidP="00162B9A">
            <w:pPr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E470EF" w:rsidRPr="00E470EF" w:rsidRDefault="00E470EF" w:rsidP="000F70A9">
            <w:pPr>
              <w:jc w:val="center"/>
            </w:pPr>
            <w:r w:rsidRPr="00E470EF">
              <w:rPr>
                <w:b/>
              </w:rPr>
              <w:lastRenderedPageBreak/>
              <w:t>112 824 –</w:t>
            </w:r>
            <w:r w:rsidRPr="00E470EF">
              <w:t xml:space="preserve"> wydatki</w:t>
            </w:r>
          </w:p>
          <w:p w:rsidR="00E470EF" w:rsidRPr="00AB54DF" w:rsidRDefault="00E470EF" w:rsidP="000F70A9">
            <w:pPr>
              <w:jc w:val="center"/>
            </w:pPr>
            <w:r w:rsidRPr="00AB54DF">
              <w:t>166 886 – pożyczka –</w:t>
            </w:r>
            <w:r w:rsidRPr="00AB54DF">
              <w:lastRenderedPageBreak/>
              <w:t>rozchody</w:t>
            </w:r>
          </w:p>
          <w:p w:rsidR="002B6AAD" w:rsidRDefault="00E470EF" w:rsidP="000F70A9">
            <w:pPr>
              <w:jc w:val="center"/>
              <w:rPr>
                <w:b/>
              </w:rPr>
            </w:pPr>
            <w:r w:rsidRPr="00AB54DF">
              <w:t>=279 710</w:t>
            </w:r>
          </w:p>
        </w:tc>
        <w:tc>
          <w:tcPr>
            <w:tcW w:w="1983" w:type="dxa"/>
            <w:vAlign w:val="center"/>
          </w:tcPr>
          <w:p w:rsidR="002B6AAD" w:rsidRPr="00383324" w:rsidRDefault="00AB54DF" w:rsidP="00B8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1)</w:t>
            </w:r>
            <w:r w:rsidRPr="003833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Uchwałą Nr XXXII/289/13 z dn.29.10</w:t>
            </w:r>
            <w:r w:rsidRPr="00383324">
              <w:rPr>
                <w:sz w:val="18"/>
                <w:szCs w:val="18"/>
              </w:rPr>
              <w:t xml:space="preserve">.2013r. </w:t>
            </w:r>
            <w:r>
              <w:rPr>
                <w:sz w:val="18"/>
                <w:szCs w:val="18"/>
              </w:rPr>
              <w:t xml:space="preserve">wycofano się z realizacji projektu; zadanie </w:t>
            </w:r>
            <w:r>
              <w:rPr>
                <w:sz w:val="18"/>
                <w:szCs w:val="18"/>
              </w:rPr>
              <w:lastRenderedPageBreak/>
              <w:t>zrealizowano ze środków własnych w pomniejszonym zakresie rzeczowym</w:t>
            </w:r>
          </w:p>
        </w:tc>
        <w:tc>
          <w:tcPr>
            <w:tcW w:w="1844" w:type="dxa"/>
            <w:vAlign w:val="center"/>
          </w:tcPr>
          <w:p w:rsidR="002B6AAD" w:rsidRPr="00383324" w:rsidRDefault="00AB54DF" w:rsidP="007C5B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</w:tr>
      <w:tr w:rsidR="006C172A" w:rsidRPr="0061761D" w:rsidTr="000F70A9">
        <w:trPr>
          <w:trHeight w:val="516"/>
        </w:trPr>
        <w:tc>
          <w:tcPr>
            <w:tcW w:w="3085" w:type="dxa"/>
            <w:gridSpan w:val="2"/>
          </w:tcPr>
          <w:p w:rsidR="006C172A" w:rsidRPr="0061761D" w:rsidRDefault="001B7C9D" w:rsidP="007C5BD6">
            <w:r>
              <w:lastRenderedPageBreak/>
              <w:t>RAZEM</w:t>
            </w:r>
          </w:p>
        </w:tc>
        <w:tc>
          <w:tcPr>
            <w:tcW w:w="1843" w:type="dxa"/>
            <w:vAlign w:val="center"/>
          </w:tcPr>
          <w:p w:rsidR="006C172A" w:rsidRPr="0061761D" w:rsidRDefault="001B7C9D" w:rsidP="000F70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B54DF">
              <w:rPr>
                <w:b/>
              </w:rPr>
              <w:t> 998 215,66</w:t>
            </w:r>
          </w:p>
        </w:tc>
        <w:tc>
          <w:tcPr>
            <w:tcW w:w="1983" w:type="dxa"/>
            <w:vAlign w:val="center"/>
          </w:tcPr>
          <w:p w:rsidR="006C172A" w:rsidRPr="00AB54DF" w:rsidRDefault="006C172A" w:rsidP="000F70A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844" w:type="dxa"/>
            <w:vAlign w:val="center"/>
          </w:tcPr>
          <w:p w:rsidR="006C172A" w:rsidRPr="00DA2365" w:rsidRDefault="001B7C9D" w:rsidP="007C5BD6">
            <w:pPr>
              <w:jc w:val="center"/>
              <w:rPr>
                <w:b/>
              </w:rPr>
            </w:pPr>
            <w:r w:rsidRPr="00DA2365">
              <w:rPr>
                <w:b/>
              </w:rPr>
              <w:t>2</w:t>
            </w:r>
            <w:r w:rsidR="00DA2365" w:rsidRPr="00DA2365">
              <w:rPr>
                <w:b/>
              </w:rPr>
              <w:t> 165 902,52</w:t>
            </w:r>
          </w:p>
        </w:tc>
      </w:tr>
    </w:tbl>
    <w:p w:rsidR="00C37348" w:rsidRPr="0061761D" w:rsidRDefault="00C37348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C37348"/>
    <w:p w:rsidR="004C25A3" w:rsidRPr="0061761D" w:rsidRDefault="004C25A3" w:rsidP="004C25A3">
      <w:pPr>
        <w:jc w:val="center"/>
      </w:pPr>
    </w:p>
    <w:sectPr w:rsidR="004C25A3" w:rsidRPr="0061761D" w:rsidSect="0083533C">
      <w:headerReference w:type="default" r:id="rId7"/>
      <w:pgSz w:w="11906" w:h="16838"/>
      <w:pgMar w:top="1417" w:right="1417" w:bottom="1417" w:left="1417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B4" w:rsidRDefault="00E17FB4" w:rsidP="004E3421">
      <w:pPr>
        <w:spacing w:after="0" w:line="240" w:lineRule="auto"/>
      </w:pPr>
      <w:r>
        <w:separator/>
      </w:r>
    </w:p>
  </w:endnote>
  <w:endnote w:type="continuationSeparator" w:id="0">
    <w:p w:rsidR="00E17FB4" w:rsidRDefault="00E17FB4" w:rsidP="004E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B4" w:rsidRDefault="00E17FB4" w:rsidP="004E3421">
      <w:pPr>
        <w:spacing w:after="0" w:line="240" w:lineRule="auto"/>
      </w:pPr>
      <w:r>
        <w:separator/>
      </w:r>
    </w:p>
  </w:footnote>
  <w:footnote w:type="continuationSeparator" w:id="0">
    <w:p w:rsidR="00E17FB4" w:rsidRDefault="00E17FB4" w:rsidP="004E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5324"/>
      <w:docPartObj>
        <w:docPartGallery w:val="Page Numbers (Top of Page)"/>
        <w:docPartUnique/>
      </w:docPartObj>
    </w:sdtPr>
    <w:sdtContent>
      <w:p w:rsidR="0083533C" w:rsidRDefault="003C1CF0">
        <w:pPr>
          <w:pStyle w:val="Nagwek"/>
          <w:jc w:val="center"/>
        </w:pPr>
        <w:fldSimple w:instr=" PAGE   \* MERGEFORMAT ">
          <w:r w:rsidR="003E1FCD">
            <w:rPr>
              <w:noProof/>
            </w:rPr>
            <w:t>51</w:t>
          </w:r>
        </w:fldSimple>
      </w:p>
    </w:sdtContent>
  </w:sdt>
  <w:p w:rsidR="00DE0652" w:rsidRDefault="00DE06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4076"/>
    <w:multiLevelType w:val="hybridMultilevel"/>
    <w:tmpl w:val="96E8B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3880"/>
    <w:multiLevelType w:val="hybridMultilevel"/>
    <w:tmpl w:val="ECFA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22AA1"/>
    <w:multiLevelType w:val="hybridMultilevel"/>
    <w:tmpl w:val="978EA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1D80"/>
    <w:multiLevelType w:val="hybridMultilevel"/>
    <w:tmpl w:val="A8B489EA"/>
    <w:lvl w:ilvl="0" w:tplc="1FF42CC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90DED"/>
    <w:multiLevelType w:val="hybridMultilevel"/>
    <w:tmpl w:val="726AC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5428B"/>
    <w:multiLevelType w:val="hybridMultilevel"/>
    <w:tmpl w:val="BB8EE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94FC0"/>
    <w:multiLevelType w:val="hybridMultilevel"/>
    <w:tmpl w:val="D3E45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E56"/>
    <w:multiLevelType w:val="hybridMultilevel"/>
    <w:tmpl w:val="FEFA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96690"/>
    <w:multiLevelType w:val="hybridMultilevel"/>
    <w:tmpl w:val="035C5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B2C44"/>
    <w:multiLevelType w:val="hybridMultilevel"/>
    <w:tmpl w:val="A3E65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28A6"/>
    <w:multiLevelType w:val="hybridMultilevel"/>
    <w:tmpl w:val="5C14E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E6CF6"/>
    <w:multiLevelType w:val="hybridMultilevel"/>
    <w:tmpl w:val="7CDC9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40526"/>
    <w:multiLevelType w:val="hybridMultilevel"/>
    <w:tmpl w:val="113EF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864C9"/>
    <w:multiLevelType w:val="hybridMultilevel"/>
    <w:tmpl w:val="0C86C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07327"/>
    <w:multiLevelType w:val="hybridMultilevel"/>
    <w:tmpl w:val="1AC8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64DEF"/>
    <w:multiLevelType w:val="hybridMultilevel"/>
    <w:tmpl w:val="01D0C2A4"/>
    <w:lvl w:ilvl="0" w:tplc="386E57B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92C0A"/>
    <w:multiLevelType w:val="hybridMultilevel"/>
    <w:tmpl w:val="1D26B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16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CE5"/>
    <w:rsid w:val="00000949"/>
    <w:rsid w:val="00011542"/>
    <w:rsid w:val="00024DCA"/>
    <w:rsid w:val="00036E14"/>
    <w:rsid w:val="0005619C"/>
    <w:rsid w:val="000640CE"/>
    <w:rsid w:val="000B2170"/>
    <w:rsid w:val="000B6B95"/>
    <w:rsid w:val="000D5C6B"/>
    <w:rsid w:val="000E4A5C"/>
    <w:rsid w:val="000F70A9"/>
    <w:rsid w:val="00105077"/>
    <w:rsid w:val="00106317"/>
    <w:rsid w:val="001152EC"/>
    <w:rsid w:val="00157DE9"/>
    <w:rsid w:val="00162B9A"/>
    <w:rsid w:val="00181A6C"/>
    <w:rsid w:val="001938C4"/>
    <w:rsid w:val="001A64F3"/>
    <w:rsid w:val="001B7C9D"/>
    <w:rsid w:val="001C6208"/>
    <w:rsid w:val="001E4306"/>
    <w:rsid w:val="001E59DB"/>
    <w:rsid w:val="00250BE9"/>
    <w:rsid w:val="002514FB"/>
    <w:rsid w:val="00255D35"/>
    <w:rsid w:val="00260A2D"/>
    <w:rsid w:val="002722C7"/>
    <w:rsid w:val="002B6AAD"/>
    <w:rsid w:val="002D6591"/>
    <w:rsid w:val="002E05B0"/>
    <w:rsid w:val="002E585C"/>
    <w:rsid w:val="00316711"/>
    <w:rsid w:val="0033095B"/>
    <w:rsid w:val="003453DB"/>
    <w:rsid w:val="00345787"/>
    <w:rsid w:val="00347AF7"/>
    <w:rsid w:val="003643AE"/>
    <w:rsid w:val="00377F52"/>
    <w:rsid w:val="00383324"/>
    <w:rsid w:val="003946C2"/>
    <w:rsid w:val="00395DB3"/>
    <w:rsid w:val="003B5609"/>
    <w:rsid w:val="003C1CF0"/>
    <w:rsid w:val="003C31FF"/>
    <w:rsid w:val="003E1FCD"/>
    <w:rsid w:val="004245D0"/>
    <w:rsid w:val="00441F43"/>
    <w:rsid w:val="004455E3"/>
    <w:rsid w:val="004468A5"/>
    <w:rsid w:val="00450DA4"/>
    <w:rsid w:val="0045442D"/>
    <w:rsid w:val="0045474C"/>
    <w:rsid w:val="004622A4"/>
    <w:rsid w:val="00466BBE"/>
    <w:rsid w:val="0047111F"/>
    <w:rsid w:val="00477D24"/>
    <w:rsid w:val="00480302"/>
    <w:rsid w:val="004C25A3"/>
    <w:rsid w:val="004D1404"/>
    <w:rsid w:val="004E1521"/>
    <w:rsid w:val="004E18CB"/>
    <w:rsid w:val="004E3421"/>
    <w:rsid w:val="0050529D"/>
    <w:rsid w:val="00531860"/>
    <w:rsid w:val="00535DDF"/>
    <w:rsid w:val="0055474C"/>
    <w:rsid w:val="005551A8"/>
    <w:rsid w:val="005569D9"/>
    <w:rsid w:val="005721E6"/>
    <w:rsid w:val="005A7DA0"/>
    <w:rsid w:val="005B1F75"/>
    <w:rsid w:val="0060183D"/>
    <w:rsid w:val="0061761D"/>
    <w:rsid w:val="00696421"/>
    <w:rsid w:val="006965FB"/>
    <w:rsid w:val="006A44A6"/>
    <w:rsid w:val="006A6AF6"/>
    <w:rsid w:val="006B3BA4"/>
    <w:rsid w:val="006B3CDD"/>
    <w:rsid w:val="006C172A"/>
    <w:rsid w:val="006C63E2"/>
    <w:rsid w:val="006D3DC1"/>
    <w:rsid w:val="006E434E"/>
    <w:rsid w:val="006F50C8"/>
    <w:rsid w:val="007379FA"/>
    <w:rsid w:val="0077272E"/>
    <w:rsid w:val="00783B51"/>
    <w:rsid w:val="00787303"/>
    <w:rsid w:val="007A3F72"/>
    <w:rsid w:val="007C5BD6"/>
    <w:rsid w:val="007D20BE"/>
    <w:rsid w:val="007E0A81"/>
    <w:rsid w:val="007F0348"/>
    <w:rsid w:val="007F25FB"/>
    <w:rsid w:val="00816E43"/>
    <w:rsid w:val="00823115"/>
    <w:rsid w:val="008248D0"/>
    <w:rsid w:val="0083533C"/>
    <w:rsid w:val="008C4126"/>
    <w:rsid w:val="008D3541"/>
    <w:rsid w:val="009164EC"/>
    <w:rsid w:val="00932757"/>
    <w:rsid w:val="00936CBA"/>
    <w:rsid w:val="009409F3"/>
    <w:rsid w:val="00941EA7"/>
    <w:rsid w:val="009441F1"/>
    <w:rsid w:val="009444DC"/>
    <w:rsid w:val="0098381E"/>
    <w:rsid w:val="0099181F"/>
    <w:rsid w:val="009B7AFF"/>
    <w:rsid w:val="009C10C7"/>
    <w:rsid w:val="009E2C63"/>
    <w:rsid w:val="009F5163"/>
    <w:rsid w:val="00A00B43"/>
    <w:rsid w:val="00A91965"/>
    <w:rsid w:val="00AA68E3"/>
    <w:rsid w:val="00AB54DF"/>
    <w:rsid w:val="00AF41E1"/>
    <w:rsid w:val="00B0264E"/>
    <w:rsid w:val="00B51D37"/>
    <w:rsid w:val="00B57D28"/>
    <w:rsid w:val="00B6447F"/>
    <w:rsid w:val="00B76342"/>
    <w:rsid w:val="00B82F0F"/>
    <w:rsid w:val="00B84768"/>
    <w:rsid w:val="00BE1BF3"/>
    <w:rsid w:val="00BE66CC"/>
    <w:rsid w:val="00BE6927"/>
    <w:rsid w:val="00BF25C1"/>
    <w:rsid w:val="00BF5969"/>
    <w:rsid w:val="00C27A37"/>
    <w:rsid w:val="00C32D28"/>
    <w:rsid w:val="00C37348"/>
    <w:rsid w:val="00C42AEA"/>
    <w:rsid w:val="00CA4B11"/>
    <w:rsid w:val="00CB0296"/>
    <w:rsid w:val="00CF62C1"/>
    <w:rsid w:val="00D900B3"/>
    <w:rsid w:val="00D90E4C"/>
    <w:rsid w:val="00DA2365"/>
    <w:rsid w:val="00DE0652"/>
    <w:rsid w:val="00DE76BE"/>
    <w:rsid w:val="00DF7810"/>
    <w:rsid w:val="00E10D98"/>
    <w:rsid w:val="00E14353"/>
    <w:rsid w:val="00E17FB4"/>
    <w:rsid w:val="00E2162A"/>
    <w:rsid w:val="00E403F4"/>
    <w:rsid w:val="00E40EC0"/>
    <w:rsid w:val="00E44F3F"/>
    <w:rsid w:val="00E470EF"/>
    <w:rsid w:val="00E60F3C"/>
    <w:rsid w:val="00E70CFD"/>
    <w:rsid w:val="00E8346D"/>
    <w:rsid w:val="00EA33A8"/>
    <w:rsid w:val="00EB5C0C"/>
    <w:rsid w:val="00EF5CE5"/>
    <w:rsid w:val="00EF610E"/>
    <w:rsid w:val="00F0197B"/>
    <w:rsid w:val="00F111C6"/>
    <w:rsid w:val="00F112D6"/>
    <w:rsid w:val="00F22676"/>
    <w:rsid w:val="00F46912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5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421"/>
  </w:style>
  <w:style w:type="paragraph" w:styleId="Stopka">
    <w:name w:val="footer"/>
    <w:basedOn w:val="Normalny"/>
    <w:link w:val="StopkaZnak"/>
    <w:uiPriority w:val="99"/>
    <w:semiHidden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2014-03-31T09:17:00Z</cp:lastPrinted>
  <dcterms:created xsi:type="dcterms:W3CDTF">2011-04-08T06:10:00Z</dcterms:created>
  <dcterms:modified xsi:type="dcterms:W3CDTF">2014-03-31T10:25:00Z</dcterms:modified>
</cp:coreProperties>
</file>