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1 DO </w:t>
      </w:r>
      <w:r w:rsidR="002740C4">
        <w:rPr>
          <w:b/>
          <w:lang w:eastAsia="pl-PL"/>
        </w:rPr>
        <w:t>SWZ</w:t>
      </w:r>
    </w:p>
    <w:p w14:paraId="4E440886" w14:textId="58718A39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>
        <w:rPr>
          <w:rFonts w:asciiTheme="minorHAnsi" w:hAnsiTheme="minorHAnsi" w:cstheme="minorHAnsi"/>
          <w:b/>
          <w:lang w:eastAsia="pl-PL"/>
        </w:rPr>
        <w:t>RI.271.</w:t>
      </w:r>
      <w:r w:rsidR="005B474B">
        <w:rPr>
          <w:rFonts w:asciiTheme="minorHAnsi" w:hAnsiTheme="minorHAnsi" w:cstheme="minorHAnsi"/>
          <w:b/>
          <w:lang w:eastAsia="pl-PL"/>
        </w:rPr>
        <w:t>10</w:t>
      </w:r>
      <w:r w:rsidR="00A57D67">
        <w:rPr>
          <w:rFonts w:asciiTheme="minorHAnsi" w:hAnsiTheme="minorHAnsi" w:cstheme="minorHAnsi"/>
          <w:b/>
          <w:lang w:eastAsia="pl-PL"/>
        </w:rPr>
        <w:t>.202</w:t>
      </w:r>
      <w:r w:rsidR="008B27E0">
        <w:rPr>
          <w:rFonts w:asciiTheme="minorHAnsi" w:hAnsiTheme="minorHAnsi" w:cstheme="minorHAnsi"/>
          <w:b/>
          <w:lang w:eastAsia="pl-PL"/>
        </w:rPr>
        <w:t>3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445004C0" w:rsidR="0008391E" w:rsidRPr="00DB5E4F" w:rsidRDefault="005B474B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i przebudowa dróg w miejscowości Chełstowo i Radzanowo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0E6ADFC4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5B474B">
        <w:rPr>
          <w:rFonts w:ascii="Arial" w:hAnsi="Arial" w:cs="Arial"/>
          <w:bCs/>
        </w:rPr>
        <w:t>Budowa i przebudowa dróg w miejscowościach Chełstowo i Radzanowo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5B474B">
        <w:rPr>
          <w:rFonts w:ascii="Arial" w:hAnsi="Arial" w:cs="Arial"/>
          <w:b/>
        </w:rPr>
        <w:t>10</w:t>
      </w:r>
      <w:r w:rsidR="00A57D67" w:rsidRPr="00CB3D21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Zadanie 1: </w:t>
            </w:r>
          </w:p>
          <w:p w14:paraId="00C717B0" w14:textId="7F779C4F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Budowa drogi gminnej w miejscowości Chełstowo w ramach zadania Przebudowa drogi gminnej Szczytno-Chełstowo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14:paraId="19AC7C28" w14:textId="77777777" w:rsidTr="005B474B">
        <w:tc>
          <w:tcPr>
            <w:tcW w:w="2830" w:type="dxa"/>
          </w:tcPr>
          <w:p w14:paraId="5EE1F12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Zdanie 2: </w:t>
            </w:r>
          </w:p>
          <w:p w14:paraId="1CEDC2F5" w14:textId="28E96165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Budowa drogi gminnej wewnętrznej ul. Zielonej w Radzanowie</w:t>
            </w:r>
          </w:p>
        </w:tc>
        <w:tc>
          <w:tcPr>
            <w:tcW w:w="2174" w:type="dxa"/>
          </w:tcPr>
          <w:p w14:paraId="685CFDA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7BE8E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</w:tc>
        <w:tc>
          <w:tcPr>
            <w:tcW w:w="2408" w:type="dxa"/>
          </w:tcPr>
          <w:p w14:paraId="76A2BBB5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080E2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</w:tc>
        <w:tc>
          <w:tcPr>
            <w:tcW w:w="2443" w:type="dxa"/>
          </w:tcPr>
          <w:p w14:paraId="3C130019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F79F7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24ED22C8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RAZEM</w:t>
            </w:r>
          </w:p>
          <w:p w14:paraId="385C07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lastRenderedPageBreak/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0D30F1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4031B391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wiadczenie osób wyznaczonych do realizacji zamówienia - Doświadczenie zawodowe kierownika budowy/kierownika robót branży drogowej</w:t>
            </w:r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43F097F0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1E598D94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0C6952">
        <w:rPr>
          <w:rFonts w:ascii="Arial" w:hAnsi="Arial" w:cs="Arial"/>
          <w:bCs/>
        </w:rPr>
        <w:t>Budowa i przebudowa dróg w miejscowościach Chełstowo i Radzanowo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0C6952">
        <w:rPr>
          <w:rFonts w:ascii="Arial" w:hAnsi="Arial" w:cs="Arial"/>
          <w:b/>
        </w:rPr>
        <w:t>10</w:t>
      </w:r>
      <w:r w:rsidR="00A57D67" w:rsidRPr="008A59AC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lastRenderedPageBreak/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7434E189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 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lastRenderedPageBreak/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3AD07F00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0C6952">
        <w:rPr>
          <w:rFonts w:ascii="Arial" w:hAnsi="Arial" w:cs="Arial"/>
          <w:b/>
          <w:lang w:eastAsia="pl-PL"/>
        </w:rPr>
        <w:t>10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0D531E98" w:rsidR="00777472" w:rsidRPr="00DB5E4F" w:rsidRDefault="00C104A4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772C1937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C104A4">
        <w:rPr>
          <w:rFonts w:ascii="Arial" w:hAnsi="Arial" w:cs="Arial"/>
          <w:bCs/>
        </w:rPr>
        <w:t>Budowa i przebudowa dróg w miejscowościach Chełstowo i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28C8DEF2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C104A4">
        <w:rPr>
          <w:rFonts w:ascii="Arial" w:hAnsi="Arial" w:cs="Arial"/>
          <w:bCs/>
        </w:rPr>
        <w:t>Budowa i przebudowa dróg w miejscowościach Chełstowo i Radzanowo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0DC7F4C0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C104A4">
        <w:rPr>
          <w:rFonts w:ascii="Arial" w:hAnsi="Arial" w:cs="Arial"/>
          <w:b/>
          <w:lang w:eastAsia="pl-PL"/>
        </w:rPr>
        <w:t>10</w:t>
      </w:r>
      <w:r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22B27AFD" w:rsidR="00C14ED9" w:rsidRPr="00DB5E4F" w:rsidRDefault="00C104A4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47438F5F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C104A4">
        <w:rPr>
          <w:rFonts w:ascii="Arial" w:hAnsi="Arial" w:cs="Arial"/>
          <w:bCs/>
        </w:rPr>
        <w:t>Budowa i przebudowa dróg w miejscowościach Chełstowo i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lastRenderedPageBreak/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3DFA5D9A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C104A4">
        <w:rPr>
          <w:rFonts w:ascii="Arial" w:hAnsi="Arial" w:cs="Arial"/>
          <w:bCs/>
        </w:rPr>
        <w:t>Budowa i przebudowa dróg w miejscowościach Chełstowo i Radzanowo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2E6C564C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C104A4">
        <w:rPr>
          <w:rFonts w:ascii="Arial" w:hAnsi="Arial" w:cs="Arial"/>
          <w:b/>
          <w:lang w:eastAsia="pl-PL"/>
        </w:rPr>
        <w:t>10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5EA8A174" w:rsidR="009C5161" w:rsidRPr="00B407EA" w:rsidRDefault="00C104A4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6A08498A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2C262F">
        <w:rPr>
          <w:rFonts w:ascii="Arial" w:hAnsi="Arial" w:cs="Arial"/>
          <w:b/>
        </w:rPr>
        <w:t>Budowa i przebudowa dróg w miejscowościach Chełstowo i Radzanowo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4F3929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5C59892E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C262F">
        <w:rPr>
          <w:rFonts w:ascii="Arial" w:hAnsi="Arial" w:cs="Arial"/>
          <w:b/>
          <w:lang w:eastAsia="pl-PL"/>
        </w:rPr>
        <w:t>10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78E00A0D" w:rsidR="000361D9" w:rsidRPr="00B407EA" w:rsidRDefault="002C262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130A18D9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2C262F">
        <w:rPr>
          <w:rFonts w:ascii="Arial" w:hAnsi="Arial" w:cs="Arial"/>
          <w:bCs/>
        </w:rPr>
        <w:t>Budowa i przebudowa dróg w miejscowościach Chełstowo i Radzanowo.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1D9438A6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C262F">
        <w:rPr>
          <w:rFonts w:ascii="Arial" w:hAnsi="Arial" w:cs="Arial"/>
          <w:b/>
          <w:lang w:eastAsia="pl-PL"/>
        </w:rPr>
        <w:t>10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09408B4E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C262F">
        <w:rPr>
          <w:rFonts w:ascii="Arial" w:hAnsi="Arial" w:cs="Arial"/>
          <w:b/>
          <w:lang w:eastAsia="pl-PL"/>
        </w:rPr>
        <w:t>10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277DFAE5" w:rsidR="00E62D58" w:rsidRPr="00B407EA" w:rsidRDefault="002C262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5" w:name="_Toc74802409"/>
      <w:r w:rsidRPr="00DB1632">
        <w:rPr>
          <w:color w:val="auto"/>
        </w:rPr>
        <w:t>SZCZEGÓŁOWY OPIS PRZEDMIOTU ZAMÓWIENIA</w:t>
      </w:r>
      <w:bookmarkEnd w:id="5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47467490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A0137E">
        <w:rPr>
          <w:rFonts w:ascii="Arial" w:hAnsi="Arial" w:cs="Arial"/>
          <w:b/>
        </w:rPr>
        <w:t>Budowa i przebudowa dróg w miejscowościach Chełstowo i Radzanowo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bookmarkEnd w:id="6"/>
    <w:p w14:paraId="2DE450B5" w14:textId="77777777" w:rsidR="00A0137E" w:rsidRPr="007D2F48" w:rsidRDefault="00A0137E" w:rsidP="00A0137E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36782B">
        <w:rPr>
          <w:rFonts w:ascii="Arial" w:hAnsi="Arial" w:cs="Arial"/>
        </w:rPr>
        <w:t>Zakres robót budowlanych obejmuje</w:t>
      </w:r>
      <w:bookmarkStart w:id="7" w:name="_Hlk491759948"/>
      <w:r>
        <w:rPr>
          <w:rFonts w:ascii="Arial" w:hAnsi="Arial" w:cs="Arial"/>
        </w:rPr>
        <w:t>:</w:t>
      </w:r>
      <w:r w:rsidRPr="0036782B">
        <w:rPr>
          <w:rFonts w:ascii="Arial" w:hAnsi="Arial" w:cs="Arial"/>
        </w:rPr>
        <w:t xml:space="preserve"> </w:t>
      </w:r>
    </w:p>
    <w:bookmarkEnd w:id="7"/>
    <w:p w14:paraId="2AF8F584" w14:textId="77777777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Zadanie 1: Budowa drogi gminnej w miejscowości Chełstowo w ramach zadania Przebudowa drogi gminnej Szczytno-Chełstowo,</w:t>
      </w:r>
    </w:p>
    <w:p w14:paraId="2BEF808D" w14:textId="77777777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Zadanie 2: Budowa drogi gminnej wewnętrznej ul. Zielonej w Radzanowie.</w:t>
      </w:r>
    </w:p>
    <w:p w14:paraId="1E237286" w14:textId="77777777" w:rsidR="00A0137E" w:rsidRDefault="00A0137E" w:rsidP="00A0137E">
      <w:pPr>
        <w:spacing w:after="0"/>
        <w:ind w:left="142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7D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Zadanie 1 i 2 współfinansowane będzie z budżetu Województwa Mazowieckiego w ramach Instrumentu wsparcia zadań ważnych dla równomiernego rozwoju województwa mazowieckiego.</w:t>
      </w:r>
    </w:p>
    <w:p w14:paraId="50ED353A" w14:textId="77777777" w:rsidR="00A0137E" w:rsidRDefault="00A0137E" w:rsidP="00A0137E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Zakres robót objętych zamówieniem obejmuje:</w:t>
      </w:r>
    </w:p>
    <w:p w14:paraId="371FD4E7" w14:textId="77777777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1:</w:t>
      </w:r>
    </w:p>
    <w:p w14:paraId="5B376BCC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profilowanie i zagęszczenie podłoża pod warstwy konstrukcyjne nawierzchni drogi,</w:t>
      </w:r>
    </w:p>
    <w:p w14:paraId="782F4EB1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podbudowy z kruszywa łamanego,</w:t>
      </w:r>
    </w:p>
    <w:p w14:paraId="49EAD77C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warstwy wiążącej i ścieralnej z mieszanki betonu asfaltowego,</w:t>
      </w:r>
    </w:p>
    <w:p w14:paraId="51597B33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profilowania i zagęszczenia pod warstwy konstrukcyjne nawierzchni zjazdów,</w:t>
      </w:r>
    </w:p>
    <w:p w14:paraId="70D8347B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podbudowy zjazdów z kruszywa łamanego,</w:t>
      </w:r>
    </w:p>
    <w:p w14:paraId="31625489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nawierzchni zjazdów z kruszywa kamiennego,</w:t>
      </w:r>
    </w:p>
    <w:p w14:paraId="2451DD5E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g) wykonanie profilowania i zagęszczenia podłoża pod warstwy konstrukcyjne poboczy,</w:t>
      </w:r>
    </w:p>
    <w:p w14:paraId="73A63191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h) wykonanie nawierzchni poboczy z tłucznia,</w:t>
      </w:r>
    </w:p>
    <w:p w14:paraId="49C88063" w14:textId="52D7892D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="002C7FB5">
        <w:rPr>
          <w:rFonts w:ascii="Arial" w:hAnsi="Arial" w:cs="Arial"/>
        </w:rPr>
        <w:t xml:space="preserve">wykonanie </w:t>
      </w:r>
      <w:r>
        <w:rPr>
          <w:rFonts w:ascii="Arial" w:hAnsi="Arial" w:cs="Arial"/>
        </w:rPr>
        <w:t>inwentaryzacj</w:t>
      </w:r>
      <w:r w:rsidR="002C7FB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geodezyjn</w:t>
      </w:r>
      <w:r w:rsidR="002C7FB5">
        <w:rPr>
          <w:rFonts w:ascii="Arial" w:hAnsi="Arial" w:cs="Arial"/>
        </w:rPr>
        <w:t>ej,</w:t>
      </w:r>
    </w:p>
    <w:p w14:paraId="3ADCFAB9" w14:textId="24D074F8" w:rsidR="002C7FB5" w:rsidRDefault="002C7FB5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j) opracowanie, wykonanie i wdrożenie projektu stałej organizacji ruchu.</w:t>
      </w:r>
    </w:p>
    <w:p w14:paraId="2BF2216B" w14:textId="77777777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2:</w:t>
      </w:r>
    </w:p>
    <w:p w14:paraId="02F8DC58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wykonanie korytowania pod warstwy konstrukcyjne nawierzchni drogi,</w:t>
      </w:r>
    </w:p>
    <w:p w14:paraId="2029C09C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profilowanie i zagęszczenie podłoża pod warstwy konstrukcyjne nawierzchni drogi,</w:t>
      </w:r>
    </w:p>
    <w:p w14:paraId="7CCEF3B1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podbudowy z kruszywa łamanego,</w:t>
      </w:r>
    </w:p>
    <w:p w14:paraId="2A67C809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warstwy wiążącej i ścieralnej z mieszanki betonu asfaltowego,</w:t>
      </w:r>
    </w:p>
    <w:p w14:paraId="6A71C920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korytowania pod warstwy konstrukcyjne nawierzchni zjazdów,</w:t>
      </w:r>
    </w:p>
    <w:p w14:paraId="2A3DB1E2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profilowania i zagęszczenia pod warstwy konstrukcyjne nawierzchni zjazdów,</w:t>
      </w:r>
    </w:p>
    <w:p w14:paraId="1BDDFC1A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g) wykonanie podsypki piaskowej z zagęszczeniem,</w:t>
      </w:r>
    </w:p>
    <w:p w14:paraId="2E1D327C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h) wykonanie podbudowy betonowej,</w:t>
      </w:r>
    </w:p>
    <w:p w14:paraId="31268C00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i) wykonanie nawierzchni zjazdów z kostki brukowej betonowej,</w:t>
      </w:r>
    </w:p>
    <w:p w14:paraId="2ED5A462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j) wykonanie korytowania pod warstwy konstrukcyjne chodników,</w:t>
      </w:r>
    </w:p>
    <w:p w14:paraId="551008E9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k) wykonanie profilowania i zagęszczenia pod warstwy konstrukcyjne chodników,</w:t>
      </w:r>
    </w:p>
    <w:p w14:paraId="6332AD28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l) wykonanie podsypki piaskowej z zagęszczeniem,</w:t>
      </w:r>
    </w:p>
    <w:p w14:paraId="2A29C18E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m) wykonanie podbudowy betonowej,</w:t>
      </w:r>
    </w:p>
    <w:p w14:paraId="1EF33F40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n) wykonanie nawierzchni chodników z kostki brukowej betonowej,</w:t>
      </w:r>
    </w:p>
    <w:p w14:paraId="74CE4BD8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o) montaż krawężników, oporników i obrzeży,</w:t>
      </w:r>
    </w:p>
    <w:p w14:paraId="29409641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p) montaż oznakowania drogowego,</w:t>
      </w:r>
    </w:p>
    <w:p w14:paraId="2DD10DF6" w14:textId="344D1C86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r) </w:t>
      </w:r>
      <w:r w:rsidR="002C7FB5">
        <w:rPr>
          <w:rFonts w:ascii="Arial" w:hAnsi="Arial" w:cs="Arial"/>
        </w:rPr>
        <w:t xml:space="preserve">wykonanie </w:t>
      </w:r>
      <w:r>
        <w:rPr>
          <w:rFonts w:ascii="Arial" w:hAnsi="Arial" w:cs="Arial"/>
        </w:rPr>
        <w:t>inwentaryzacj</w:t>
      </w:r>
      <w:r w:rsidR="002C7FB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geodezyjn</w:t>
      </w:r>
      <w:r w:rsidR="002C7FB5">
        <w:rPr>
          <w:rFonts w:ascii="Arial" w:hAnsi="Arial" w:cs="Arial"/>
        </w:rPr>
        <w:t>ej,</w:t>
      </w:r>
    </w:p>
    <w:p w14:paraId="3818BABA" w14:textId="7CD23F1B" w:rsidR="002C7FB5" w:rsidRDefault="002C7FB5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s) opracowanie, wykonanie i wdrożenie projektu stałej organizacji ruchu.</w:t>
      </w:r>
    </w:p>
    <w:p w14:paraId="02D69816" w14:textId="2F7072E7" w:rsidR="00937048" w:rsidRPr="00DB1632" w:rsidRDefault="003F16CA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3.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7D95433A" w14:textId="4BE192EC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>45.23.32.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-1 Roboty w zakresie 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różnych nawierzchni</w:t>
      </w:r>
    </w:p>
    <w:p w14:paraId="624113F6" w14:textId="77777777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lastRenderedPageBreak/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11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12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Roboty w zakresie przygotowania terenu pod budowę i roboty ziemne</w:t>
      </w:r>
    </w:p>
    <w:p w14:paraId="34B1CE2B" w14:textId="6E2FA7B6" w:rsidR="003F16CA" w:rsidRPr="00A0137E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4.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27CE4519" w:rsidR="003F16CA" w:rsidRDefault="003F16CA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5.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4936ACBB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6CA">
        <w:rPr>
          <w:rFonts w:ascii="Arial" w:hAnsi="Arial" w:cs="Arial"/>
          <w:bCs/>
          <w:sz w:val="22"/>
          <w:szCs w:val="22"/>
          <w:lang w:val="pl-PL"/>
        </w:rPr>
        <w:t>6.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3F16CA">
        <w:rPr>
          <w:rFonts w:ascii="Arial" w:eastAsia="Calibri" w:hAnsi="Arial" w:cs="Arial"/>
          <w:bCs/>
          <w:sz w:val="22"/>
          <w:szCs w:val="22"/>
          <w:lang w:val="pl-PL"/>
        </w:rPr>
        <w:t>7.</w:t>
      </w:r>
      <w:r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6EB9EC4D" w:rsid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>
        <w:rPr>
          <w:rFonts w:ascii="Arial" w:hAnsi="Arial" w:cs="Arial"/>
          <w:sz w:val="22"/>
          <w:szCs w:val="22"/>
          <w:lang w:val="pl-PL"/>
        </w:rPr>
        <w:t>Radzanowo ul. Zielona i Chełstowo gmina Radzanowo.</w:t>
      </w:r>
    </w:p>
    <w:p w14:paraId="51856849" w14:textId="5A4930CA" w:rsidR="00937048" w:rsidRP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9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003B32E7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226BF8">
        <w:rPr>
          <w:rFonts w:ascii="Arial" w:hAnsi="Arial" w:cs="Arial"/>
          <w:sz w:val="22"/>
          <w:szCs w:val="22"/>
          <w:lang w:val="pl-PL"/>
        </w:rPr>
        <w:t xml:space="preserve"> chodniki,</w:t>
      </w:r>
      <w:r w:rsidR="00A0137E">
        <w:rPr>
          <w:rFonts w:ascii="Arial" w:hAnsi="Arial" w:cs="Arial"/>
          <w:sz w:val="22"/>
          <w:szCs w:val="22"/>
          <w:lang w:val="pl-PL"/>
        </w:rPr>
        <w:t xml:space="preserve"> zjazdy,</w:t>
      </w:r>
    </w:p>
    <w:p w14:paraId="7DE6E74D" w14:textId="0A2251B1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5F1897">
        <w:rPr>
          <w:rFonts w:ascii="Arial" w:hAnsi="Arial" w:cs="Arial"/>
          <w:sz w:val="22"/>
          <w:szCs w:val="22"/>
          <w:lang w:val="pl-PL"/>
        </w:rPr>
        <w:t xml:space="preserve">chodniki, </w:t>
      </w:r>
      <w:r w:rsidR="00A0137E">
        <w:rPr>
          <w:rFonts w:ascii="Arial" w:hAnsi="Arial" w:cs="Arial"/>
          <w:sz w:val="22"/>
          <w:szCs w:val="22"/>
          <w:lang w:val="pl-PL"/>
        </w:rPr>
        <w:t>zjazdy,</w:t>
      </w:r>
    </w:p>
    <w:p w14:paraId="5DE46CB9" w14:textId="5EEEA467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5F1897">
        <w:rPr>
          <w:rFonts w:ascii="Arial" w:hAnsi="Arial" w:cs="Arial"/>
          <w:sz w:val="22"/>
          <w:szCs w:val="22"/>
          <w:lang w:val="pl-PL"/>
        </w:rPr>
        <w:t xml:space="preserve"> chodników,</w:t>
      </w:r>
      <w:r w:rsidR="00A0137E">
        <w:rPr>
          <w:rFonts w:ascii="Arial" w:hAnsi="Arial" w:cs="Arial"/>
          <w:sz w:val="22"/>
          <w:szCs w:val="22"/>
          <w:lang w:val="pl-PL"/>
        </w:rPr>
        <w:t xml:space="preserve"> zjazdów,</w:t>
      </w:r>
    </w:p>
    <w:p w14:paraId="5166C01B" w14:textId="40630813" w:rsidR="003F16CA" w:rsidRDefault="00A0137E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</w:p>
    <w:p w14:paraId="428D19EF" w14:textId="73CB85B1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1</w:t>
      </w:r>
      <w:r w:rsidR="00C94F29">
        <w:rPr>
          <w:rFonts w:ascii="Arial" w:hAnsi="Arial" w:cs="Arial"/>
          <w:sz w:val="22"/>
          <w:szCs w:val="22"/>
          <w:lang w:val="pl-PL"/>
        </w:rPr>
        <w:t>0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Wykonawca zobowiązany jest wypełnić obowiązki określone w pkt. 10 powyżej zgodnie z dyspozycjami określonymi w Rozdziale IV SWZ. </w:t>
      </w:r>
    </w:p>
    <w:p w14:paraId="476823AB" w14:textId="3CE946C9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C94F29">
        <w:rPr>
          <w:rFonts w:ascii="Arial" w:hAnsi="Arial" w:cs="Arial"/>
          <w:b/>
          <w:sz w:val="22"/>
          <w:szCs w:val="22"/>
          <w:lang w:val="pl-PL"/>
        </w:rPr>
        <w:t>1</w:t>
      </w:r>
      <w:r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8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9" w:name="_Toc97715702"/>
      <w:bookmarkEnd w:id="8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9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5C4D526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6497CF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 xml:space="preserve">dostępniać na każde żądanie Zamawiającego, a w dniu Odbioru Końcowego Przedmiotu Umowy przekazać wszystkie: dokumenty, certyfikaty, świadectwa jakościowe, instrukcje, karty </w:t>
      </w:r>
      <w:r w:rsidR="00987CE7" w:rsidRPr="003F16CA">
        <w:rPr>
          <w:rFonts w:ascii="Arial" w:hAnsi="Arial" w:cs="Arial"/>
        </w:rPr>
        <w:lastRenderedPageBreak/>
        <w:t>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10E63EB1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 xml:space="preserve">13.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0F65AA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 xml:space="preserve">Dostarczenia w terminie </w:t>
      </w:r>
      <w:r w:rsidR="00987CE7" w:rsidRPr="003F16CA">
        <w:rPr>
          <w:rFonts w:ascii="Arial" w:hAnsi="Arial" w:cs="Arial"/>
          <w:b/>
        </w:rPr>
        <w:t>7 dni</w:t>
      </w:r>
      <w:r w:rsidR="00987CE7" w:rsidRPr="003F16CA">
        <w:rPr>
          <w:rFonts w:ascii="Arial" w:hAnsi="Arial" w:cs="Arial"/>
        </w:rPr>
        <w:t xml:space="preserve"> 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Kosztorys musi być sporządzony zgodnie z  Rozporządzeniem Ministra Infrastruktury z dnia 18 maja 2004r. w sprawie określenia metod i podstaw sporządzania kosztorysu inwestorskiego, obliczania planowanych kosztów prac projektowych oraz planowanych kosztów robót budowlanych określonych w programie funkcjonalno-użytkowym (Dz.U. 2004 nr 130 poz. 1389).</w:t>
      </w:r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lastRenderedPageBreak/>
        <w:t xml:space="preserve">26)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7B1229E2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14.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0302A9C" w14:textId="46E4D677" w:rsidR="003F78D7" w:rsidRPr="00DB1632" w:rsidRDefault="003F78D7" w:rsidP="00CC7C12">
      <w:pPr>
        <w:spacing w:after="0"/>
        <w:jc w:val="both"/>
        <w:rPr>
          <w:rFonts w:ascii="Arial" w:hAnsi="Arial" w:cs="Arial"/>
          <w:highlight w:val="lightGray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7C3B919" w14:textId="470A5208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35C32BFE" w14:textId="688D968D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2FCE2FAE" w14:textId="2FEC2610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4B23E19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 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 września 2019r Ustawa Prawo Zamówień publicznych,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785EC4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03B074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A3C96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8EE27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84C9A3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42BEC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5B566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B997801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7F1591B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407C92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3A988B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D61B46E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9F3219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57B94B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8448AA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8495F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AD5BBB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5DF1726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2C7FB5">
        <w:rPr>
          <w:rFonts w:ascii="Arial" w:hAnsi="Arial" w:cs="Arial"/>
          <w:b/>
          <w:lang w:eastAsia="pl-PL"/>
        </w:rPr>
        <w:t>10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23194C69" w:rsidR="001E5120" w:rsidRPr="00B407EA" w:rsidRDefault="002C7FB5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0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0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2AA2174B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2C7FB5">
        <w:rPr>
          <w:rFonts w:ascii="Arial" w:hAnsi="Arial" w:cs="Arial"/>
          <w:b/>
          <w:lang w:eastAsia="pl-PL"/>
        </w:rPr>
        <w:t>10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2AE32961" w:rsidR="00846937" w:rsidRPr="00B407EA" w:rsidRDefault="002C7FB5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1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1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A33EB9A" w14:textId="29ECE5CF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</w:p>
    <w:p w14:paraId="04E226BA" w14:textId="379AE53E" w:rsidR="006A19ED" w:rsidRDefault="002740C4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SWZ</w:t>
      </w:r>
      <w:r w:rsidR="006A19ED"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49027F2E" w:rsidR="006A19ED" w:rsidRPr="008B3868" w:rsidRDefault="007A0392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</w:t>
            </w:r>
            <w:r w:rsidR="006A19ED" w:rsidRPr="008B3868">
              <w:rPr>
                <w:rFonts w:asciiTheme="minorHAnsi" w:hAnsiTheme="minorHAnsi"/>
                <w:b/>
                <w:sz w:val="16"/>
                <w:szCs w:val="16"/>
              </w:rPr>
              <w:t>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2081" w14:textId="77777777" w:rsidR="00D83666" w:rsidRDefault="00D83666" w:rsidP="00F744F4">
      <w:pPr>
        <w:spacing w:after="0" w:line="240" w:lineRule="auto"/>
      </w:pPr>
      <w:r>
        <w:separator/>
      </w:r>
    </w:p>
  </w:endnote>
  <w:endnote w:type="continuationSeparator" w:id="0">
    <w:p w14:paraId="08C177A0" w14:textId="77777777" w:rsidR="00D83666" w:rsidRDefault="00D83666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E176" w14:textId="77777777" w:rsidR="00D83666" w:rsidRDefault="00D83666" w:rsidP="00F744F4">
      <w:pPr>
        <w:spacing w:after="0" w:line="240" w:lineRule="auto"/>
      </w:pPr>
      <w:r>
        <w:separator/>
      </w:r>
    </w:p>
  </w:footnote>
  <w:footnote w:type="continuationSeparator" w:id="0">
    <w:p w14:paraId="7CF53F77" w14:textId="77777777" w:rsidR="00D83666" w:rsidRDefault="00D83666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B26B5"/>
    <w:rsid w:val="000C6952"/>
    <w:rsid w:val="000D2EF4"/>
    <w:rsid w:val="000D30F1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11178"/>
    <w:rsid w:val="002134B0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4ED5"/>
    <w:rsid w:val="004C51F5"/>
    <w:rsid w:val="004D1CB8"/>
    <w:rsid w:val="004D6059"/>
    <w:rsid w:val="004D762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D2C9E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0392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137E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0A0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666"/>
    <w:rsid w:val="00D83EDB"/>
    <w:rsid w:val="00D849F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5BD1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7040</Words>
  <Characters>42245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24</cp:revision>
  <cp:lastPrinted>2023-06-06T12:47:00Z</cp:lastPrinted>
  <dcterms:created xsi:type="dcterms:W3CDTF">2022-12-12T12:18:00Z</dcterms:created>
  <dcterms:modified xsi:type="dcterms:W3CDTF">2023-06-06T12:47:00Z</dcterms:modified>
</cp:coreProperties>
</file>