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FE3F" w14:textId="6E133B45" w:rsidR="00C20A79" w:rsidRPr="004641DA" w:rsidRDefault="00C20A79" w:rsidP="00C20A79">
      <w:pPr>
        <w:pStyle w:val="Tekstpodstawowy"/>
        <w:rPr>
          <w:rFonts w:asciiTheme="minorHAnsi" w:hAnsiTheme="minorHAnsi" w:cstheme="minorHAnsi"/>
          <w:b/>
          <w:sz w:val="22"/>
          <w:lang w:val="pl-PL"/>
        </w:rPr>
      </w:pPr>
    </w:p>
    <w:p w14:paraId="7DE1F3DC" w14:textId="77777777" w:rsidR="00CD66AD" w:rsidRPr="00CD66AD" w:rsidRDefault="00CD66AD" w:rsidP="00CD66AD">
      <w:pPr>
        <w:spacing w:after="0" w:line="360" w:lineRule="auto"/>
        <w:jc w:val="right"/>
        <w:rPr>
          <w:rFonts w:ascii="Calibri" w:eastAsia="Times New Roman" w:hAnsi="Calibri" w:cs="Calibri"/>
          <w:sz w:val="20"/>
          <w:szCs w:val="24"/>
          <w:lang w:eastAsia="pl-PL"/>
        </w:rPr>
      </w:pPr>
      <w:r w:rsidRPr="00CD66AD">
        <w:rPr>
          <w:rFonts w:ascii="Calibri" w:eastAsia="Times New Roman" w:hAnsi="Calibri" w:cs="Calibri"/>
          <w:sz w:val="20"/>
          <w:szCs w:val="24"/>
          <w:lang w:eastAsia="pl-PL"/>
        </w:rPr>
        <w:t>Załącznik nr 5 do SWZ</w:t>
      </w:r>
    </w:p>
    <w:p w14:paraId="60554198" w14:textId="77777777" w:rsidR="00CD66AD" w:rsidRPr="00CD66AD" w:rsidRDefault="00CD66AD" w:rsidP="00CD66AD">
      <w:pPr>
        <w:spacing w:after="0" w:line="360" w:lineRule="auto"/>
        <w:jc w:val="center"/>
        <w:rPr>
          <w:rFonts w:ascii="Calibri" w:eastAsia="Times New Roman" w:hAnsi="Calibri" w:cs="Calibri"/>
          <w:b/>
          <w:szCs w:val="24"/>
          <w:lang w:eastAsia="pl-PL"/>
        </w:rPr>
      </w:pPr>
    </w:p>
    <w:p w14:paraId="71E1AE37" w14:textId="24B61B15" w:rsidR="001C4619" w:rsidRPr="001C4619" w:rsidRDefault="001C4619" w:rsidP="001C4619">
      <w:pPr>
        <w:pStyle w:val="Default"/>
        <w:jc w:val="center"/>
        <w:rPr>
          <w:rFonts w:ascii="Lato" w:eastAsiaTheme="minorHAnsi" w:hAnsi="Lato" w:cs="Lato"/>
          <w:lang w:eastAsia="en-US"/>
        </w:rPr>
      </w:pPr>
      <w:bookmarkStart w:id="0" w:name="bookmark5"/>
      <w:r w:rsidRPr="005D56CD">
        <w:rPr>
          <w:rFonts w:asciiTheme="minorHAnsi" w:hAnsiTheme="minorHAnsi" w:cstheme="minorHAnsi"/>
          <w:b/>
          <w:bCs/>
          <w:sz w:val="22"/>
          <w:szCs w:val="22"/>
        </w:rPr>
        <w:t xml:space="preserve">Zakup </w:t>
      </w:r>
      <w:r w:rsidRPr="001C4619">
        <w:rPr>
          <w:rFonts w:ascii="Lato" w:hAnsi="Lato" w:cs="Lato"/>
          <w:b/>
          <w:bCs/>
          <w:sz w:val="20"/>
          <w:szCs w:val="20"/>
        </w:rPr>
        <w:t>agregatów</w:t>
      </w:r>
      <w:r w:rsidRPr="001C4619">
        <w:rPr>
          <w:rFonts w:ascii="Lato" w:hAnsi="Lato" w:cs="Lato"/>
          <w:b/>
          <w:bCs/>
          <w:color w:val="auto"/>
          <w:sz w:val="20"/>
          <w:szCs w:val="20"/>
        </w:rPr>
        <w:t xml:space="preserve"> prądotwórczych 250–300 kVA – 2 szt.</w:t>
      </w:r>
    </w:p>
    <w:p w14:paraId="134D6134" w14:textId="79E57587" w:rsidR="005D56CD" w:rsidRPr="005D56CD" w:rsidRDefault="005D56CD" w:rsidP="005D56CD">
      <w:pPr>
        <w:pStyle w:val="Default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41C25C08" w14:textId="33EFD865" w:rsidR="00CD66AD" w:rsidRPr="00CD66AD" w:rsidRDefault="00CD66AD" w:rsidP="00CD66AD">
      <w:pPr>
        <w:spacing w:after="0" w:line="360" w:lineRule="auto"/>
        <w:ind w:left="-426" w:right="-428"/>
        <w:jc w:val="center"/>
        <w:rPr>
          <w:rFonts w:ascii="Calibri" w:eastAsia="Times New Roman" w:hAnsi="Calibri" w:cs="Calibri"/>
          <w:b/>
          <w:szCs w:val="24"/>
          <w:lang w:eastAsia="pl-PL"/>
        </w:rPr>
      </w:pPr>
    </w:p>
    <w:p w14:paraId="58516364" w14:textId="168E8C85" w:rsidR="00CD66AD" w:rsidRPr="00CD66AD" w:rsidRDefault="00CD66AD" w:rsidP="00CD66AD">
      <w:pPr>
        <w:spacing w:after="0" w:line="360" w:lineRule="auto"/>
        <w:jc w:val="center"/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</w:pPr>
      <w:r w:rsidRPr="00CD66AD">
        <w:rPr>
          <w:rFonts w:ascii="Calibri" w:eastAsia="Times New Roman" w:hAnsi="Calibri" w:cs="Calibri"/>
          <w:b/>
          <w:szCs w:val="24"/>
          <w:lang w:eastAsia="pl-PL"/>
        </w:rPr>
        <w:t xml:space="preserve"> (</w:t>
      </w:r>
      <w:r w:rsidRPr="00CD66AD">
        <w:rPr>
          <w:rFonts w:ascii="Calibri" w:eastAsia="Arial" w:hAnsi="Calibri" w:cs="Calibri"/>
          <w:color w:val="000000"/>
          <w:sz w:val="18"/>
          <w:szCs w:val="24"/>
          <w:lang w:eastAsia="pl-PL" w:bidi="pl-PL"/>
        </w:rPr>
        <w:t xml:space="preserve">nr referencyjny: </w:t>
      </w:r>
      <w:bookmarkEnd w:id="0"/>
      <w:r w:rsidRPr="00CD66AD"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  <w:t>RIZ.271.</w:t>
      </w:r>
      <w:r w:rsidR="00B92DA5"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  <w:t>13.</w:t>
      </w:r>
      <w:r w:rsidRPr="00CD66AD"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  <w:t>202</w:t>
      </w:r>
      <w:r w:rsidR="00F341D2"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  <w:t>5</w:t>
      </w:r>
      <w:r w:rsidRPr="00CD66AD"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  <w:t>/P)</w:t>
      </w:r>
    </w:p>
    <w:p w14:paraId="455ECDEB" w14:textId="77777777" w:rsidR="00CD66AD" w:rsidRPr="00CD66AD" w:rsidRDefault="00CD66AD" w:rsidP="00CD66AD">
      <w:pPr>
        <w:spacing w:after="0" w:line="360" w:lineRule="auto"/>
        <w:jc w:val="center"/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</w:pPr>
    </w:p>
    <w:p w14:paraId="610E7AFF" w14:textId="77777777" w:rsidR="00CD66AD" w:rsidRPr="00CD66AD" w:rsidRDefault="00CD66AD" w:rsidP="00CD66AD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CD66AD">
        <w:rPr>
          <w:rFonts w:ascii="Calibri" w:eastAsia="Arial" w:hAnsi="Calibri" w:cs="Calibri"/>
          <w:b/>
          <w:bCs/>
          <w:color w:val="000000"/>
          <w:sz w:val="24"/>
          <w:szCs w:val="24"/>
          <w:u w:val="single"/>
          <w:lang w:eastAsia="pl-PL" w:bidi="pl-PL"/>
        </w:rPr>
        <w:t>OPIS PRZEDMIOTU ZAMÓWIENIA</w:t>
      </w:r>
    </w:p>
    <w:p w14:paraId="1595CE52" w14:textId="5A0D25A3" w:rsidR="00041E85" w:rsidRPr="00041E85" w:rsidRDefault="00041E85" w:rsidP="00041E85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041E85">
        <w:rPr>
          <w:rFonts w:eastAsia="Times New Roman" w:cstheme="minorHAnsi"/>
          <w:b/>
          <w:lang w:eastAsia="pl-PL"/>
        </w:rPr>
        <w:t>Sprzęt musi być kompletny, wolny od wad fizycznych (m.in. konstrukcyjnych, materiałowych, wykonawczych, technicznych) oraz prawnych, spełniającym poniższe wymagania</w:t>
      </w:r>
      <w:r>
        <w:rPr>
          <w:rFonts w:eastAsia="Times New Roman" w:cstheme="minorHAnsi"/>
          <w:b/>
          <w:lang w:eastAsia="pl-PL"/>
        </w:rPr>
        <w:t>:</w:t>
      </w:r>
    </w:p>
    <w:p w14:paraId="0391858C" w14:textId="77777777" w:rsidR="00CD66AD" w:rsidRPr="00CD66AD" w:rsidRDefault="00CD66AD" w:rsidP="00CD66AD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p w14:paraId="00BCF779" w14:textId="77777777" w:rsidR="00CD66AD" w:rsidRPr="005D56CD" w:rsidRDefault="00CD66AD" w:rsidP="00CD66AD">
      <w:pPr>
        <w:keepNext/>
        <w:keepLines/>
        <w:widowControl w:val="0"/>
        <w:numPr>
          <w:ilvl w:val="0"/>
          <w:numId w:val="2"/>
        </w:numPr>
        <w:tabs>
          <w:tab w:val="left" w:pos="575"/>
        </w:tabs>
        <w:spacing w:after="0" w:line="425" w:lineRule="exact"/>
        <w:ind w:left="220"/>
        <w:jc w:val="both"/>
        <w:outlineLvl w:val="2"/>
        <w:rPr>
          <w:rFonts w:ascii="Calibri" w:eastAsia="Arial" w:hAnsi="Calibri" w:cs="Calibri"/>
          <w:b/>
          <w:bCs/>
          <w:lang w:eastAsia="pl-PL"/>
        </w:rPr>
      </w:pPr>
      <w:bookmarkStart w:id="1" w:name="bookmark4"/>
      <w:r w:rsidRPr="005D56CD">
        <w:rPr>
          <w:rFonts w:ascii="Calibri" w:eastAsia="Arial" w:hAnsi="Calibri" w:cs="Calibri"/>
          <w:b/>
          <w:bCs/>
          <w:color w:val="000000"/>
          <w:lang w:eastAsia="pl-PL" w:bidi="pl-PL"/>
        </w:rPr>
        <w:t>PRZEDMIOT ZAMÓWIENIA:</w:t>
      </w:r>
      <w:bookmarkEnd w:id="1"/>
    </w:p>
    <w:p w14:paraId="1151675B" w14:textId="3086A9AE" w:rsidR="005D56CD" w:rsidRPr="005D56CD" w:rsidRDefault="00CD66AD" w:rsidP="005D56CD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D56CD">
        <w:rPr>
          <w:rFonts w:asciiTheme="minorHAnsi" w:eastAsia="Times New Roman" w:hAnsiTheme="minorHAnsi" w:cstheme="minorHAnsi"/>
          <w:sz w:val="22"/>
          <w:szCs w:val="22"/>
          <w:lang w:bidi="pl-PL"/>
        </w:rPr>
        <w:t>Przedmiotem zamówienia jest</w:t>
      </w:r>
      <w:r w:rsidR="005D56CD" w:rsidRPr="005D56CD">
        <w:rPr>
          <w:rFonts w:asciiTheme="minorHAnsi" w:eastAsia="Times New Roman" w:hAnsiTheme="minorHAnsi" w:cstheme="minorHAnsi"/>
          <w:sz w:val="22"/>
          <w:szCs w:val="22"/>
          <w:lang w:bidi="pl-PL"/>
        </w:rPr>
        <w:t xml:space="preserve"> </w:t>
      </w:r>
      <w:r w:rsidR="005D56CD">
        <w:rPr>
          <w:rFonts w:asciiTheme="minorHAnsi" w:eastAsia="Times New Roman" w:hAnsiTheme="minorHAnsi" w:cstheme="minorHAnsi"/>
          <w:sz w:val="22"/>
          <w:szCs w:val="22"/>
          <w:lang w:bidi="pl-PL"/>
        </w:rPr>
        <w:t>z</w:t>
      </w:r>
      <w:r w:rsidR="005D56CD" w:rsidRPr="005D56CD">
        <w:rPr>
          <w:rFonts w:asciiTheme="minorHAnsi" w:hAnsiTheme="minorHAnsi" w:cstheme="minorHAnsi"/>
          <w:sz w:val="22"/>
          <w:szCs w:val="22"/>
        </w:rPr>
        <w:t xml:space="preserve">akup </w:t>
      </w:r>
      <w:r w:rsidR="001C4619">
        <w:rPr>
          <w:rFonts w:asciiTheme="minorHAnsi" w:hAnsiTheme="minorHAnsi" w:cstheme="minorHAnsi"/>
          <w:sz w:val="22"/>
          <w:szCs w:val="22"/>
        </w:rPr>
        <w:t xml:space="preserve">2 szt. agregatów prądotwórczych 250 -300 kVA </w:t>
      </w:r>
    </w:p>
    <w:p w14:paraId="670416E0" w14:textId="77777777" w:rsidR="00CD66AD" w:rsidRPr="00CD66AD" w:rsidRDefault="00CD66AD" w:rsidP="00CD66AD">
      <w:pPr>
        <w:keepNext/>
        <w:keepLines/>
        <w:widowControl w:val="0"/>
        <w:tabs>
          <w:tab w:val="left" w:pos="575"/>
        </w:tabs>
        <w:spacing w:after="0" w:line="274" w:lineRule="exact"/>
        <w:ind w:left="220"/>
        <w:jc w:val="both"/>
        <w:outlineLvl w:val="2"/>
        <w:rPr>
          <w:rFonts w:ascii="Calibri" w:eastAsia="Arial" w:hAnsi="Calibri" w:cs="Calibri"/>
          <w:b/>
          <w:bCs/>
          <w:sz w:val="20"/>
          <w:szCs w:val="20"/>
          <w:lang w:eastAsia="pl-PL"/>
        </w:rPr>
      </w:pPr>
    </w:p>
    <w:p w14:paraId="22EE8E88" w14:textId="77777777" w:rsidR="00CD66AD" w:rsidRPr="005D56CD" w:rsidRDefault="00CD66AD" w:rsidP="00CD66AD">
      <w:pPr>
        <w:keepNext/>
        <w:keepLines/>
        <w:widowControl w:val="0"/>
        <w:numPr>
          <w:ilvl w:val="0"/>
          <w:numId w:val="2"/>
        </w:numPr>
        <w:tabs>
          <w:tab w:val="left" w:pos="575"/>
        </w:tabs>
        <w:spacing w:after="0" w:line="274" w:lineRule="exact"/>
        <w:ind w:left="220"/>
        <w:jc w:val="both"/>
        <w:outlineLvl w:val="2"/>
        <w:rPr>
          <w:rFonts w:ascii="Calibri" w:eastAsia="Arial" w:hAnsi="Calibri" w:cs="Calibri"/>
          <w:b/>
          <w:bCs/>
          <w:lang w:eastAsia="pl-PL"/>
        </w:rPr>
      </w:pPr>
      <w:r w:rsidRPr="005D56CD">
        <w:rPr>
          <w:rFonts w:ascii="Calibri" w:eastAsia="Arial" w:hAnsi="Calibri" w:cs="Calibri"/>
          <w:b/>
          <w:bCs/>
          <w:color w:val="000000"/>
          <w:lang w:eastAsia="pl-PL" w:bidi="pl-PL"/>
        </w:rPr>
        <w:t>SZCZEGÓŁOWY OPIS PRZEDMIOTU ZAMÓWIENIA:</w:t>
      </w:r>
    </w:p>
    <w:p w14:paraId="34DEB440" w14:textId="77777777" w:rsidR="00CD66AD" w:rsidRPr="005D56CD" w:rsidRDefault="00CD66AD" w:rsidP="00CD66AD">
      <w:pPr>
        <w:keepNext/>
        <w:keepLines/>
        <w:widowControl w:val="0"/>
        <w:tabs>
          <w:tab w:val="left" w:pos="575"/>
        </w:tabs>
        <w:spacing w:after="0" w:line="274" w:lineRule="exact"/>
        <w:ind w:left="220"/>
        <w:jc w:val="both"/>
        <w:outlineLvl w:val="2"/>
        <w:rPr>
          <w:rFonts w:ascii="Calibri" w:eastAsia="Arial" w:hAnsi="Calibri" w:cs="Calibri"/>
          <w:b/>
          <w:bCs/>
          <w:lang w:eastAsia="pl-PL"/>
        </w:rPr>
      </w:pPr>
    </w:p>
    <w:p w14:paraId="5EB5C19B" w14:textId="2F534C1B" w:rsidR="00CD66AD" w:rsidRDefault="00CD66AD" w:rsidP="00081ED0">
      <w:pPr>
        <w:numPr>
          <w:ilvl w:val="0"/>
          <w:numId w:val="12"/>
        </w:numPr>
        <w:spacing w:after="0" w:line="276" w:lineRule="auto"/>
        <w:rPr>
          <w:rFonts w:ascii="Calibri" w:eastAsia="Times New Roman" w:hAnsi="Calibri" w:cs="Calibri"/>
          <w:lang w:eastAsia="pl-PL"/>
        </w:rPr>
      </w:pPr>
      <w:r w:rsidRPr="005D56CD">
        <w:rPr>
          <w:rFonts w:ascii="Calibri" w:eastAsia="Times New Roman" w:hAnsi="Calibri" w:cs="Calibri"/>
          <w:b/>
          <w:lang w:eastAsia="pl-PL"/>
        </w:rPr>
        <w:t>Przedmiotem zamówienia jest</w:t>
      </w:r>
      <w:r w:rsidR="00041E85">
        <w:rPr>
          <w:rFonts w:ascii="Calibri" w:eastAsia="Times New Roman" w:hAnsi="Calibri" w:cs="Calibri"/>
          <w:b/>
          <w:lang w:eastAsia="pl-PL"/>
        </w:rPr>
        <w:t xml:space="preserve"> zakup (dostawa) </w:t>
      </w:r>
      <w:r w:rsidR="001C4619">
        <w:rPr>
          <w:rFonts w:cstheme="minorHAnsi"/>
        </w:rPr>
        <w:t>2 szt. agregatów prądotwórczych 250 -300 kVA</w:t>
      </w:r>
      <w:r w:rsidR="001C4619">
        <w:rPr>
          <w:rFonts w:ascii="Calibri" w:eastAsia="Times New Roman" w:hAnsi="Calibri" w:cs="Calibri"/>
          <w:b/>
          <w:lang w:eastAsia="pl-PL"/>
        </w:rPr>
        <w:t xml:space="preserve"> spełniającego</w:t>
      </w:r>
      <w:r w:rsidRPr="005D56CD">
        <w:rPr>
          <w:rFonts w:ascii="Calibri" w:eastAsia="Times New Roman" w:hAnsi="Calibri" w:cs="Calibri"/>
          <w:lang w:eastAsia="pl-PL"/>
        </w:rPr>
        <w:t xml:space="preserve"> następujące parametry:</w:t>
      </w:r>
    </w:p>
    <w:p w14:paraId="5D0F940B" w14:textId="77777777" w:rsidR="00081ED0" w:rsidRPr="005D56CD" w:rsidRDefault="00081ED0" w:rsidP="00081ED0">
      <w:pPr>
        <w:spacing w:after="0" w:line="276" w:lineRule="auto"/>
        <w:ind w:left="1069"/>
        <w:rPr>
          <w:rFonts w:ascii="Calibri" w:eastAsia="Times New Roman" w:hAnsi="Calibri" w:cs="Calibri"/>
          <w:lang w:eastAsia="pl-PL"/>
        </w:rPr>
      </w:pPr>
    </w:p>
    <w:p w14:paraId="1E71CA05" w14:textId="3DED23D4" w:rsidR="00B3251D" w:rsidRPr="002A756C" w:rsidRDefault="001C4619" w:rsidP="002A756C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Calibri" w:hAnsi="Calibri" w:cs="Calibri"/>
          <w:lang w:eastAsia="pl-PL"/>
        </w:rPr>
      </w:pPr>
      <w:r w:rsidRPr="002A756C">
        <w:rPr>
          <w:rFonts w:ascii="Calibri" w:eastAsia="Calibri" w:hAnsi="Calibri" w:cs="Calibri"/>
          <w:lang w:eastAsia="pl-PL"/>
        </w:rPr>
        <w:t>dostawa we wskazane miejsce przez Zamawiajacego,</w:t>
      </w:r>
    </w:p>
    <w:p w14:paraId="2A8BBDC9" w14:textId="3B9F4F11" w:rsidR="00DF1DF9" w:rsidRPr="002A756C" w:rsidRDefault="001C4619" w:rsidP="002A756C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Calibri" w:hAnsi="Calibri" w:cs="Calibri"/>
          <w:lang w:eastAsia="pl-PL"/>
        </w:rPr>
      </w:pPr>
      <w:r w:rsidRPr="002A756C">
        <w:rPr>
          <w:rFonts w:ascii="Calibri" w:hAnsi="Calibri" w:cs="Calibri"/>
        </w:rPr>
        <w:t>szkolenie na miejscu magazynowania agregatów dla osób wskazanych przez Zamawiającego,</w:t>
      </w:r>
    </w:p>
    <w:p w14:paraId="63B5CC96" w14:textId="58780BAE" w:rsidR="001C4619" w:rsidRPr="002A756C" w:rsidRDefault="001C4619" w:rsidP="002A756C">
      <w:pPr>
        <w:pStyle w:val="Akapitzlist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2A756C">
        <w:rPr>
          <w:rFonts w:ascii="Calibri" w:hAnsi="Calibri" w:cs="Calibri"/>
          <w:sz w:val="22"/>
          <w:szCs w:val="22"/>
        </w:rPr>
        <w:t xml:space="preserve">moc znamionowa agregatu </w:t>
      </w:r>
      <w:r w:rsidR="002A756C" w:rsidRPr="002A756C">
        <w:rPr>
          <w:rFonts w:ascii="Calibri" w:hAnsi="Calibri" w:cs="Calibri"/>
          <w:sz w:val="22"/>
          <w:szCs w:val="22"/>
        </w:rPr>
        <w:t>PRP:</w:t>
      </w:r>
      <w:r w:rsidRPr="002A756C">
        <w:rPr>
          <w:rFonts w:ascii="Calibri" w:hAnsi="Calibri" w:cs="Calibri"/>
          <w:sz w:val="22"/>
          <w:szCs w:val="22"/>
        </w:rPr>
        <w:t xml:space="preserve"> min. 200 KW/250 kVA</w:t>
      </w:r>
      <w:r w:rsidR="002A756C" w:rsidRPr="002A756C">
        <w:rPr>
          <w:rFonts w:ascii="Calibri" w:hAnsi="Calibri" w:cs="Calibri"/>
          <w:sz w:val="22"/>
          <w:szCs w:val="22"/>
        </w:rPr>
        <w:t>,</w:t>
      </w:r>
    </w:p>
    <w:p w14:paraId="76BA49F6" w14:textId="487440B8" w:rsidR="00CD66AD" w:rsidRPr="002A756C" w:rsidRDefault="002A756C" w:rsidP="002A756C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Calibri" w:hAnsi="Calibri" w:cs="Calibri"/>
          <w:b/>
          <w:bCs/>
          <w:lang w:eastAsia="pl-PL"/>
        </w:rPr>
      </w:pPr>
      <w:r w:rsidRPr="002A756C">
        <w:rPr>
          <w:rFonts w:ascii="Calibri" w:eastAsia="Calibri" w:hAnsi="Calibri" w:cs="Calibri"/>
          <w:b/>
          <w:bCs/>
          <w:lang w:eastAsia="pl-PL"/>
        </w:rPr>
        <w:t>agregat wyprodukowany na terenie UE,</w:t>
      </w:r>
    </w:p>
    <w:p w14:paraId="1AEB7BA5" w14:textId="7349E22A" w:rsidR="00CD66AD" w:rsidRPr="002A756C" w:rsidRDefault="002A756C" w:rsidP="002A756C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Calibri" w:hAnsi="Calibri" w:cs="Calibri"/>
          <w:b/>
          <w:bCs/>
          <w:lang w:eastAsia="pl-PL"/>
        </w:rPr>
      </w:pPr>
      <w:r w:rsidRPr="002A756C">
        <w:rPr>
          <w:rFonts w:ascii="Calibri" w:hAnsi="Calibri" w:cs="Calibri"/>
          <w:b/>
          <w:bCs/>
        </w:rPr>
        <w:t xml:space="preserve">wymagany jest 30 min test fabryczny agregatu pod obciążeniem 50% mocy PRP </w:t>
      </w:r>
      <w:r w:rsidR="00121D4D">
        <w:rPr>
          <w:rFonts w:ascii="Calibri" w:hAnsi="Calibri" w:cs="Calibri"/>
          <w:b/>
          <w:bCs/>
        </w:rPr>
        <w:br/>
      </w:r>
      <w:r w:rsidRPr="002A756C">
        <w:rPr>
          <w:rFonts w:ascii="Calibri" w:hAnsi="Calibri" w:cs="Calibri"/>
          <w:b/>
          <w:bCs/>
        </w:rPr>
        <w:t>w towarzystwie Zamawiającego w miejscu produkcji agregatu - test wykonany na koszt Dostawcy, </w:t>
      </w:r>
    </w:p>
    <w:p w14:paraId="4C6923C4" w14:textId="3D9A8B5C" w:rsidR="002A756C" w:rsidRPr="002A756C" w:rsidRDefault="002A756C" w:rsidP="002A756C">
      <w:pPr>
        <w:pStyle w:val="Akapitzlist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2A756C">
        <w:rPr>
          <w:rFonts w:ascii="Calibri" w:hAnsi="Calibri" w:cs="Calibri"/>
          <w:sz w:val="22"/>
          <w:szCs w:val="22"/>
        </w:rPr>
        <w:t>agregat zostanie dostarczony w obudowie zewnętrznej odpornej na warunki atmosferyczne z obsługą zewnętrzną</w:t>
      </w:r>
      <w:r>
        <w:rPr>
          <w:rFonts w:ascii="Calibri" w:hAnsi="Calibri" w:cs="Calibri"/>
          <w:sz w:val="22"/>
          <w:szCs w:val="22"/>
        </w:rPr>
        <w:t>,</w:t>
      </w:r>
    </w:p>
    <w:p w14:paraId="25B35D75" w14:textId="3316575D" w:rsidR="002A756C" w:rsidRPr="002A756C" w:rsidRDefault="002A756C" w:rsidP="002A756C">
      <w:pPr>
        <w:pStyle w:val="Akapitzlist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2A756C">
        <w:rPr>
          <w:rFonts w:ascii="Calibri" w:hAnsi="Calibri" w:cs="Calibri"/>
          <w:sz w:val="22"/>
          <w:szCs w:val="22"/>
        </w:rPr>
        <w:t>agregat musi posiadać możliwość załadunku wózkiem widłowym oraz dźwigiem</w:t>
      </w:r>
      <w:r>
        <w:rPr>
          <w:rFonts w:ascii="Calibri" w:hAnsi="Calibri" w:cs="Calibri"/>
          <w:sz w:val="22"/>
          <w:szCs w:val="22"/>
        </w:rPr>
        <w:t>,</w:t>
      </w:r>
    </w:p>
    <w:p w14:paraId="38A546DA" w14:textId="584E24B4" w:rsidR="00CD66AD" w:rsidRPr="002A756C" w:rsidRDefault="002A756C" w:rsidP="002A756C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Calibri" w:hAnsi="Calibri" w:cs="Calibri"/>
          <w:lang w:eastAsia="pl-PL"/>
        </w:rPr>
      </w:pPr>
      <w:r w:rsidRPr="004427D9">
        <w:t>dwa wlewy paliwa umiejscowione po obu stronach agregatu w środku obudowy</w:t>
      </w:r>
      <w:r w:rsidR="009540F2" w:rsidRPr="002A756C">
        <w:rPr>
          <w:rFonts w:ascii="Calibri" w:eastAsia="Calibri" w:hAnsi="Calibri" w:cs="Calibri"/>
          <w:lang w:eastAsia="pl-PL"/>
        </w:rPr>
        <w:t>,</w:t>
      </w:r>
    </w:p>
    <w:p w14:paraId="13E81C82" w14:textId="20DF6F98" w:rsidR="002A756C" w:rsidRPr="002A756C" w:rsidRDefault="002A756C" w:rsidP="002A756C">
      <w:pPr>
        <w:pStyle w:val="Akapitzlist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2A756C">
        <w:rPr>
          <w:rFonts w:ascii="Calibri" w:hAnsi="Calibri" w:cs="Calibri"/>
          <w:sz w:val="22"/>
          <w:szCs w:val="22"/>
        </w:rPr>
        <w:t>drzwi umożliwiające dogodny dostęp do serwisowania silnika i prądnicy oraz obsługi sterownika</w:t>
      </w:r>
      <w:r>
        <w:rPr>
          <w:rFonts w:ascii="Calibri" w:hAnsi="Calibri" w:cs="Calibri"/>
          <w:sz w:val="22"/>
          <w:szCs w:val="22"/>
        </w:rPr>
        <w:t>,</w:t>
      </w:r>
    </w:p>
    <w:p w14:paraId="053214FD" w14:textId="14C1E282" w:rsidR="009540F2" w:rsidRPr="002A756C" w:rsidRDefault="002A756C" w:rsidP="002A756C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Calibri" w:hAnsi="Calibri" w:cs="Calibri"/>
          <w:lang w:eastAsia="pl-PL"/>
        </w:rPr>
      </w:pPr>
      <w:r w:rsidRPr="004427D9">
        <w:t>drzwi zamykane na klucz w celu zabezpieczenia,</w:t>
      </w:r>
    </w:p>
    <w:p w14:paraId="616D2D2A" w14:textId="7D054DA5" w:rsidR="009540F2" w:rsidRDefault="002A756C" w:rsidP="002A756C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Calibri" w:hAnsi="Calibri" w:cs="Calibri"/>
          <w:lang w:eastAsia="pl-PL"/>
        </w:rPr>
      </w:pPr>
      <w:r w:rsidRPr="004427D9">
        <w:t>okienko wizyjne do sterownika odporne na promienie UV</w:t>
      </w:r>
      <w:r>
        <w:t>,</w:t>
      </w:r>
    </w:p>
    <w:p w14:paraId="04897859" w14:textId="5C710049" w:rsidR="009540F2" w:rsidRDefault="002A756C" w:rsidP="002A756C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Calibri" w:hAnsi="Calibri" w:cs="Calibri"/>
          <w:lang w:eastAsia="pl-PL"/>
        </w:rPr>
      </w:pPr>
      <w:r w:rsidRPr="004427D9">
        <w:rPr>
          <w:b/>
          <w:bCs/>
        </w:rPr>
        <w:t>z uwagi na miejsce magazynowania agregat nie może przekraczać wymiarów maksymalnych: szer. 1600 mm i dł. 4000 mm</w:t>
      </w:r>
      <w:r>
        <w:rPr>
          <w:b/>
          <w:bCs/>
        </w:rPr>
        <w:t>,</w:t>
      </w:r>
    </w:p>
    <w:p w14:paraId="6A5C574F" w14:textId="319E69C7" w:rsidR="009540F2" w:rsidRDefault="002A756C" w:rsidP="002A756C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Calibri" w:hAnsi="Calibri" w:cs="Calibri"/>
          <w:lang w:eastAsia="pl-PL"/>
        </w:rPr>
      </w:pPr>
      <w:r w:rsidRPr="004427D9">
        <w:rPr>
          <w:b/>
          <w:bCs/>
        </w:rPr>
        <w:t>zbiornik główny w agregacie o pojemności min. 990 l</w:t>
      </w:r>
      <w:r w:rsidR="005D2A0C">
        <w:rPr>
          <w:rFonts w:ascii="Calibri" w:eastAsia="Calibri" w:hAnsi="Calibri" w:cs="Calibri"/>
          <w:lang w:eastAsia="pl-PL"/>
        </w:rPr>
        <w:t>,</w:t>
      </w:r>
    </w:p>
    <w:p w14:paraId="252E2CB1" w14:textId="6E5BF015" w:rsidR="005D2A0C" w:rsidRDefault="002A756C" w:rsidP="002A756C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Calibri" w:hAnsi="Calibri" w:cs="Calibri"/>
          <w:lang w:eastAsia="pl-PL"/>
        </w:rPr>
      </w:pPr>
      <w:r w:rsidRPr="004427D9">
        <w:t>minimalny czas pracy agregatu na zbiorniku zabudowanym w agregacie przy 100% mocy pobieranej 17 h</w:t>
      </w:r>
      <w:r w:rsidR="005D2A0C">
        <w:rPr>
          <w:rFonts w:ascii="Calibri" w:eastAsia="Calibri" w:hAnsi="Calibri" w:cs="Calibri"/>
          <w:lang w:eastAsia="pl-PL"/>
        </w:rPr>
        <w:t>,</w:t>
      </w:r>
    </w:p>
    <w:p w14:paraId="0B7DD9FA" w14:textId="39BE17C5" w:rsidR="005D2A0C" w:rsidRDefault="006974DF" w:rsidP="002A756C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Calibri" w:hAnsi="Calibri" w:cs="Calibri"/>
          <w:lang w:eastAsia="pl-PL"/>
        </w:rPr>
      </w:pPr>
      <w:r w:rsidRPr="004427D9">
        <w:rPr>
          <w:b/>
          <w:bCs/>
        </w:rPr>
        <w:t>silnik diesel, min. 6 cylidrowy, o min. mocy 227 kW i pojemności 9,7 l</w:t>
      </w:r>
      <w:r>
        <w:rPr>
          <w:b/>
          <w:bCs/>
        </w:rPr>
        <w:t>,</w:t>
      </w:r>
    </w:p>
    <w:p w14:paraId="46A8349F" w14:textId="5DE1E264" w:rsidR="005D2A0C" w:rsidRDefault="006974DF" w:rsidP="002A756C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Calibri" w:hAnsi="Calibri" w:cs="Calibri"/>
          <w:lang w:eastAsia="pl-PL"/>
        </w:rPr>
      </w:pPr>
      <w:r w:rsidRPr="004427D9">
        <w:rPr>
          <w:b/>
          <w:bCs/>
        </w:rPr>
        <w:t>silnik wyposażony w elektroniczny regulator obrotów dla zwiększenia jakości częstotliwości G3</w:t>
      </w:r>
      <w:r>
        <w:rPr>
          <w:b/>
          <w:bCs/>
        </w:rPr>
        <w:t>,</w:t>
      </w:r>
    </w:p>
    <w:p w14:paraId="7B895CF9" w14:textId="196D4FA9" w:rsidR="005D2A0C" w:rsidRDefault="006974DF" w:rsidP="002A756C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Calibri" w:hAnsi="Calibri" w:cs="Calibri"/>
          <w:lang w:eastAsia="pl-PL"/>
        </w:rPr>
      </w:pPr>
      <w:r w:rsidRPr="004427D9">
        <w:t>prądnica bezszczotkowa</w:t>
      </w:r>
      <w:r w:rsidR="005D2A0C">
        <w:rPr>
          <w:rFonts w:ascii="Calibri" w:eastAsia="Calibri" w:hAnsi="Calibri" w:cs="Calibri"/>
          <w:lang w:eastAsia="pl-PL"/>
        </w:rPr>
        <w:t>,</w:t>
      </w:r>
    </w:p>
    <w:p w14:paraId="44EA5F79" w14:textId="3992507E" w:rsidR="005D2A0C" w:rsidRPr="007F70B4" w:rsidRDefault="006974DF" w:rsidP="002A756C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Calibri" w:hAnsi="Calibri" w:cs="Calibri"/>
          <w:lang w:eastAsia="pl-PL"/>
        </w:rPr>
      </w:pPr>
      <w:r w:rsidRPr="007F70B4">
        <w:rPr>
          <w:b/>
          <w:bCs/>
        </w:rPr>
        <w:lastRenderedPageBreak/>
        <w:t xml:space="preserve">prądnica wyposażona w system cyfrowej stabilizacji napięcia </w:t>
      </w:r>
      <w:r w:rsidR="00121D4D" w:rsidRPr="007F70B4">
        <w:rPr>
          <w:b/>
          <w:bCs/>
        </w:rPr>
        <w:t>AVR +</w:t>
      </w:r>
      <w:r w:rsidRPr="007F70B4">
        <w:rPr>
          <w:b/>
          <w:bCs/>
        </w:rPr>
        <w:t>/- 0,25%,</w:t>
      </w:r>
    </w:p>
    <w:p w14:paraId="73D2682C" w14:textId="3BBAE5A6" w:rsidR="00DF1DF9" w:rsidRPr="006974DF" w:rsidRDefault="006974DF" w:rsidP="00BE67EC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Calibri" w:hAnsi="Calibri" w:cs="Calibri"/>
          <w:lang w:eastAsia="pl-PL"/>
        </w:rPr>
      </w:pPr>
      <w:r w:rsidRPr="006974DF">
        <w:rPr>
          <w:b/>
          <w:bCs/>
        </w:rPr>
        <w:t>niski poziom zakłóceń THD &lt;3%</w:t>
      </w:r>
    </w:p>
    <w:p w14:paraId="11519D74" w14:textId="5FB1DA4B" w:rsidR="00DF1DF9" w:rsidRDefault="006974DF" w:rsidP="002A756C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Calibri" w:hAnsi="Calibri" w:cs="Calibri"/>
          <w:lang w:eastAsia="pl-PL"/>
        </w:rPr>
      </w:pPr>
      <w:r w:rsidRPr="004427D9">
        <w:rPr>
          <w:b/>
          <w:bCs/>
        </w:rPr>
        <w:t>prąd startowy prądnicy 320% In</w:t>
      </w:r>
      <w:r w:rsidR="00DF1DF9">
        <w:rPr>
          <w:rFonts w:ascii="Calibri" w:eastAsia="Calibri" w:hAnsi="Calibri" w:cs="Calibri"/>
          <w:lang w:eastAsia="pl-PL"/>
        </w:rPr>
        <w:t>,</w:t>
      </w:r>
    </w:p>
    <w:p w14:paraId="3A109253" w14:textId="67087218" w:rsidR="00DF1DF9" w:rsidRDefault="006974DF" w:rsidP="002A756C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Calibri" w:hAnsi="Calibri" w:cs="Calibri"/>
          <w:lang w:eastAsia="pl-PL"/>
        </w:rPr>
      </w:pPr>
      <w:r w:rsidRPr="004427D9">
        <w:t>ramozbiornik z przestrzenią retencyjną</w:t>
      </w:r>
      <w:r>
        <w:t>,</w:t>
      </w:r>
    </w:p>
    <w:p w14:paraId="0A9EFA07" w14:textId="11B1F67D" w:rsidR="00DF1DF9" w:rsidRDefault="006974DF" w:rsidP="002A756C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Calibri" w:hAnsi="Calibri" w:cs="Calibri"/>
          <w:lang w:eastAsia="pl-PL"/>
        </w:rPr>
      </w:pPr>
      <w:r w:rsidRPr="004427D9">
        <w:t xml:space="preserve">możliwość monitoring agregatu po karcie RS </w:t>
      </w:r>
      <w:r w:rsidR="00121D4D" w:rsidRPr="004427D9">
        <w:t>485,</w:t>
      </w:r>
    </w:p>
    <w:p w14:paraId="42D89902" w14:textId="638EF327" w:rsidR="00DF1DF9" w:rsidRDefault="006974DF" w:rsidP="002A756C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Calibri" w:hAnsi="Calibri" w:cs="Calibri"/>
          <w:lang w:eastAsia="pl-PL"/>
        </w:rPr>
      </w:pPr>
      <w:r w:rsidRPr="004427D9">
        <w:t>sterownik zapewniający pamięć 350 zdarzeń</w:t>
      </w:r>
      <w:r w:rsidR="00DF1DF9">
        <w:rPr>
          <w:rFonts w:ascii="Calibri" w:eastAsia="Calibri" w:hAnsi="Calibri" w:cs="Calibri"/>
          <w:lang w:eastAsia="pl-PL"/>
        </w:rPr>
        <w:t>,</w:t>
      </w:r>
    </w:p>
    <w:p w14:paraId="0AD9D7A4" w14:textId="7EF65F62" w:rsidR="00DF1DF9" w:rsidRDefault="006974DF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 w:rsidRPr="004427D9">
        <w:t>agregat przygotowany do pracy automatycznej i manualnej</w:t>
      </w:r>
      <w:r w:rsidR="00C86D9C">
        <w:rPr>
          <w:rFonts w:ascii="Calibri" w:eastAsia="Calibri" w:hAnsi="Calibri" w:cs="Calibri"/>
          <w:lang w:eastAsia="pl-PL"/>
        </w:rPr>
        <w:t>,</w:t>
      </w:r>
    </w:p>
    <w:p w14:paraId="1B67944A" w14:textId="26968FFD" w:rsidR="00DF1DF9" w:rsidRDefault="006974DF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 w:rsidRPr="004427D9">
        <w:t>wyposażenie standardowe agregatu: grzałka bloku silnika, ładowarka akumulatorów</w:t>
      </w:r>
      <w:r w:rsidR="00C86D9C">
        <w:rPr>
          <w:rFonts w:ascii="Calibri" w:eastAsia="Calibri" w:hAnsi="Calibri" w:cs="Calibri"/>
          <w:lang w:eastAsia="pl-PL"/>
        </w:rPr>
        <w:t>,</w:t>
      </w:r>
    </w:p>
    <w:p w14:paraId="0480AF5E" w14:textId="2D7E3786" w:rsidR="006974DF" w:rsidRPr="007F70B4" w:rsidRDefault="006974DF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 w:rsidRPr="004427D9">
        <w:rPr>
          <w:b/>
          <w:bCs/>
        </w:rPr>
        <w:t>na wyposażeniu agregatu zamontowane na obudowie gniazda odbioru pełnej mocy o min. prąd</w:t>
      </w:r>
      <w:r>
        <w:rPr>
          <w:b/>
          <w:bCs/>
        </w:rPr>
        <w:t>z</w:t>
      </w:r>
      <w:r w:rsidRPr="004427D9">
        <w:rPr>
          <w:b/>
          <w:bCs/>
        </w:rPr>
        <w:t xml:space="preserve">ie 400 A oraz w komplecie wtyczki </w:t>
      </w:r>
      <w:r w:rsidR="009A7832" w:rsidRPr="004427D9">
        <w:rPr>
          <w:b/>
          <w:bCs/>
        </w:rPr>
        <w:t>(zestaw</w:t>
      </w:r>
      <w:r w:rsidRPr="004427D9">
        <w:rPr>
          <w:b/>
          <w:bCs/>
        </w:rPr>
        <w:t xml:space="preserve"> gniazd i wtyczek tzw. system POWERLOOK)</w:t>
      </w:r>
      <w:r w:rsidR="007F70B4">
        <w:rPr>
          <w:b/>
          <w:bCs/>
        </w:rPr>
        <w:t>,</w:t>
      </w:r>
    </w:p>
    <w:p w14:paraId="46E93578" w14:textId="58450D67" w:rsidR="007F70B4" w:rsidRDefault="007F70B4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b/>
          <w:bCs/>
        </w:rPr>
        <w:t>dostawa i uruchomienie w cenie agregatu,</w:t>
      </w:r>
    </w:p>
    <w:p w14:paraId="36A02D54" w14:textId="6B35E536" w:rsidR="00C86D9C" w:rsidRDefault="00E55E6A" w:rsidP="00121D4D">
      <w:pPr>
        <w:numPr>
          <w:ilvl w:val="0"/>
          <w:numId w:val="11"/>
        </w:numPr>
        <w:suppressAutoHyphens/>
        <w:spacing w:after="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telefon alarmowy dostępny 24 H,</w:t>
      </w:r>
    </w:p>
    <w:p w14:paraId="0D54DA1E" w14:textId="05BC1B07" w:rsidR="009A7832" w:rsidRPr="009A7832" w:rsidRDefault="009A7832" w:rsidP="00121D4D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A7832">
        <w:rPr>
          <w:rFonts w:asciiTheme="minorHAnsi" w:hAnsiTheme="minorHAnsi" w:cstheme="minorHAnsi"/>
          <w:sz w:val="22"/>
          <w:szCs w:val="22"/>
        </w:rPr>
        <w:t>agregat spełniający normy i dyrektywy:</w:t>
      </w:r>
    </w:p>
    <w:p w14:paraId="0B40698C" w14:textId="77777777" w:rsidR="009A7832" w:rsidRPr="009A7832" w:rsidRDefault="009A7832" w:rsidP="00121D4D">
      <w:pPr>
        <w:pStyle w:val="Akapitzlist"/>
        <w:ind w:left="1440"/>
        <w:rPr>
          <w:rFonts w:asciiTheme="minorHAnsi" w:hAnsiTheme="minorHAnsi" w:cstheme="minorHAnsi"/>
          <w:sz w:val="22"/>
          <w:szCs w:val="22"/>
        </w:rPr>
      </w:pPr>
      <w:r w:rsidRPr="009A7832">
        <w:rPr>
          <w:rFonts w:asciiTheme="minorHAnsi" w:hAnsiTheme="minorHAnsi" w:cstheme="minorHAnsi"/>
          <w:sz w:val="22"/>
          <w:szCs w:val="22"/>
        </w:rPr>
        <w:t>Dyrektywa Maszynowa 2006/42/WE</w:t>
      </w:r>
      <w:r w:rsidRPr="009A7832">
        <w:rPr>
          <w:rFonts w:asciiTheme="minorHAnsi" w:hAnsiTheme="minorHAnsi" w:cstheme="minorHAnsi"/>
          <w:sz w:val="22"/>
          <w:szCs w:val="22"/>
        </w:rPr>
        <w:br/>
        <w:t>Dyrektywa Niskonapięciowa 2014/35/UE</w:t>
      </w:r>
      <w:r w:rsidRPr="009A7832">
        <w:rPr>
          <w:rFonts w:asciiTheme="minorHAnsi" w:hAnsiTheme="minorHAnsi" w:cstheme="minorHAnsi"/>
          <w:sz w:val="22"/>
          <w:szCs w:val="22"/>
        </w:rPr>
        <w:br/>
        <w:t>Kompatybilność Elektromagnetyczna 2014/30/UE</w:t>
      </w:r>
      <w:r w:rsidRPr="009A7832">
        <w:rPr>
          <w:rFonts w:asciiTheme="minorHAnsi" w:hAnsiTheme="minorHAnsi" w:cstheme="minorHAnsi"/>
          <w:sz w:val="22"/>
          <w:szCs w:val="22"/>
        </w:rPr>
        <w:br/>
        <w:t>Dyrektywa Hałasowa 2000/14/WE</w:t>
      </w:r>
      <w:r w:rsidRPr="009A7832">
        <w:rPr>
          <w:rFonts w:asciiTheme="minorHAnsi" w:hAnsiTheme="minorHAnsi" w:cstheme="minorHAnsi"/>
          <w:sz w:val="22"/>
          <w:szCs w:val="22"/>
        </w:rPr>
        <w:br/>
        <w:t>ISO 8528-1/2018, PN-ISO 8528-5/2022</w:t>
      </w:r>
      <w:r w:rsidRPr="009A7832">
        <w:rPr>
          <w:rFonts w:asciiTheme="minorHAnsi" w:hAnsiTheme="minorHAnsi" w:cstheme="minorHAnsi"/>
          <w:sz w:val="22"/>
          <w:szCs w:val="22"/>
        </w:rPr>
        <w:br/>
        <w:t>PN-EN ISO 8528-13:2016</w:t>
      </w:r>
      <w:r w:rsidRPr="009A7832">
        <w:rPr>
          <w:rFonts w:asciiTheme="minorHAnsi" w:hAnsiTheme="minorHAnsi" w:cstheme="minorHAnsi"/>
          <w:sz w:val="22"/>
          <w:szCs w:val="22"/>
        </w:rPr>
        <w:br/>
        <w:t>PN-EN 60204-1</w:t>
      </w:r>
    </w:p>
    <w:p w14:paraId="2BAB0597" w14:textId="77777777" w:rsidR="009A7832" w:rsidRPr="009A7832" w:rsidRDefault="009A7832" w:rsidP="00121D4D">
      <w:pPr>
        <w:pStyle w:val="Akapitzlist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9A7832">
        <w:rPr>
          <w:rFonts w:ascii="Calibri" w:hAnsi="Calibri" w:cs="Calibri"/>
          <w:b/>
          <w:bCs/>
          <w:sz w:val="22"/>
          <w:szCs w:val="22"/>
        </w:rPr>
        <w:t>gwarancja na agregat min. 36 miesięcy z limitem 1000 mtg od dnia dostawy agregatu na miejsce wskazane przez Zamawiającego, koszty związane z utrzymaniem gwarancji w tym okresie ponosi Dostawa (ewentualne koszty przeglądów okresowych wymaganych przez producenta agregatu) </w:t>
      </w:r>
    </w:p>
    <w:p w14:paraId="12917847" w14:textId="0B0DCE2B" w:rsidR="00C86D9C" w:rsidRDefault="00C86D9C" w:rsidP="007F70B4">
      <w:pPr>
        <w:suppressAutoHyphens/>
        <w:spacing w:after="200" w:line="276" w:lineRule="auto"/>
        <w:ind w:left="1440"/>
        <w:contextualSpacing/>
        <w:rPr>
          <w:rFonts w:ascii="Calibri" w:eastAsia="Calibri" w:hAnsi="Calibri" w:cs="Calibri"/>
          <w:lang w:eastAsia="pl-PL"/>
        </w:rPr>
      </w:pPr>
    </w:p>
    <w:p w14:paraId="0D056324" w14:textId="77777777" w:rsidR="00EC72D3" w:rsidRPr="00C86D9C" w:rsidRDefault="00EC72D3" w:rsidP="00355D88">
      <w:pPr>
        <w:suppressAutoHyphens/>
        <w:spacing w:after="200" w:line="276" w:lineRule="auto"/>
        <w:ind w:left="1440"/>
        <w:contextualSpacing/>
        <w:rPr>
          <w:rFonts w:ascii="Calibri" w:eastAsia="Calibri" w:hAnsi="Calibri" w:cs="Calibri"/>
          <w:lang w:eastAsia="pl-PL"/>
        </w:rPr>
      </w:pPr>
    </w:p>
    <w:p w14:paraId="40D1F8A8" w14:textId="7DF63D62" w:rsidR="00CD66AD" w:rsidRPr="00CD66AD" w:rsidRDefault="00CD66AD" w:rsidP="00CD66AD">
      <w:pPr>
        <w:widowControl w:val="0"/>
        <w:pBdr>
          <w:bottom w:val="double" w:sz="6" w:space="1" w:color="auto"/>
        </w:pBdr>
        <w:spacing w:after="0" w:line="274" w:lineRule="exact"/>
        <w:contextualSpacing/>
        <w:jc w:val="both"/>
        <w:rPr>
          <w:rFonts w:ascii="Calibri" w:eastAsia="Calibri" w:hAnsi="Calibri" w:cs="Calibri"/>
          <w:lang w:eastAsia="pl-PL"/>
        </w:rPr>
      </w:pPr>
    </w:p>
    <w:p w14:paraId="523D0F5C" w14:textId="77777777" w:rsidR="00CD66AD" w:rsidRPr="00CD66AD" w:rsidRDefault="00CD66AD" w:rsidP="00CD66AD">
      <w:pPr>
        <w:widowControl w:val="0"/>
        <w:spacing w:after="0" w:line="274" w:lineRule="exact"/>
        <w:contextualSpacing/>
        <w:jc w:val="both"/>
        <w:rPr>
          <w:rFonts w:ascii="Calibri" w:eastAsia="Calibri" w:hAnsi="Calibri" w:cs="Calibri"/>
          <w:lang w:eastAsia="pl-PL"/>
        </w:rPr>
      </w:pPr>
    </w:p>
    <w:p w14:paraId="0B831D75" w14:textId="77777777" w:rsidR="00CD66AD" w:rsidRPr="00CD66AD" w:rsidRDefault="00CD66AD" w:rsidP="00CD66AD">
      <w:pPr>
        <w:widowControl w:val="0"/>
        <w:spacing w:after="0" w:line="274" w:lineRule="exact"/>
        <w:ind w:left="220"/>
        <w:contextualSpacing/>
        <w:jc w:val="both"/>
        <w:rPr>
          <w:rFonts w:ascii="Calibri" w:eastAsia="Calibri" w:hAnsi="Calibri" w:cs="Calibri"/>
          <w:b/>
          <w:lang w:eastAsia="pl-PL"/>
        </w:rPr>
      </w:pPr>
      <w:r w:rsidRPr="00CD66AD">
        <w:rPr>
          <w:rFonts w:ascii="Calibri" w:eastAsia="Calibri" w:hAnsi="Calibri" w:cs="Calibri"/>
          <w:b/>
          <w:lang w:eastAsia="pl-PL"/>
        </w:rPr>
        <w:t xml:space="preserve">Dostawy będą wykonywane zgodnie z zapisami zawartymi w umowie, której wzór został załączony do SWZ. </w:t>
      </w:r>
    </w:p>
    <w:p w14:paraId="5D26BB76" w14:textId="5FF2BA4D" w:rsidR="005723FC" w:rsidRPr="001E1DB2" w:rsidRDefault="005723FC" w:rsidP="00CD66AD">
      <w:pPr>
        <w:pStyle w:val="Tekstpodstawowy"/>
        <w:jc w:val="center"/>
        <w:rPr>
          <w:rFonts w:asciiTheme="minorHAnsi" w:hAnsiTheme="minorHAnsi" w:cstheme="minorHAnsi"/>
        </w:rPr>
      </w:pPr>
    </w:p>
    <w:sectPr w:rsidR="005723FC" w:rsidRPr="001E1DB2" w:rsidSect="0013576B">
      <w:footerReference w:type="default" r:id="rId8"/>
      <w:type w:val="continuous"/>
      <w:pgSz w:w="11900" w:h="16840"/>
      <w:pgMar w:top="1134" w:right="1202" w:bottom="1276" w:left="1281" w:header="0" w:footer="27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0545" w14:textId="77777777" w:rsidR="00725433" w:rsidRDefault="00725433" w:rsidP="005841E8">
      <w:pPr>
        <w:spacing w:after="0" w:line="240" w:lineRule="auto"/>
      </w:pPr>
      <w:r>
        <w:separator/>
      </w:r>
    </w:p>
  </w:endnote>
  <w:endnote w:type="continuationSeparator" w:id="0">
    <w:p w14:paraId="067A65F8" w14:textId="77777777" w:rsidR="00725433" w:rsidRDefault="00725433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410918145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1302193785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27D94011" w14:textId="24864BB4" w:rsidR="00BB507B" w:rsidRPr="00ED0B3B" w:rsidRDefault="00BB507B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614CA6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614CA6">
              <w:rPr>
                <w:b/>
                <w:bCs/>
                <w:noProof/>
                <w:sz w:val="20"/>
              </w:rPr>
              <w:t>2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547B9588" w14:textId="77777777" w:rsidR="00BB507B" w:rsidRPr="00ED0B3B" w:rsidRDefault="00BB507B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24245594" w14:textId="77777777" w:rsidR="00E30F44" w:rsidRPr="00E30F44" w:rsidRDefault="00E30F44" w:rsidP="00E30F44">
            <w:pPr>
              <w:pStyle w:val="Stopka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E30F44">
              <w:rPr>
                <w:rFonts w:asciiTheme="minorHAnsi" w:hAnsiTheme="minorHAnsi" w:cstheme="minorHAnsi"/>
                <w:sz w:val="16"/>
                <w:szCs w:val="20"/>
              </w:rPr>
              <w:t>Gmina Strzelno, ul. Cieślewicza 2, 88-320 Strzelno</w:t>
            </w:r>
          </w:p>
          <w:p w14:paraId="20F3DA12" w14:textId="77777777" w:rsidR="00BB507B" w:rsidRPr="008504E3" w:rsidRDefault="00E30F44" w:rsidP="00E30F44">
            <w:pPr>
              <w:pStyle w:val="Stopka0"/>
              <w:ind w:right="-81"/>
              <w:jc w:val="center"/>
            </w:pPr>
            <w:r w:rsidRPr="008504E3">
              <w:rPr>
                <w:rFonts w:asciiTheme="minorHAnsi" w:hAnsiTheme="minorHAnsi" w:cstheme="minorHAnsi"/>
                <w:sz w:val="16"/>
                <w:szCs w:val="20"/>
              </w:rPr>
              <w:t>Tel. (052) 31-89-291, 31-82-200, e-mail: miasto@strzelno.pl, NIP: 557 167 46 51, REGON: 092350850, www.bip.strzelno.pl.</w:t>
            </w:r>
          </w:p>
        </w:sdtContent>
      </w:sdt>
    </w:sdtContent>
  </w:sdt>
  <w:p w14:paraId="4601AD12" w14:textId="77777777" w:rsidR="00BB507B" w:rsidRPr="008504E3" w:rsidRDefault="00BB507B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B62F8" w14:textId="77777777" w:rsidR="00725433" w:rsidRDefault="00725433" w:rsidP="005841E8">
      <w:pPr>
        <w:spacing w:after="0" w:line="240" w:lineRule="auto"/>
      </w:pPr>
      <w:r>
        <w:separator/>
      </w:r>
    </w:p>
  </w:footnote>
  <w:footnote w:type="continuationSeparator" w:id="0">
    <w:p w14:paraId="28976F6F" w14:textId="77777777" w:rsidR="00725433" w:rsidRDefault="00725433" w:rsidP="00584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1FD"/>
    <w:multiLevelType w:val="multilevel"/>
    <w:tmpl w:val="5D7A66E2"/>
    <w:lvl w:ilvl="0">
      <w:start w:val="1"/>
      <w:numFmt w:val="decimal"/>
      <w:lvlText w:val="%1."/>
      <w:lvlJc w:val="left"/>
      <w:rPr>
        <w:rFonts w:asciiTheme="minorHAnsi" w:eastAsia="Book Antiqua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02345"/>
    <w:multiLevelType w:val="hybridMultilevel"/>
    <w:tmpl w:val="CD167E4C"/>
    <w:lvl w:ilvl="0" w:tplc="33C8E15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FB410CE"/>
    <w:multiLevelType w:val="hybridMultilevel"/>
    <w:tmpl w:val="E4D8EB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F1B10"/>
    <w:multiLevelType w:val="multilevel"/>
    <w:tmpl w:val="ECB0BF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20" w:hanging="1800"/>
      </w:pPr>
      <w:rPr>
        <w:rFonts w:hint="default"/>
      </w:rPr>
    </w:lvl>
  </w:abstractNum>
  <w:abstractNum w:abstractNumId="4" w15:restartNumberingAfterBreak="0">
    <w:nsid w:val="21DA5607"/>
    <w:multiLevelType w:val="multilevel"/>
    <w:tmpl w:val="5D22625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1041C"/>
    <w:multiLevelType w:val="hybridMultilevel"/>
    <w:tmpl w:val="A2D408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8F3123"/>
    <w:multiLevelType w:val="hybridMultilevel"/>
    <w:tmpl w:val="89CCB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C3917"/>
    <w:multiLevelType w:val="hybridMultilevel"/>
    <w:tmpl w:val="1688A63E"/>
    <w:lvl w:ilvl="0" w:tplc="AEB626A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691CC7"/>
    <w:multiLevelType w:val="hybridMultilevel"/>
    <w:tmpl w:val="5F3286CA"/>
    <w:lvl w:ilvl="0" w:tplc="FDE03BE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731C66"/>
    <w:multiLevelType w:val="hybridMultilevel"/>
    <w:tmpl w:val="C44C18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622292"/>
    <w:multiLevelType w:val="multilevel"/>
    <w:tmpl w:val="D4FA22C4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7229328">
    <w:abstractNumId w:val="5"/>
  </w:num>
  <w:num w:numId="2" w16cid:durableId="108209711">
    <w:abstractNumId w:val="0"/>
  </w:num>
  <w:num w:numId="3" w16cid:durableId="1223254340">
    <w:abstractNumId w:val="4"/>
  </w:num>
  <w:num w:numId="4" w16cid:durableId="31270298">
    <w:abstractNumId w:val="12"/>
  </w:num>
  <w:num w:numId="5" w16cid:durableId="1991863708">
    <w:abstractNumId w:val="8"/>
  </w:num>
  <w:num w:numId="6" w16cid:durableId="1960138442">
    <w:abstractNumId w:val="3"/>
  </w:num>
  <w:num w:numId="7" w16cid:durableId="1978758918">
    <w:abstractNumId w:val="10"/>
  </w:num>
  <w:num w:numId="8" w16cid:durableId="1244296854">
    <w:abstractNumId w:val="1"/>
  </w:num>
  <w:num w:numId="9" w16cid:durableId="1708481306">
    <w:abstractNumId w:val="6"/>
  </w:num>
  <w:num w:numId="10" w16cid:durableId="2108963976">
    <w:abstractNumId w:val="7"/>
  </w:num>
  <w:num w:numId="11" w16cid:durableId="2041739846">
    <w:abstractNumId w:val="2"/>
  </w:num>
  <w:num w:numId="12" w16cid:durableId="1715352752">
    <w:abstractNumId w:val="9"/>
  </w:num>
  <w:num w:numId="13" w16cid:durableId="90684647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22D20"/>
    <w:rsid w:val="00033600"/>
    <w:rsid w:val="0004041A"/>
    <w:rsid w:val="00040516"/>
    <w:rsid w:val="00041E85"/>
    <w:rsid w:val="0005468F"/>
    <w:rsid w:val="000563A0"/>
    <w:rsid w:val="00081ED0"/>
    <w:rsid w:val="00082ED6"/>
    <w:rsid w:val="000F491B"/>
    <w:rsid w:val="00121D4D"/>
    <w:rsid w:val="001237A6"/>
    <w:rsid w:val="0012396A"/>
    <w:rsid w:val="0013576B"/>
    <w:rsid w:val="001438B1"/>
    <w:rsid w:val="0015321B"/>
    <w:rsid w:val="0015339A"/>
    <w:rsid w:val="001539BB"/>
    <w:rsid w:val="00154B79"/>
    <w:rsid w:val="00156E06"/>
    <w:rsid w:val="00176823"/>
    <w:rsid w:val="00184ABE"/>
    <w:rsid w:val="001C4619"/>
    <w:rsid w:val="001D4C09"/>
    <w:rsid w:val="001D69EC"/>
    <w:rsid w:val="001E1DB2"/>
    <w:rsid w:val="001E1E7E"/>
    <w:rsid w:val="002053B3"/>
    <w:rsid w:val="00205FD7"/>
    <w:rsid w:val="00222204"/>
    <w:rsid w:val="00230FA6"/>
    <w:rsid w:val="002642C8"/>
    <w:rsid w:val="00271640"/>
    <w:rsid w:val="002758F4"/>
    <w:rsid w:val="002A756C"/>
    <w:rsid w:val="002A779B"/>
    <w:rsid w:val="002C2F03"/>
    <w:rsid w:val="002D1BF3"/>
    <w:rsid w:val="002F46EE"/>
    <w:rsid w:val="00305915"/>
    <w:rsid w:val="00305F6A"/>
    <w:rsid w:val="0032258F"/>
    <w:rsid w:val="003460CB"/>
    <w:rsid w:val="00355D88"/>
    <w:rsid w:val="00357BB8"/>
    <w:rsid w:val="003659B7"/>
    <w:rsid w:val="003660FB"/>
    <w:rsid w:val="00371A0C"/>
    <w:rsid w:val="00381249"/>
    <w:rsid w:val="003857B1"/>
    <w:rsid w:val="003B2E1C"/>
    <w:rsid w:val="003B7F0D"/>
    <w:rsid w:val="003C771C"/>
    <w:rsid w:val="0042116A"/>
    <w:rsid w:val="004557BD"/>
    <w:rsid w:val="0046269A"/>
    <w:rsid w:val="00462ED0"/>
    <w:rsid w:val="004641DA"/>
    <w:rsid w:val="00471ECA"/>
    <w:rsid w:val="00473EC5"/>
    <w:rsid w:val="004A0B34"/>
    <w:rsid w:val="004A47A6"/>
    <w:rsid w:val="004C27C6"/>
    <w:rsid w:val="004D3EFD"/>
    <w:rsid w:val="00506B5F"/>
    <w:rsid w:val="00510914"/>
    <w:rsid w:val="00516D54"/>
    <w:rsid w:val="00517AC1"/>
    <w:rsid w:val="00526F2A"/>
    <w:rsid w:val="00527660"/>
    <w:rsid w:val="00543646"/>
    <w:rsid w:val="0056502C"/>
    <w:rsid w:val="00565DB3"/>
    <w:rsid w:val="005723FC"/>
    <w:rsid w:val="005841E8"/>
    <w:rsid w:val="00591D23"/>
    <w:rsid w:val="005A3546"/>
    <w:rsid w:val="005A7286"/>
    <w:rsid w:val="005B1D8A"/>
    <w:rsid w:val="005C1DC8"/>
    <w:rsid w:val="005D2A0C"/>
    <w:rsid w:val="005D56CD"/>
    <w:rsid w:val="005E1073"/>
    <w:rsid w:val="005F027A"/>
    <w:rsid w:val="005F0E24"/>
    <w:rsid w:val="005F663E"/>
    <w:rsid w:val="00600731"/>
    <w:rsid w:val="006069D3"/>
    <w:rsid w:val="00614CA6"/>
    <w:rsid w:val="006250CD"/>
    <w:rsid w:val="0063424C"/>
    <w:rsid w:val="00644C80"/>
    <w:rsid w:val="0065280E"/>
    <w:rsid w:val="00657104"/>
    <w:rsid w:val="00671487"/>
    <w:rsid w:val="00682E48"/>
    <w:rsid w:val="006974DF"/>
    <w:rsid w:val="006A1FF6"/>
    <w:rsid w:val="006B2998"/>
    <w:rsid w:val="006B7C85"/>
    <w:rsid w:val="006D3F44"/>
    <w:rsid w:val="006E075B"/>
    <w:rsid w:val="006F71BD"/>
    <w:rsid w:val="006F756C"/>
    <w:rsid w:val="0072197B"/>
    <w:rsid w:val="00725433"/>
    <w:rsid w:val="007279F5"/>
    <w:rsid w:val="00734848"/>
    <w:rsid w:val="00760ADE"/>
    <w:rsid w:val="00785B60"/>
    <w:rsid w:val="007A1EAA"/>
    <w:rsid w:val="007D434C"/>
    <w:rsid w:val="007D716C"/>
    <w:rsid w:val="007E1732"/>
    <w:rsid w:val="007E1D47"/>
    <w:rsid w:val="007F2C86"/>
    <w:rsid w:val="007F70B4"/>
    <w:rsid w:val="00810645"/>
    <w:rsid w:val="00842B77"/>
    <w:rsid w:val="008441A6"/>
    <w:rsid w:val="008504E3"/>
    <w:rsid w:val="008519AB"/>
    <w:rsid w:val="008671BF"/>
    <w:rsid w:val="00893BD8"/>
    <w:rsid w:val="008B09B8"/>
    <w:rsid w:val="008B20A2"/>
    <w:rsid w:val="008C0910"/>
    <w:rsid w:val="008C1E2B"/>
    <w:rsid w:val="008C70C4"/>
    <w:rsid w:val="008E5B7B"/>
    <w:rsid w:val="008E689C"/>
    <w:rsid w:val="008F2DE1"/>
    <w:rsid w:val="0090463B"/>
    <w:rsid w:val="00905E27"/>
    <w:rsid w:val="0091563B"/>
    <w:rsid w:val="009204C3"/>
    <w:rsid w:val="00932D58"/>
    <w:rsid w:val="00942860"/>
    <w:rsid w:val="00946287"/>
    <w:rsid w:val="00950FF4"/>
    <w:rsid w:val="009540F2"/>
    <w:rsid w:val="00954A3C"/>
    <w:rsid w:val="009568F1"/>
    <w:rsid w:val="0099046B"/>
    <w:rsid w:val="009A7832"/>
    <w:rsid w:val="009D184C"/>
    <w:rsid w:val="009E2353"/>
    <w:rsid w:val="009E3153"/>
    <w:rsid w:val="009E3484"/>
    <w:rsid w:val="009E6A42"/>
    <w:rsid w:val="009E7ACB"/>
    <w:rsid w:val="009F6DEB"/>
    <w:rsid w:val="00A0404C"/>
    <w:rsid w:val="00A0443D"/>
    <w:rsid w:val="00A30222"/>
    <w:rsid w:val="00A34335"/>
    <w:rsid w:val="00A405C0"/>
    <w:rsid w:val="00A6583E"/>
    <w:rsid w:val="00A75CD8"/>
    <w:rsid w:val="00A82972"/>
    <w:rsid w:val="00AA1BEB"/>
    <w:rsid w:val="00AA7442"/>
    <w:rsid w:val="00AD2293"/>
    <w:rsid w:val="00AE0764"/>
    <w:rsid w:val="00AE1D1B"/>
    <w:rsid w:val="00B01111"/>
    <w:rsid w:val="00B23D24"/>
    <w:rsid w:val="00B3064C"/>
    <w:rsid w:val="00B32215"/>
    <w:rsid w:val="00B3251D"/>
    <w:rsid w:val="00B41768"/>
    <w:rsid w:val="00B52FB2"/>
    <w:rsid w:val="00B5624D"/>
    <w:rsid w:val="00B6397B"/>
    <w:rsid w:val="00B817E8"/>
    <w:rsid w:val="00B83CCF"/>
    <w:rsid w:val="00B907D5"/>
    <w:rsid w:val="00B92DA5"/>
    <w:rsid w:val="00BA24AF"/>
    <w:rsid w:val="00BA2702"/>
    <w:rsid w:val="00BA7DE0"/>
    <w:rsid w:val="00BB023E"/>
    <w:rsid w:val="00BB507B"/>
    <w:rsid w:val="00BD56AE"/>
    <w:rsid w:val="00C20A79"/>
    <w:rsid w:val="00C752E7"/>
    <w:rsid w:val="00C86D9C"/>
    <w:rsid w:val="00CA7F3A"/>
    <w:rsid w:val="00CD66AD"/>
    <w:rsid w:val="00CE3492"/>
    <w:rsid w:val="00CF1D96"/>
    <w:rsid w:val="00D11C4C"/>
    <w:rsid w:val="00D21C61"/>
    <w:rsid w:val="00D2491F"/>
    <w:rsid w:val="00D265FB"/>
    <w:rsid w:val="00D400F8"/>
    <w:rsid w:val="00D414AD"/>
    <w:rsid w:val="00D4671D"/>
    <w:rsid w:val="00D73AC6"/>
    <w:rsid w:val="00D75686"/>
    <w:rsid w:val="00D974E2"/>
    <w:rsid w:val="00DC44FB"/>
    <w:rsid w:val="00DC5552"/>
    <w:rsid w:val="00DD3AAF"/>
    <w:rsid w:val="00DD4577"/>
    <w:rsid w:val="00DD5618"/>
    <w:rsid w:val="00DE5CCF"/>
    <w:rsid w:val="00DE7835"/>
    <w:rsid w:val="00DF1DF9"/>
    <w:rsid w:val="00E0383F"/>
    <w:rsid w:val="00E15226"/>
    <w:rsid w:val="00E30F44"/>
    <w:rsid w:val="00E55E6A"/>
    <w:rsid w:val="00E5692E"/>
    <w:rsid w:val="00E57EC0"/>
    <w:rsid w:val="00EA25FF"/>
    <w:rsid w:val="00EC72D3"/>
    <w:rsid w:val="00ED0B3B"/>
    <w:rsid w:val="00ED7809"/>
    <w:rsid w:val="00EE13F8"/>
    <w:rsid w:val="00EE1EC4"/>
    <w:rsid w:val="00EE2BC3"/>
    <w:rsid w:val="00EE7671"/>
    <w:rsid w:val="00F11778"/>
    <w:rsid w:val="00F128E9"/>
    <w:rsid w:val="00F13968"/>
    <w:rsid w:val="00F13972"/>
    <w:rsid w:val="00F20E94"/>
    <w:rsid w:val="00F341D2"/>
    <w:rsid w:val="00F42DE1"/>
    <w:rsid w:val="00F45F22"/>
    <w:rsid w:val="00F60AC6"/>
    <w:rsid w:val="00F73158"/>
    <w:rsid w:val="00FA1781"/>
    <w:rsid w:val="00FA77AC"/>
    <w:rsid w:val="00FC13FF"/>
    <w:rsid w:val="00FC65B0"/>
    <w:rsid w:val="00FD534D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76CA7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E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obrazu3Exact">
    <w:name w:val="Podpis obrazu (3) Exact"/>
    <w:basedOn w:val="Domylnaczcionkaakapitu"/>
    <w:link w:val="Podpisobrazu3"/>
    <w:rsid w:val="00C20A79"/>
    <w:rPr>
      <w:rFonts w:ascii="Tahoma" w:eastAsia="Tahoma" w:hAnsi="Tahoma" w:cs="Tahoma"/>
      <w:sz w:val="10"/>
      <w:szCs w:val="10"/>
      <w:shd w:val="clear" w:color="auto" w:fill="FFFFFF"/>
    </w:rPr>
  </w:style>
  <w:style w:type="character" w:customStyle="1" w:styleId="Podpisobrazu4Exact">
    <w:name w:val="Podpis obrazu (4) Exact"/>
    <w:basedOn w:val="Domylnaczcionkaakapitu"/>
    <w:link w:val="Podpisobrazu4"/>
    <w:rsid w:val="00C20A79"/>
    <w:rPr>
      <w:rFonts w:ascii="Book Antiqua" w:eastAsia="Book Antiqua" w:hAnsi="Book Antiqua" w:cs="Book Antiqua"/>
      <w:sz w:val="11"/>
      <w:szCs w:val="11"/>
      <w:shd w:val="clear" w:color="auto" w:fill="FFFFFF"/>
    </w:rPr>
  </w:style>
  <w:style w:type="character" w:customStyle="1" w:styleId="Podpisobrazu38ptExact">
    <w:name w:val="Podpis obrazu (3) + 8 pt Exact"/>
    <w:basedOn w:val="Podpisobrazu3Exact"/>
    <w:rsid w:val="00C20A79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Podpisobrazu5ptExact">
    <w:name w:val="Podpis obrazu + 5 pt Exact"/>
    <w:basedOn w:val="PodpisobrazuExact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character" w:customStyle="1" w:styleId="Teksttreci30">
    <w:name w:val="Tekst treści (3)_"/>
    <w:basedOn w:val="Domylnaczcionkaakapitu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0">
    <w:name w:val="Tekst treści (4)_"/>
    <w:basedOn w:val="Domylnaczcionkaakapitu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5BookAntiqua9pt">
    <w:name w:val="Tekst treści (5) + Book Antiqua;9 pt"/>
    <w:basedOn w:val="Teksttreci5"/>
    <w:rsid w:val="00C20A7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Teksttreci3Odstpy1pt">
    <w:name w:val="Tekst treści (3) + Odstępy 1 pt"/>
    <w:basedOn w:val="Teksttreci30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35pt">
    <w:name w:val="Tekst treści (3) + 5 pt"/>
    <w:basedOn w:val="Teksttreci30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pl-PL" w:eastAsia="pl-PL" w:bidi="pl-PL"/>
    </w:rPr>
  </w:style>
  <w:style w:type="character" w:customStyle="1" w:styleId="Teksttreci4BookAntiqua6pt">
    <w:name w:val="Tekst treści (4) + Book Antiqua;6 pt"/>
    <w:basedOn w:val="Teksttreci40"/>
    <w:rsid w:val="00C20A7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paragraph" w:customStyle="1" w:styleId="Podpisobrazu3">
    <w:name w:val="Podpis obrazu (3)"/>
    <w:basedOn w:val="Normalny"/>
    <w:link w:val="Podpisobrazu3Exact"/>
    <w:rsid w:val="00C20A79"/>
    <w:pPr>
      <w:widowControl w:val="0"/>
      <w:shd w:val="clear" w:color="auto" w:fill="FFFFFF"/>
      <w:spacing w:after="0" w:line="120" w:lineRule="exact"/>
    </w:pPr>
    <w:rPr>
      <w:rFonts w:ascii="Tahoma" w:eastAsia="Tahoma" w:hAnsi="Tahoma" w:cs="Tahoma"/>
      <w:sz w:val="10"/>
      <w:szCs w:val="10"/>
    </w:rPr>
  </w:style>
  <w:style w:type="paragraph" w:customStyle="1" w:styleId="Podpisobrazu4">
    <w:name w:val="Podpis obrazu (4)"/>
    <w:basedOn w:val="Normalny"/>
    <w:link w:val="Podpisobrazu4Exact"/>
    <w:rsid w:val="00C20A79"/>
    <w:pPr>
      <w:widowControl w:val="0"/>
      <w:shd w:val="clear" w:color="auto" w:fill="FFFFFF"/>
      <w:spacing w:after="0" w:line="136" w:lineRule="exact"/>
    </w:pPr>
    <w:rPr>
      <w:rFonts w:ascii="Book Antiqua" w:eastAsia="Book Antiqua" w:hAnsi="Book Antiqua" w:cs="Book Antiqua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23474-0ACD-4620-BD8C-1076B113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3</cp:revision>
  <cp:lastPrinted>2025-10-30T12:33:00Z</cp:lastPrinted>
  <dcterms:created xsi:type="dcterms:W3CDTF">2025-10-31T10:21:00Z</dcterms:created>
  <dcterms:modified xsi:type="dcterms:W3CDTF">2025-10-31T12:05:00Z</dcterms:modified>
</cp:coreProperties>
</file>