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337B" w14:textId="77777777" w:rsidR="000123E5" w:rsidRDefault="000123E5" w:rsidP="000123E5">
      <w:pPr>
        <w:pStyle w:val="Tekstpodstawowy"/>
        <w:ind w:right="544"/>
        <w:jc w:val="right"/>
      </w:pPr>
      <w:r>
        <w:t>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12</w:t>
      </w:r>
      <w:r>
        <w:t>.09.2025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6DD5D717" w14:textId="77777777" w:rsidR="000123E5" w:rsidRDefault="000123E5" w:rsidP="000123E5">
      <w:pPr>
        <w:pStyle w:val="Tekstpodstawowy"/>
        <w:rPr>
          <w:sz w:val="20"/>
        </w:rPr>
      </w:pPr>
    </w:p>
    <w:p w14:paraId="3FA96C4A" w14:textId="77777777" w:rsidR="000123E5" w:rsidRDefault="000123E5" w:rsidP="000123E5">
      <w:pPr>
        <w:pStyle w:val="Tekstpodstawowy"/>
        <w:spacing w:before="10"/>
        <w:rPr>
          <w:sz w:val="15"/>
        </w:rPr>
      </w:pPr>
    </w:p>
    <w:p w14:paraId="61AC321D" w14:textId="77777777" w:rsidR="000123E5" w:rsidRDefault="000123E5" w:rsidP="000123E5">
      <w:pPr>
        <w:spacing w:before="93"/>
        <w:rPr>
          <w:b/>
        </w:rPr>
      </w:pPr>
      <w:r>
        <w:rPr>
          <w:b/>
          <w:spacing w:val="-2"/>
          <w:u w:val="single"/>
        </w:rPr>
        <w:t>ZAMAWIAJĄCY:</w:t>
      </w:r>
    </w:p>
    <w:p w14:paraId="260B7D92" w14:textId="77777777" w:rsidR="000123E5" w:rsidRDefault="000123E5" w:rsidP="000123E5">
      <w:pPr>
        <w:spacing w:before="127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1DD0742" w14:textId="77777777" w:rsidR="000123E5" w:rsidRDefault="000123E5" w:rsidP="000123E5">
      <w:pPr>
        <w:pStyle w:val="Tekstpodstawowy"/>
        <w:spacing w:before="39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76C31D0" w14:textId="77777777" w:rsidR="000123E5" w:rsidRDefault="000123E5" w:rsidP="000123E5">
      <w:pPr>
        <w:pStyle w:val="Tekstpodstawowy"/>
        <w:spacing w:before="37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4CBFD34D" w14:textId="77777777" w:rsidR="000123E5" w:rsidRDefault="000123E5" w:rsidP="000123E5">
      <w:pPr>
        <w:pStyle w:val="Tekstpodstawowy"/>
        <w:spacing w:before="3"/>
        <w:rPr>
          <w:sz w:val="25"/>
        </w:rPr>
      </w:pPr>
    </w:p>
    <w:p w14:paraId="761A0989" w14:textId="77777777" w:rsidR="000123E5" w:rsidRDefault="000123E5" w:rsidP="000123E5">
      <w:pPr>
        <w:pStyle w:val="Tekstpodstawowy"/>
      </w:pPr>
      <w:r>
        <w:t>Dotyczy</w:t>
      </w:r>
      <w:r>
        <w:rPr>
          <w:spacing w:val="-6"/>
        </w:rPr>
        <w:t xml:space="preserve"> </w:t>
      </w:r>
      <w:r>
        <w:t>sprawy: RIZ.271.8.2025/P</w:t>
      </w:r>
    </w:p>
    <w:p w14:paraId="5FECC16E" w14:textId="77777777" w:rsidR="000123E5" w:rsidRDefault="000123E5" w:rsidP="000123E5">
      <w:pPr>
        <w:pStyle w:val="Tekstpodstawowy"/>
        <w:rPr>
          <w:sz w:val="24"/>
        </w:rPr>
      </w:pPr>
    </w:p>
    <w:p w14:paraId="18C5921F" w14:textId="77777777" w:rsidR="000123E5" w:rsidRDefault="000123E5" w:rsidP="000123E5">
      <w:pPr>
        <w:pStyle w:val="Tekstpodstawowy"/>
        <w:rPr>
          <w:sz w:val="20"/>
        </w:rPr>
      </w:pPr>
    </w:p>
    <w:p w14:paraId="6E837E15" w14:textId="77777777" w:rsidR="000123E5" w:rsidRDefault="000123E5" w:rsidP="000123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postępowaniu  prowadzonym w trybie podstawowym z możliwością prowadzenia negocjacji pn. „Rozbudowa drogi gminnej – ścieżki rowerowej pomiędzy ulicami Kasprowicza, Miłosza i Kościuszki w Strzelnie” Zamawiający zmienia treść SWZ w następujący sposób:</w:t>
      </w:r>
    </w:p>
    <w:p w14:paraId="4588EF21" w14:textId="77777777" w:rsidR="000123E5" w:rsidRDefault="000123E5" w:rsidP="000123E5">
      <w:pPr>
        <w:pStyle w:val="Standard"/>
        <w:rPr>
          <w:rFonts w:ascii="Arial" w:hAnsi="Arial"/>
        </w:rPr>
      </w:pPr>
    </w:p>
    <w:p w14:paraId="22490C73" w14:textId="77777777" w:rsidR="000123E5" w:rsidRDefault="000123E5" w:rsidP="000123E5">
      <w:pPr>
        <w:pStyle w:val="Standard"/>
        <w:rPr>
          <w:rFonts w:ascii="Arial" w:hAnsi="Arial"/>
        </w:rPr>
      </w:pPr>
    </w:p>
    <w:p w14:paraId="676F69C0" w14:textId="77777777" w:rsidR="000123E5" w:rsidRDefault="000123E5" w:rsidP="000123E5">
      <w:pPr>
        <w:pStyle w:val="Akapitzlist"/>
        <w:widowControl/>
        <w:numPr>
          <w:ilvl w:val="0"/>
          <w:numId w:val="14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2 i 4 nadając im następujące brzmienie:</w:t>
      </w:r>
    </w:p>
    <w:p w14:paraId="3838C74A" w14:textId="77777777" w:rsidR="000123E5" w:rsidRDefault="000123E5" w:rsidP="000123E5">
      <w:pPr>
        <w:rPr>
          <w:b/>
          <w:sz w:val="18"/>
          <w:szCs w:val="18"/>
        </w:rPr>
      </w:pPr>
    </w:p>
    <w:p w14:paraId="754221DE" w14:textId="77777777" w:rsidR="000123E5" w:rsidRDefault="000123E5" w:rsidP="000123E5">
      <w:pPr>
        <w:rPr>
          <w:b/>
          <w:sz w:val="18"/>
          <w:szCs w:val="18"/>
        </w:rPr>
      </w:pPr>
    </w:p>
    <w:p w14:paraId="051A4680" w14:textId="77777777" w:rsidR="000123E5" w:rsidRDefault="000123E5" w:rsidP="000123E5">
      <w:pPr>
        <w:numPr>
          <w:ilvl w:val="0"/>
          <w:numId w:val="18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Wykonawca składa ofertę w za pośrednictwem Formularza do złożenia, zmiany, wycofania oferty lub wniosku, dostępnego na stronie https://ezamowienia.gov.pl/pl/ do dnia </w:t>
      </w:r>
      <w:r>
        <w:rPr>
          <w:b/>
          <w:bCs/>
          <w:color w:val="000000"/>
          <w:szCs w:val="18"/>
          <w:lang w:bidi="pl-PL"/>
        </w:rPr>
        <w:t>19.09</w:t>
      </w:r>
      <w:r>
        <w:rPr>
          <w:bCs/>
          <w:color w:val="000000"/>
          <w:sz w:val="18"/>
          <w:szCs w:val="18"/>
          <w:lang w:bidi="pl-PL"/>
        </w:rPr>
        <w:t>.2025 r. do godz. 12.00.</w:t>
      </w:r>
    </w:p>
    <w:p w14:paraId="5C0F51EC" w14:textId="77777777" w:rsidR="000123E5" w:rsidRDefault="000123E5" w:rsidP="000123E5">
      <w:pPr>
        <w:numPr>
          <w:ilvl w:val="0"/>
          <w:numId w:val="19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Otwarcie ofert nastąpi w dniu </w:t>
      </w:r>
      <w:r>
        <w:rPr>
          <w:b/>
          <w:bCs/>
          <w:color w:val="000000"/>
          <w:szCs w:val="18"/>
          <w:lang w:bidi="pl-PL"/>
        </w:rPr>
        <w:t>19.09</w:t>
      </w:r>
      <w:r>
        <w:rPr>
          <w:bCs/>
          <w:color w:val="000000"/>
          <w:sz w:val="18"/>
          <w:szCs w:val="18"/>
          <w:lang w:bidi="pl-PL"/>
        </w:rPr>
        <w:t xml:space="preserve">.2025 r. o godzinie 13.00 w siedzibie Zamawiającego – Urząd Gminy Strzelno. </w:t>
      </w:r>
    </w:p>
    <w:p w14:paraId="52C6B821" w14:textId="77777777" w:rsidR="000123E5" w:rsidRDefault="000123E5" w:rsidP="000123E5">
      <w:pPr>
        <w:rPr>
          <w:i/>
          <w:sz w:val="18"/>
          <w:szCs w:val="18"/>
        </w:rPr>
      </w:pPr>
    </w:p>
    <w:p w14:paraId="2C92AB52" w14:textId="77777777" w:rsidR="000123E5" w:rsidRDefault="000123E5" w:rsidP="000123E5">
      <w:pPr>
        <w:pStyle w:val="Akapitzlist"/>
        <w:widowControl/>
        <w:numPr>
          <w:ilvl w:val="0"/>
          <w:numId w:val="14"/>
        </w:num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1 nadając mu następujące brzmienie:</w:t>
      </w:r>
    </w:p>
    <w:p w14:paraId="11C340C2" w14:textId="77777777" w:rsidR="000123E5" w:rsidRDefault="000123E5" w:rsidP="000123E5">
      <w:pPr>
        <w:rPr>
          <w:i/>
          <w:sz w:val="18"/>
          <w:szCs w:val="18"/>
        </w:rPr>
      </w:pPr>
    </w:p>
    <w:p w14:paraId="0A980F66" w14:textId="77777777" w:rsidR="000123E5" w:rsidRDefault="000123E5" w:rsidP="000123E5">
      <w:pPr>
        <w:numPr>
          <w:ilvl w:val="0"/>
          <w:numId w:val="20"/>
        </w:numPr>
        <w:tabs>
          <w:tab w:val="left" w:pos="278"/>
        </w:tabs>
        <w:autoSpaceDE/>
        <w:spacing w:line="276" w:lineRule="auto"/>
        <w:jc w:val="both"/>
      </w:pPr>
      <w:r>
        <w:rPr>
          <w:bCs/>
          <w:color w:val="000000"/>
          <w:sz w:val="18"/>
          <w:szCs w:val="18"/>
          <w:lang w:bidi="pl-PL"/>
        </w:rPr>
        <w:t>Wykonawca będzie związany ofertą przez okres 29 dni, tj. do dnia 17.10.2025 r.</w:t>
      </w:r>
      <w:r>
        <w:t xml:space="preserve"> </w:t>
      </w:r>
      <w:r>
        <w:rPr>
          <w:bCs/>
          <w:color w:val="000000"/>
          <w:sz w:val="18"/>
          <w:szCs w:val="18"/>
          <w:lang w:bidi="pl-PL"/>
        </w:rPr>
        <w:t xml:space="preserve">Bieg terminu związania ofertą </w:t>
      </w:r>
      <w:r>
        <w:rPr>
          <w:bCs/>
          <w:color w:val="000000"/>
          <w:sz w:val="18"/>
          <w:szCs w:val="18"/>
          <w:lang w:bidi="pl-PL"/>
        </w:rPr>
        <w:br/>
        <w:t>rozpoczyna się wraz z upływem terminu składania ofert.</w:t>
      </w:r>
    </w:p>
    <w:p w14:paraId="06936305" w14:textId="77777777" w:rsidR="000123E5" w:rsidRDefault="000123E5" w:rsidP="000123E5">
      <w:pP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lang w:bidi="pl-PL"/>
        </w:rPr>
      </w:pPr>
    </w:p>
    <w:p w14:paraId="5F4A7BAD" w14:textId="77777777" w:rsidR="000123E5" w:rsidRDefault="000123E5" w:rsidP="000123E5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u w:val="single"/>
          <w:lang w:bidi="pl-PL"/>
        </w:rPr>
      </w:pPr>
    </w:p>
    <w:p w14:paraId="477772EA" w14:textId="77777777" w:rsidR="000123E5" w:rsidRDefault="000123E5" w:rsidP="000123E5">
      <w:pPr>
        <w:rPr>
          <w:i/>
          <w:sz w:val="18"/>
          <w:szCs w:val="18"/>
        </w:rPr>
      </w:pPr>
    </w:p>
    <w:p w14:paraId="4C805765" w14:textId="77777777" w:rsidR="000123E5" w:rsidRDefault="000123E5" w:rsidP="000123E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 zamieszcza zmieniony </w:t>
      </w:r>
      <w:r>
        <w:rPr>
          <w:rFonts w:ascii="Arial" w:hAnsi="Arial"/>
          <w:sz w:val="22"/>
          <w:szCs w:val="22"/>
          <w:u w:val="single"/>
        </w:rPr>
        <w:t>SWZ oraz Wzór umowy</w:t>
      </w:r>
      <w:r>
        <w:rPr>
          <w:rFonts w:ascii="Arial" w:hAnsi="Arial"/>
          <w:sz w:val="22"/>
          <w:szCs w:val="22"/>
        </w:rPr>
        <w:t xml:space="preserve"> uwzględniające dokonane zmiany.</w:t>
      </w:r>
    </w:p>
    <w:p w14:paraId="72A5961B" w14:textId="77777777" w:rsidR="000123E5" w:rsidRDefault="000123E5" w:rsidP="000123E5">
      <w:pPr>
        <w:jc w:val="both"/>
      </w:pPr>
    </w:p>
    <w:p w14:paraId="557C7089" w14:textId="77777777" w:rsidR="000123E5" w:rsidRDefault="000123E5" w:rsidP="000123E5">
      <w:pPr>
        <w:pStyle w:val="Tekstpodstawowy"/>
        <w:rPr>
          <w:sz w:val="20"/>
        </w:rPr>
      </w:pPr>
    </w:p>
    <w:p w14:paraId="21F612CF" w14:textId="77777777" w:rsidR="000123E5" w:rsidRDefault="000123E5" w:rsidP="000123E5">
      <w:pPr>
        <w:pStyle w:val="Tekstpodstawowy"/>
        <w:rPr>
          <w:sz w:val="20"/>
        </w:rPr>
      </w:pPr>
    </w:p>
    <w:p w14:paraId="783C5D45" w14:textId="77777777" w:rsidR="000123E5" w:rsidRDefault="000123E5" w:rsidP="000123E5">
      <w:pPr>
        <w:pStyle w:val="Tekstpodstawowy"/>
        <w:rPr>
          <w:sz w:val="20"/>
        </w:rPr>
      </w:pPr>
    </w:p>
    <w:sectPr w:rsidR="000123E5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8845" w14:textId="77777777" w:rsidR="001C656D" w:rsidRDefault="001C656D" w:rsidP="003A3ABF">
      <w:r>
        <w:separator/>
      </w:r>
    </w:p>
  </w:endnote>
  <w:endnote w:type="continuationSeparator" w:id="0">
    <w:p w14:paraId="408EA66A" w14:textId="77777777" w:rsidR="001C656D" w:rsidRDefault="001C656D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EDDA" w14:textId="77777777" w:rsidR="001C656D" w:rsidRDefault="001C656D" w:rsidP="003A3ABF">
      <w:r>
        <w:separator/>
      </w:r>
    </w:p>
  </w:footnote>
  <w:footnote w:type="continuationSeparator" w:id="0">
    <w:p w14:paraId="26639D6A" w14:textId="77777777" w:rsidR="001C656D" w:rsidRDefault="001C656D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4D5188BE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DD7F20" w:rsidRPr="00DD7F20">
      <w:rPr>
        <w:rFonts w:asciiTheme="minorHAnsi" w:hAnsiTheme="minorHAnsi" w:cstheme="minorHAnsi"/>
        <w:sz w:val="18"/>
      </w:rPr>
      <w:t>Rozbudowa drogi gminnej – ścieżki rowerowej pomiędzy ulicami Kasprowicza, Miłosza i Kościuszki w Strzelnie</w:t>
    </w:r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A5A"/>
    <w:multiLevelType w:val="hybridMultilevel"/>
    <w:tmpl w:val="A978115A"/>
    <w:lvl w:ilvl="0" w:tplc="CB727FBA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309BC"/>
    <w:multiLevelType w:val="hybridMultilevel"/>
    <w:tmpl w:val="250EF2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1"/>
  </w:num>
  <w:num w:numId="2" w16cid:durableId="622883394">
    <w:abstractNumId w:val="14"/>
  </w:num>
  <w:num w:numId="3" w16cid:durableId="615062629">
    <w:abstractNumId w:val="6"/>
  </w:num>
  <w:num w:numId="4" w16cid:durableId="52778929">
    <w:abstractNumId w:val="10"/>
  </w:num>
  <w:num w:numId="5" w16cid:durableId="1614090727">
    <w:abstractNumId w:val="2"/>
  </w:num>
  <w:num w:numId="6" w16cid:durableId="2059627638">
    <w:abstractNumId w:val="7"/>
  </w:num>
  <w:num w:numId="7" w16cid:durableId="689143805">
    <w:abstractNumId w:val="3"/>
  </w:num>
  <w:num w:numId="8" w16cid:durableId="651443039">
    <w:abstractNumId w:val="11"/>
  </w:num>
  <w:num w:numId="9" w16cid:durableId="1072194993">
    <w:abstractNumId w:val="4"/>
  </w:num>
  <w:num w:numId="10" w16cid:durableId="1730610740">
    <w:abstractNumId w:val="5"/>
  </w:num>
  <w:num w:numId="11" w16cid:durableId="1167591564">
    <w:abstractNumId w:val="9"/>
  </w:num>
  <w:num w:numId="12" w16cid:durableId="983243637">
    <w:abstractNumId w:val="8"/>
  </w:num>
  <w:num w:numId="13" w16cid:durableId="1162772021">
    <w:abstractNumId w:val="0"/>
  </w:num>
  <w:num w:numId="14" w16cid:durableId="979769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0319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1419407">
    <w:abstractNumId w:val="12"/>
  </w:num>
  <w:num w:numId="17" w16cid:durableId="15779360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834944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85188790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25850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84269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123E5"/>
    <w:rsid w:val="0006194E"/>
    <w:rsid w:val="000E564D"/>
    <w:rsid w:val="0013505E"/>
    <w:rsid w:val="001616FF"/>
    <w:rsid w:val="001B535D"/>
    <w:rsid w:val="001C656D"/>
    <w:rsid w:val="00214E0F"/>
    <w:rsid w:val="00224913"/>
    <w:rsid w:val="00264D29"/>
    <w:rsid w:val="003438AD"/>
    <w:rsid w:val="0034549E"/>
    <w:rsid w:val="003A3ABF"/>
    <w:rsid w:val="00451064"/>
    <w:rsid w:val="004A6A87"/>
    <w:rsid w:val="004F7644"/>
    <w:rsid w:val="00516A0D"/>
    <w:rsid w:val="00567B68"/>
    <w:rsid w:val="00575719"/>
    <w:rsid w:val="00644EB7"/>
    <w:rsid w:val="00660538"/>
    <w:rsid w:val="007E4732"/>
    <w:rsid w:val="008809C2"/>
    <w:rsid w:val="00892BA2"/>
    <w:rsid w:val="0095072D"/>
    <w:rsid w:val="00961607"/>
    <w:rsid w:val="00A06067"/>
    <w:rsid w:val="00A57C5B"/>
    <w:rsid w:val="00A775F2"/>
    <w:rsid w:val="00AA7138"/>
    <w:rsid w:val="00AE2791"/>
    <w:rsid w:val="00D4225F"/>
    <w:rsid w:val="00D97F5D"/>
    <w:rsid w:val="00DD7F20"/>
    <w:rsid w:val="00E0147D"/>
    <w:rsid w:val="00E23271"/>
    <w:rsid w:val="00EB2564"/>
    <w:rsid w:val="00F07CA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764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16</cp:revision>
  <cp:lastPrinted>2024-06-13T12:41:00Z</cp:lastPrinted>
  <dcterms:created xsi:type="dcterms:W3CDTF">2024-08-14T13:14:00Z</dcterms:created>
  <dcterms:modified xsi:type="dcterms:W3CDTF">2025-09-12T08:35:00Z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