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0443" w14:textId="77777777" w:rsidR="00FF49B6" w:rsidRDefault="00FF49B6"/>
    <w:p w14:paraId="10786D12" w14:textId="334EA129" w:rsidR="000644A2" w:rsidRPr="00BE5B0B" w:rsidRDefault="00D3418A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Strzelno</w:t>
      </w:r>
      <w:r w:rsidR="001711ED" w:rsidRPr="00BE5B0B">
        <w:rPr>
          <w:rFonts w:ascii="Times New Roman" w:hAnsi="Times New Roman" w:cs="Times New Roman"/>
          <w:sz w:val="24"/>
          <w:szCs w:val="24"/>
        </w:rPr>
        <w:t xml:space="preserve">, dz.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711ED" w:rsidRPr="00BE5B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711ED" w:rsidRPr="00BE5B0B">
        <w:rPr>
          <w:rFonts w:ascii="Times New Roman" w:hAnsi="Times New Roman" w:cs="Times New Roman"/>
          <w:sz w:val="24"/>
          <w:szCs w:val="24"/>
        </w:rPr>
        <w:t>.2025 r.</w:t>
      </w:r>
    </w:p>
    <w:p w14:paraId="761CFB0C" w14:textId="0B1C53C7" w:rsidR="000644A2" w:rsidRPr="00BE5B0B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D3418A">
        <w:rPr>
          <w:rFonts w:ascii="Times New Roman" w:hAnsi="Times New Roman" w:cs="Times New Roman"/>
          <w:sz w:val="24"/>
          <w:szCs w:val="24"/>
        </w:rPr>
        <w:t>RIZ.271.35.2025</w:t>
      </w:r>
    </w:p>
    <w:p w14:paraId="56CE2B37" w14:textId="1D5EB76E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84D58E2" w14:textId="70CAC109" w:rsidR="001711ED" w:rsidRDefault="00D3418A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wszczętego postępowania o zamówienie publiczne, do którego nie stosuje się przepisów ustawy prawo zamówień publicznych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4A2" w:rsidRPr="00BE2F2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Strzelno</w:t>
      </w:r>
      <w:r w:rsidR="000644A2" w:rsidRP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0644A2">
        <w:rPr>
          <w:rFonts w:ascii="Times New Roman" w:hAnsi="Times New Roman" w:cs="Times New Roman"/>
          <w:sz w:val="24"/>
          <w:szCs w:val="24"/>
        </w:rPr>
        <w:t>kieruje</w:t>
      </w:r>
      <w:r w:rsidR="000644A2" w:rsidRPr="00BE2F2A">
        <w:rPr>
          <w:rFonts w:ascii="Times New Roman" w:hAnsi="Times New Roman" w:cs="Times New Roman"/>
          <w:sz w:val="24"/>
          <w:szCs w:val="24"/>
        </w:rPr>
        <w:t xml:space="preserve"> zapytanie ofertow</w:t>
      </w:r>
      <w:r w:rsidR="000644A2">
        <w:rPr>
          <w:rFonts w:ascii="Times New Roman" w:hAnsi="Times New Roman" w:cs="Times New Roman"/>
          <w:sz w:val="24"/>
          <w:szCs w:val="24"/>
        </w:rPr>
        <w:t>e</w:t>
      </w:r>
      <w:r w:rsidR="000644A2" w:rsidRP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0644A2">
        <w:rPr>
          <w:rFonts w:ascii="Times New Roman" w:hAnsi="Times New Roman" w:cs="Times New Roman"/>
          <w:sz w:val="24"/>
          <w:szCs w:val="24"/>
        </w:rPr>
        <w:t>na realizację przedmiotu zamówienia:</w:t>
      </w:r>
      <w:r w:rsidR="000644A2"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8A9A" w14:textId="6E915195" w:rsidR="000644A2" w:rsidRDefault="000644A2" w:rsidP="001711ED">
      <w:pPr>
        <w:pStyle w:val="Bezodstpw"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1E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9650923"/>
      <w:r w:rsidR="000351B4"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 technicznej w zakresie </w:t>
      </w:r>
      <w:bookmarkEnd w:id="0"/>
      <w:r w:rsidR="00D3418A">
        <w:rPr>
          <w:rFonts w:ascii="Times New Roman" w:hAnsi="Times New Roman" w:cs="Times New Roman"/>
          <w:b/>
          <w:bCs/>
          <w:sz w:val="24"/>
          <w:szCs w:val="24"/>
        </w:rPr>
        <w:t xml:space="preserve">koniecznej wycinki drzew do wykonania inwestycji pn. </w:t>
      </w:r>
      <w:r w:rsidR="00D3418A" w:rsidRPr="00D3418A">
        <w:rPr>
          <w:rFonts w:ascii="Times New Roman" w:hAnsi="Times New Roman" w:cs="Times New Roman"/>
          <w:b/>
          <w:bCs/>
          <w:sz w:val="24"/>
          <w:szCs w:val="24"/>
        </w:rPr>
        <w:t xml:space="preserve">Przebudowy drogi powiatowej nr 2438C Gębice </w:t>
      </w:r>
      <w:r w:rsidR="00D341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3418A" w:rsidRPr="00D3418A">
        <w:rPr>
          <w:rFonts w:ascii="Times New Roman" w:hAnsi="Times New Roman" w:cs="Times New Roman"/>
          <w:b/>
          <w:bCs/>
          <w:sz w:val="24"/>
          <w:szCs w:val="24"/>
        </w:rPr>
        <w:t xml:space="preserve"> Łakie</w:t>
      </w:r>
      <w:r w:rsidR="00551A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1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1C3FD81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C40E28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FAB19B6" w14:textId="4F061F98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Zamawiający zastrzega sobie prawo do rezygnacji z zamówienia</w:t>
      </w:r>
      <w:r w:rsidR="00D3418A">
        <w:rPr>
          <w:rFonts w:ascii="Times New Roman" w:hAnsi="Times New Roman" w:cs="Times New Roman"/>
          <w:sz w:val="24"/>
          <w:szCs w:val="24"/>
        </w:rPr>
        <w:t xml:space="preserve"> na każdym etapie postępowania</w:t>
      </w:r>
      <w:r w:rsidRPr="001711ED">
        <w:rPr>
          <w:rFonts w:ascii="Times New Roman" w:hAnsi="Times New Roman" w:cs="Times New Roman"/>
          <w:sz w:val="24"/>
          <w:szCs w:val="24"/>
        </w:rPr>
        <w:t xml:space="preserve"> bez podania przyczyny. </w:t>
      </w:r>
    </w:p>
    <w:p w14:paraId="4E3451E6" w14:textId="43F899E9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Gmina </w:t>
      </w:r>
      <w:r w:rsidR="00D3418A">
        <w:rPr>
          <w:rFonts w:ascii="Times New Roman" w:hAnsi="Times New Roman" w:cs="Times New Roman"/>
          <w:sz w:val="24"/>
          <w:szCs w:val="24"/>
        </w:rPr>
        <w:t xml:space="preserve">Strzelno </w:t>
      </w:r>
      <w:r w:rsidRPr="001711ED">
        <w:rPr>
          <w:rFonts w:ascii="Times New Roman" w:hAnsi="Times New Roman" w:cs="Times New Roman"/>
          <w:sz w:val="24"/>
          <w:szCs w:val="24"/>
        </w:rPr>
        <w:t xml:space="preserve">zawiera umowy na podstawie własnych wzorów umów stosowanych </w:t>
      </w:r>
      <w:r w:rsidRPr="001711ED">
        <w:rPr>
          <w:rFonts w:ascii="Times New Roman" w:hAnsi="Times New Roman" w:cs="Times New Roman"/>
          <w:sz w:val="24"/>
          <w:szCs w:val="24"/>
        </w:rPr>
        <w:br/>
        <w:t xml:space="preserve">w Urzędzie Gminy w </w:t>
      </w:r>
      <w:r w:rsidR="00D3418A">
        <w:rPr>
          <w:rFonts w:ascii="Times New Roman" w:hAnsi="Times New Roman" w:cs="Times New Roman"/>
          <w:sz w:val="24"/>
          <w:szCs w:val="24"/>
        </w:rPr>
        <w:t>Strzelno</w:t>
      </w:r>
      <w:r w:rsidRPr="001711ED">
        <w:rPr>
          <w:rFonts w:ascii="Times New Roman" w:hAnsi="Times New Roman" w:cs="Times New Roman"/>
          <w:sz w:val="24"/>
          <w:szCs w:val="24"/>
        </w:rPr>
        <w:t xml:space="preserve">. 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14:paraId="4248944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Pod uwagę będą brane tylko oferty pełne tzn. zawierające wycenione wszystkie pozycje. </w:t>
      </w:r>
    </w:p>
    <w:p w14:paraId="778B053A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</w:t>
      </w:r>
    </w:p>
    <w:p w14:paraId="5F7648DF" w14:textId="30F7CC76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Wykonawca zobowiązany będzie zrealizować przedmiot zamówienia w terminie do </w:t>
      </w:r>
      <w:r w:rsidR="00D3418A">
        <w:rPr>
          <w:rFonts w:ascii="Times New Roman" w:hAnsi="Times New Roman" w:cs="Times New Roman"/>
          <w:sz w:val="24"/>
          <w:szCs w:val="24"/>
        </w:rPr>
        <w:t>3</w:t>
      </w:r>
      <w:r w:rsidR="005F25F3" w:rsidRPr="001711ED">
        <w:rPr>
          <w:rFonts w:ascii="Times New Roman" w:hAnsi="Times New Roman" w:cs="Times New Roman"/>
          <w:sz w:val="24"/>
          <w:szCs w:val="24"/>
        </w:rPr>
        <w:t xml:space="preserve"> tygodni od podpisania umowy.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EA95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Ewentualne zmiany przedmiotu zamówienia muszą być uzgodnione </w:t>
      </w:r>
      <w:r w:rsidRPr="001711ED">
        <w:rPr>
          <w:rFonts w:ascii="Times New Roman" w:hAnsi="Times New Roman" w:cs="Times New Roman"/>
          <w:sz w:val="24"/>
          <w:szCs w:val="24"/>
        </w:rPr>
        <w:br/>
        <w:t>z Zamawiającym.</w:t>
      </w:r>
    </w:p>
    <w:p w14:paraId="74FBACD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realizacji części zamówienia lub dokonania zamiany ilościowej w stosunku do  pierwotnej ilości, określonej w zapytaniu lub/i formularzu; </w:t>
      </w:r>
    </w:p>
    <w:p w14:paraId="2A4A2EB2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odpowiedzi tylko na ofertę wybraną, jako najkorzystniejszą. </w:t>
      </w:r>
    </w:p>
    <w:p w14:paraId="3F306C1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 terminie podpisania umowy Zamawiający powiadomi Wykonawcę z </w:t>
      </w:r>
      <w:r w:rsidR="00916171" w:rsidRPr="001711ED">
        <w:rPr>
          <w:rFonts w:ascii="Times New Roman" w:hAnsi="Times New Roman" w:cs="Times New Roman"/>
          <w:sz w:val="24"/>
          <w:szCs w:val="24"/>
        </w:rPr>
        <w:t>3</w:t>
      </w:r>
      <w:r w:rsidRPr="001711ED">
        <w:rPr>
          <w:rFonts w:ascii="Times New Roman" w:hAnsi="Times New Roman" w:cs="Times New Roman"/>
          <w:sz w:val="24"/>
          <w:szCs w:val="24"/>
        </w:rPr>
        <w:t xml:space="preserve"> dniowym wyprzedzeniem. </w:t>
      </w:r>
    </w:p>
    <w:p w14:paraId="0BE09C8E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zastrzega, że cena oferty stanowi informację publiczną w rozumieniu Ustawy o dostępie do informacji publicznej i w przypadku zastrzeżenia jej przez oferenta jako tajemnicy przedsiębiorstwa lub tajemnicy przedsiębiorcy jego oferta zostanie odrzucona. </w:t>
      </w:r>
    </w:p>
    <w:p w14:paraId="210B0D6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złożenia oferty. </w:t>
      </w:r>
    </w:p>
    <w:p w14:paraId="7959A34B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Oferty przysłane po terminie nie będą brane pod uwagę. </w:t>
      </w:r>
    </w:p>
    <w:p w14:paraId="136879FC" w14:textId="37DECC8A" w:rsidR="000644A2" w:rsidRP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lastRenderedPageBreak/>
        <w:t>Za najkorzystniejszą zostanie uznana oferta spełniająca wymogi stawiane przez Zamawiającego oraz zawierająca najkorzystniejszy stosunek kosztu (ceny).</w:t>
      </w:r>
    </w:p>
    <w:p w14:paraId="2A1C6F9F" w14:textId="68F4C0B5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031" w14:textId="77777777" w:rsidR="00FF49B6" w:rsidRDefault="00FF49B6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B10F" w14:textId="64C4D791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4036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9931922"/>
      <w:bookmarkStart w:id="2" w:name="_Hlk189650950"/>
      <w:r w:rsidR="000351B4">
        <w:rPr>
          <w:rFonts w:ascii="Times New Roman" w:hAnsi="Times New Roman" w:cs="Times New Roman"/>
          <w:sz w:val="24"/>
          <w:szCs w:val="24"/>
        </w:rPr>
        <w:t xml:space="preserve">wykonanie ekspertyzy technicznej w zakresie </w:t>
      </w:r>
      <w:bookmarkEnd w:id="1"/>
      <w:r w:rsidR="00D3418A" w:rsidRPr="00D3418A">
        <w:rPr>
          <w:rFonts w:ascii="Times New Roman" w:hAnsi="Times New Roman" w:cs="Times New Roman"/>
          <w:sz w:val="24"/>
          <w:szCs w:val="24"/>
        </w:rPr>
        <w:t>technicznej w zakresie koniecznej wycinki drzew do wykonania inwestycji pn. Przebudowy drogi powiatowej nr 2438C Gębice – Łakie</w:t>
      </w:r>
      <w:r w:rsidR="00743FF2">
        <w:rPr>
          <w:rFonts w:ascii="Times New Roman" w:hAnsi="Times New Roman" w:cs="Times New Roman"/>
          <w:sz w:val="24"/>
          <w:szCs w:val="24"/>
        </w:rPr>
        <w:t xml:space="preserve">. </w:t>
      </w:r>
      <w:r w:rsidR="002B4432">
        <w:rPr>
          <w:rFonts w:ascii="Times New Roman" w:hAnsi="Times New Roman" w:cs="Times New Roman"/>
          <w:sz w:val="24"/>
          <w:szCs w:val="24"/>
        </w:rPr>
        <w:t xml:space="preserve">Ekspertyzę należy wykonać w wersji papierowej - 3 egz. oraz elektronicznej zapisanej </w:t>
      </w:r>
      <w:r w:rsidR="0083025B">
        <w:rPr>
          <w:rFonts w:ascii="Times New Roman" w:hAnsi="Times New Roman" w:cs="Times New Roman"/>
          <w:sz w:val="24"/>
          <w:szCs w:val="24"/>
        </w:rPr>
        <w:t xml:space="preserve">na </w:t>
      </w:r>
      <w:r w:rsidR="002B4432">
        <w:rPr>
          <w:rFonts w:ascii="Times New Roman" w:hAnsi="Times New Roman" w:cs="Times New Roman"/>
          <w:sz w:val="24"/>
          <w:szCs w:val="24"/>
        </w:rPr>
        <w:t>płycie CD w wersji edytowalnej (np. WORD) i nieedytowalnej (np. PDF).</w:t>
      </w:r>
      <w:bookmarkEnd w:id="2"/>
    </w:p>
    <w:p w14:paraId="24678923" w14:textId="260F0CB4" w:rsidR="00C93410" w:rsidRDefault="00C93410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Ekspertyza winna określać stopień koniecznego (tj. niezbędnego) usunięcia istniejącego drzewostanu dla zrealizowania i użytkowania drogi, zgodnie z projektowaną przebudową. Opracowanie winno uwzględniać w równym stopniu wymogi wynikające z przepisów techniczno – budowlanych (m.in. bezpieczeństwo użytkowników drogi), możliwość realizacji prac budowlanych, jak i konieczność poszanowania terenów zielonych wynikająca przepisów o ochronie środowiska naturalnego.  </w:t>
      </w:r>
    </w:p>
    <w:p w14:paraId="656262A5" w14:textId="6A7E9249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Termin realizacji</w:t>
      </w:r>
      <w:r w:rsidR="00743FF2" w:rsidRPr="001711ED">
        <w:rPr>
          <w:rFonts w:ascii="Times New Roman" w:hAnsi="Times New Roman" w:cs="Times New Roman"/>
          <w:sz w:val="24"/>
          <w:szCs w:val="24"/>
        </w:rPr>
        <w:t xml:space="preserve">: </w:t>
      </w:r>
      <w:r w:rsidR="00D3418A">
        <w:rPr>
          <w:rFonts w:ascii="Times New Roman" w:hAnsi="Times New Roman" w:cs="Times New Roman"/>
          <w:sz w:val="24"/>
          <w:szCs w:val="24"/>
        </w:rPr>
        <w:t>3 tygodnie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o</w:t>
      </w:r>
      <w:r w:rsidRPr="001711ED">
        <w:rPr>
          <w:rFonts w:ascii="Times New Roman" w:hAnsi="Times New Roman" w:cs="Times New Roman"/>
          <w:sz w:val="24"/>
          <w:szCs w:val="24"/>
        </w:rPr>
        <w:t>d dnia podpisania umowy</w:t>
      </w:r>
      <w:r w:rsidR="00743FF2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F507E" w14:textId="218F3E7E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Miejsce realizacji</w:t>
      </w:r>
      <w:r w:rsidR="000351B4" w:rsidRPr="001711ED">
        <w:rPr>
          <w:rFonts w:ascii="Times New Roman" w:hAnsi="Times New Roman" w:cs="Times New Roman"/>
          <w:sz w:val="24"/>
          <w:szCs w:val="24"/>
        </w:rPr>
        <w:t>: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teren </w:t>
      </w:r>
      <w:r w:rsidR="00D3418A">
        <w:rPr>
          <w:rFonts w:ascii="Times New Roman" w:hAnsi="Times New Roman" w:cs="Times New Roman"/>
          <w:sz w:val="24"/>
          <w:szCs w:val="24"/>
        </w:rPr>
        <w:t>Gminy Strzelno.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43BB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Opis warunków udziału w postępowaniu oraz wymagane dokumenty/dowody</w:t>
      </w:r>
      <w:r w:rsidR="001711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22226C" w14:textId="2627B33C" w:rsidR="001711ED" w:rsidRDefault="000644A2" w:rsidP="001711E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 w:rsidR="006508E4" w:rsidRPr="001711ED">
        <w:rPr>
          <w:rFonts w:ascii="Times New Roman" w:hAnsi="Times New Roman" w:cs="Times New Roman"/>
          <w:sz w:val="24"/>
          <w:szCs w:val="24"/>
        </w:rPr>
        <w:t>posiadają sprzęt i</w:t>
      </w:r>
      <w:r w:rsidR="008528E4">
        <w:rPr>
          <w:rFonts w:ascii="Times New Roman" w:hAnsi="Times New Roman" w:cs="Times New Roman"/>
          <w:sz w:val="24"/>
          <w:szCs w:val="24"/>
        </w:rPr>
        <w:t> </w:t>
      </w:r>
      <w:r w:rsidR="006508E4" w:rsidRPr="001711ED">
        <w:rPr>
          <w:rFonts w:ascii="Times New Roman" w:hAnsi="Times New Roman" w:cs="Times New Roman"/>
          <w:sz w:val="24"/>
          <w:szCs w:val="24"/>
        </w:rPr>
        <w:t>możliwości techniczne</w:t>
      </w:r>
      <w:r w:rsidR="00D65290" w:rsidRPr="001711ED">
        <w:rPr>
          <w:rFonts w:ascii="Times New Roman" w:hAnsi="Times New Roman" w:cs="Times New Roman"/>
          <w:sz w:val="24"/>
          <w:szCs w:val="24"/>
        </w:rPr>
        <w:t xml:space="preserve"> oraz odpowiednie uprawnienia</w:t>
      </w:r>
      <w:r w:rsidR="006508E4" w:rsidRPr="001711ED">
        <w:rPr>
          <w:rFonts w:ascii="Times New Roman" w:hAnsi="Times New Roman" w:cs="Times New Roman"/>
          <w:sz w:val="24"/>
          <w:szCs w:val="24"/>
        </w:rPr>
        <w:t xml:space="preserve"> pozwalające wykonać wskazany zakres prac</w:t>
      </w:r>
      <w:r w:rsidR="00D65290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42125" w14:textId="7507F201" w:rsidR="00270B76" w:rsidRDefault="00270B76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postępowaniu:</w:t>
      </w:r>
    </w:p>
    <w:p w14:paraId="2E01E40D" w14:textId="267FBF7C" w:rsidR="00270B76" w:rsidRDefault="00270B76" w:rsidP="00270B7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zawodowa</w:t>
      </w:r>
    </w:p>
    <w:p w14:paraId="27892DD1" w14:textId="77777777" w:rsidR="00270B76" w:rsidRDefault="00270B76" w:rsidP="00270B76">
      <w:pPr>
        <w:autoSpaceDE w:val="0"/>
        <w:autoSpaceDN w:val="0"/>
        <w:adjustRightInd w:val="0"/>
        <w:spacing w:after="0" w:line="240" w:lineRule="auto"/>
        <w:ind w:left="1009"/>
        <w:jc w:val="both"/>
        <w:rPr>
          <w:rFonts w:ascii="Arial" w:eastAsia="Courier New" w:hAnsi="Arial" w:cs="Arial"/>
          <w:color w:val="000000"/>
          <w:sz w:val="18"/>
          <w:szCs w:val="18"/>
          <w:lang w:eastAsia="pl-PL"/>
        </w:rPr>
      </w:pPr>
    </w:p>
    <w:p w14:paraId="6CE0A664" w14:textId="0DE1B92A" w:rsidR="00270B76" w:rsidRPr="006E075B" w:rsidRDefault="00270B76" w:rsidP="00270B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ourier New" w:hAnsi="Arial" w:cs="Arial"/>
          <w:color w:val="000000"/>
          <w:sz w:val="18"/>
          <w:szCs w:val="18"/>
          <w:lang w:eastAsia="pl-PL"/>
        </w:rPr>
      </w:pPr>
      <w:r w:rsidRPr="006E075B">
        <w:rPr>
          <w:rFonts w:ascii="Arial" w:eastAsia="Courier New" w:hAnsi="Arial" w:cs="Arial"/>
          <w:color w:val="000000"/>
          <w:sz w:val="18"/>
          <w:szCs w:val="18"/>
          <w:lang w:eastAsia="pl-PL"/>
        </w:rPr>
        <w:t>Zamawiający uzna warunek za spełniony, jeśli Wykonawca wykaże, iż dysponuje lub będzie dysponował osobami posiad</w:t>
      </w:r>
      <w:r>
        <w:rPr>
          <w:rFonts w:ascii="Arial" w:eastAsia="Courier New" w:hAnsi="Arial" w:cs="Arial"/>
          <w:color w:val="000000"/>
          <w:sz w:val="18"/>
          <w:szCs w:val="18"/>
          <w:lang w:eastAsia="pl-PL"/>
        </w:rPr>
        <w:t>ającymi kwalifikacje zawodowe</w:t>
      </w:r>
      <w:r w:rsidRPr="006E075B">
        <w:rPr>
          <w:rFonts w:ascii="Arial" w:eastAsia="Courier New" w:hAnsi="Arial" w:cs="Arial"/>
          <w:color w:val="000000"/>
          <w:sz w:val="18"/>
          <w:szCs w:val="18"/>
          <w:lang w:eastAsia="pl-PL"/>
        </w:rPr>
        <w:t xml:space="preserve"> i wykształcenie niezbędne do wykonania zamówienia tj.: </w:t>
      </w:r>
    </w:p>
    <w:p w14:paraId="015C3674" w14:textId="77777777" w:rsidR="00270B76" w:rsidRDefault="00270B76" w:rsidP="00270B76">
      <w:pPr>
        <w:widowControl w:val="0"/>
        <w:spacing w:after="0" w:line="240" w:lineRule="auto"/>
        <w:ind w:left="1129"/>
        <w:contextualSpacing/>
        <w:jc w:val="both"/>
        <w:rPr>
          <w:rFonts w:ascii="Arial" w:eastAsia="Courier New" w:hAnsi="Arial" w:cs="Arial"/>
          <w:color w:val="000000"/>
          <w:sz w:val="18"/>
          <w:szCs w:val="18"/>
          <w:lang w:eastAsia="pl-PL"/>
        </w:rPr>
      </w:pPr>
    </w:p>
    <w:p w14:paraId="1112F0A2" w14:textId="24D89E70" w:rsidR="00270B76" w:rsidRPr="00270B76" w:rsidRDefault="00270B76" w:rsidP="00270B76">
      <w:pPr>
        <w:widowControl w:val="0"/>
        <w:numPr>
          <w:ilvl w:val="0"/>
          <w:numId w:val="13"/>
        </w:numPr>
        <w:spacing w:after="0" w:line="240" w:lineRule="auto"/>
        <w:ind w:left="1129"/>
        <w:contextualSpacing/>
        <w:jc w:val="both"/>
        <w:rPr>
          <w:rFonts w:ascii="Arial" w:eastAsia="Courier New" w:hAnsi="Arial" w:cs="Arial"/>
          <w:color w:val="000000"/>
          <w:sz w:val="18"/>
          <w:szCs w:val="18"/>
          <w:lang w:eastAsia="pl-PL"/>
        </w:rPr>
      </w:pPr>
      <w:r w:rsidRPr="00270B76">
        <w:rPr>
          <w:rFonts w:ascii="Arial" w:eastAsia="Courier New" w:hAnsi="Arial" w:cs="Arial"/>
          <w:color w:val="000000"/>
          <w:sz w:val="18"/>
          <w:szCs w:val="18"/>
          <w:lang w:eastAsia="pl-PL"/>
        </w:rPr>
        <w:t xml:space="preserve">1 (jedną) osobą, która będzie pełniła funkcję </w:t>
      </w:r>
      <w:r w:rsidRPr="00270B76">
        <w:rPr>
          <w:rFonts w:ascii="Arial" w:eastAsia="Courier New" w:hAnsi="Arial" w:cs="Arial"/>
          <w:b/>
          <w:color w:val="000000"/>
          <w:sz w:val="18"/>
          <w:szCs w:val="18"/>
          <w:lang w:eastAsia="pl-PL"/>
        </w:rPr>
        <w:t>autora ekspertyzy</w:t>
      </w:r>
      <w:r>
        <w:rPr>
          <w:rFonts w:ascii="Arial" w:eastAsia="Courier New" w:hAnsi="Arial" w:cs="Arial"/>
          <w:color w:val="000000"/>
          <w:sz w:val="18"/>
          <w:szCs w:val="18"/>
          <w:lang w:eastAsia="pl-PL"/>
        </w:rPr>
        <w:t xml:space="preserve"> </w:t>
      </w:r>
      <w:r w:rsidRPr="00270B76">
        <w:rPr>
          <w:rFonts w:ascii="Arial" w:eastAsia="Courier New" w:hAnsi="Arial" w:cs="Arial"/>
          <w:color w:val="000000"/>
          <w:sz w:val="18"/>
          <w:szCs w:val="18"/>
          <w:lang w:eastAsia="pl-PL"/>
        </w:rPr>
        <w:t xml:space="preserve">posiadającą uprawnienia budowlane do projektowania w specjalności drogowej bez ograniczeń </w:t>
      </w:r>
    </w:p>
    <w:p w14:paraId="16E47760" w14:textId="77777777" w:rsidR="00270B76" w:rsidRDefault="00270B76" w:rsidP="00270B7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13AD4" w14:textId="02F7F9BB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</w:t>
      </w:r>
      <w:r w:rsidR="006508E4">
        <w:rPr>
          <w:rFonts w:ascii="Times New Roman" w:hAnsi="Times New Roman" w:cs="Times New Roman"/>
          <w:sz w:val="24"/>
          <w:szCs w:val="24"/>
        </w:rPr>
        <w:t xml:space="preserve"> do </w:t>
      </w:r>
      <w:r w:rsidRPr="00BE2F2A">
        <w:rPr>
          <w:rFonts w:ascii="Times New Roman" w:hAnsi="Times New Roman" w:cs="Times New Roman"/>
          <w:sz w:val="24"/>
          <w:szCs w:val="24"/>
        </w:rPr>
        <w:t xml:space="preserve">7 dni roboczych od złożenia oferty. Kryterium oceny oferty: </w:t>
      </w:r>
      <w:r w:rsidR="00940361">
        <w:rPr>
          <w:rFonts w:ascii="Times New Roman" w:hAnsi="Times New Roman" w:cs="Times New Roman"/>
          <w:sz w:val="24"/>
          <w:szCs w:val="24"/>
        </w:rPr>
        <w:t>100% cena</w:t>
      </w:r>
    </w:p>
    <w:p w14:paraId="20DB0762" w14:textId="77777777" w:rsidR="00BE5B0B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Osobą uprawnioną do kontaktowania się w sprawach związanych z przedmiotowym zapytaniem ofertowym jest:</w:t>
      </w:r>
    </w:p>
    <w:p w14:paraId="2A55FFFF" w14:textId="283608B4" w:rsidR="001711ED" w:rsidRDefault="00D80C87" w:rsidP="00BE5B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Pan </w:t>
      </w:r>
      <w:r w:rsidR="00D3418A">
        <w:rPr>
          <w:rFonts w:ascii="Times New Roman" w:hAnsi="Times New Roman" w:cs="Times New Roman"/>
          <w:sz w:val="24"/>
          <w:szCs w:val="24"/>
        </w:rPr>
        <w:t xml:space="preserve">Jarosław Jędros, </w:t>
      </w:r>
      <w:r w:rsidR="00D3418A" w:rsidRPr="00D3418A">
        <w:rPr>
          <w:rFonts w:ascii="Times New Roman" w:hAnsi="Times New Roman" w:cs="Times New Roman"/>
          <w:sz w:val="24"/>
          <w:szCs w:val="24"/>
        </w:rPr>
        <w:t xml:space="preserve">tel. 52 318 22 34, e-mail: </w:t>
      </w:r>
      <w:bookmarkStart w:id="3" w:name="_Hlk203397948"/>
      <w:r w:rsidR="00D3418A" w:rsidRPr="00D3418A">
        <w:rPr>
          <w:rFonts w:ascii="Times New Roman" w:hAnsi="Times New Roman" w:cs="Times New Roman"/>
          <w:sz w:val="24"/>
          <w:szCs w:val="24"/>
        </w:rPr>
        <w:t>j.jedros@strzelno.pl</w:t>
      </w:r>
      <w:bookmarkEnd w:id="3"/>
    </w:p>
    <w:p w14:paraId="561AFA6D" w14:textId="2B73F7E2" w:rsidR="000644A2" w:rsidRP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Sposób przygotowania oferty. Termin składania ofert upływa w dniu </w:t>
      </w:r>
      <w:r w:rsidR="00D3418A">
        <w:rPr>
          <w:rFonts w:ascii="Times New Roman" w:hAnsi="Times New Roman" w:cs="Times New Roman"/>
          <w:sz w:val="24"/>
          <w:szCs w:val="24"/>
        </w:rPr>
        <w:t>28</w:t>
      </w:r>
      <w:r w:rsidR="00940361" w:rsidRPr="001711ED">
        <w:rPr>
          <w:rFonts w:ascii="Times New Roman" w:hAnsi="Times New Roman" w:cs="Times New Roman"/>
          <w:sz w:val="24"/>
          <w:szCs w:val="24"/>
        </w:rPr>
        <w:t>.</w:t>
      </w:r>
      <w:r w:rsidR="007D2A41" w:rsidRPr="001711ED">
        <w:rPr>
          <w:rFonts w:ascii="Times New Roman" w:hAnsi="Times New Roman" w:cs="Times New Roman"/>
          <w:sz w:val="24"/>
          <w:szCs w:val="24"/>
        </w:rPr>
        <w:t>0</w:t>
      </w:r>
      <w:r w:rsidR="00D3418A">
        <w:rPr>
          <w:rFonts w:ascii="Times New Roman" w:hAnsi="Times New Roman" w:cs="Times New Roman"/>
          <w:sz w:val="24"/>
          <w:szCs w:val="24"/>
        </w:rPr>
        <w:t>7</w:t>
      </w:r>
      <w:r w:rsidR="00940361" w:rsidRPr="001711ED">
        <w:rPr>
          <w:rFonts w:ascii="Times New Roman" w:hAnsi="Times New Roman" w:cs="Times New Roman"/>
          <w:sz w:val="24"/>
          <w:szCs w:val="24"/>
        </w:rPr>
        <w:t>.202</w:t>
      </w:r>
      <w:r w:rsidR="007D2A41" w:rsidRPr="001711ED">
        <w:rPr>
          <w:rFonts w:ascii="Times New Roman" w:hAnsi="Times New Roman" w:cs="Times New Roman"/>
          <w:sz w:val="24"/>
          <w:szCs w:val="24"/>
        </w:rPr>
        <w:t>5</w:t>
      </w:r>
      <w:r w:rsidRPr="001711ED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40361" w:rsidRPr="001711ED">
        <w:rPr>
          <w:rFonts w:ascii="Times New Roman" w:hAnsi="Times New Roman" w:cs="Times New Roman"/>
          <w:sz w:val="24"/>
          <w:szCs w:val="24"/>
        </w:rPr>
        <w:t>12:00.</w:t>
      </w:r>
      <w:r w:rsidRPr="001711ED">
        <w:rPr>
          <w:rFonts w:ascii="Times New Roman" w:hAnsi="Times New Roman" w:cs="Times New Roman"/>
          <w:sz w:val="24"/>
          <w:szCs w:val="24"/>
        </w:rPr>
        <w:t xml:space="preserve"> Ofertę wg wzoru podanego w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711ED">
        <w:rPr>
          <w:rFonts w:ascii="Times New Roman" w:hAnsi="Times New Roman" w:cs="Times New Roman"/>
          <w:b/>
          <w:bCs/>
          <w:sz w:val="24"/>
          <w:szCs w:val="24"/>
        </w:rPr>
        <w:t>ałączni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ku nr 1</w:t>
      </w:r>
      <w:r w:rsidRPr="001711ED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w Urzędzie Gminy </w:t>
      </w:r>
      <w:r w:rsidR="00D3418A">
        <w:rPr>
          <w:rFonts w:ascii="Times New Roman" w:hAnsi="Times New Roman" w:cs="Times New Roman"/>
          <w:sz w:val="24"/>
          <w:szCs w:val="24"/>
        </w:rPr>
        <w:t>Strzelno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, </w:t>
      </w:r>
      <w:r w:rsidR="00D3418A" w:rsidRPr="00D3418A">
        <w:rPr>
          <w:rFonts w:ascii="Times New Roman" w:hAnsi="Times New Roman" w:cs="Times New Roman"/>
          <w:sz w:val="24"/>
          <w:szCs w:val="24"/>
        </w:rPr>
        <w:t xml:space="preserve">dr. Jakuba Cieślewicza 2, 88-320 Strzelno </w:t>
      </w:r>
      <w:r w:rsidR="001711ED">
        <w:rPr>
          <w:rFonts w:ascii="Times New Roman" w:hAnsi="Times New Roman" w:cs="Times New Roman"/>
          <w:sz w:val="24"/>
          <w:szCs w:val="24"/>
        </w:rPr>
        <w:t xml:space="preserve">lub drogą mailową na adres email: </w:t>
      </w:r>
      <w:hyperlink r:id="rId8" w:history="1">
        <w:r w:rsidR="00D3418A" w:rsidRPr="00764DC0">
          <w:rPr>
            <w:rStyle w:val="Hipercze"/>
            <w:rFonts w:ascii="Times New Roman" w:hAnsi="Times New Roman" w:cs="Times New Roman"/>
            <w:sz w:val="24"/>
            <w:szCs w:val="24"/>
          </w:rPr>
          <w:t>j.jedros@strzelno.pl</w:t>
        </w:r>
      </w:hyperlink>
      <w:r w:rsidR="00940361" w:rsidRPr="001711ED">
        <w:rPr>
          <w:rFonts w:ascii="Times New Roman" w:hAnsi="Times New Roman" w:cs="Times New Roman"/>
          <w:sz w:val="24"/>
          <w:szCs w:val="24"/>
        </w:rPr>
        <w:t xml:space="preserve">. </w:t>
      </w:r>
      <w:r w:rsidRPr="001711ED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C33B" w14:textId="4CE6FAD5" w:rsidR="00BE5B0B" w:rsidRPr="00BE5B0B" w:rsidRDefault="00BE5B0B" w:rsidP="00BE5B0B">
      <w:pPr>
        <w:spacing w:after="0"/>
        <w:rPr>
          <w:rFonts w:ascii="Times New Roman" w:hAnsi="Times New Roman"/>
          <w:sz w:val="20"/>
          <w:szCs w:val="20"/>
        </w:rPr>
      </w:pPr>
      <w:r w:rsidRPr="00BE5B0B">
        <w:rPr>
          <w:rFonts w:ascii="Times New Roman" w:hAnsi="Times New Roman"/>
          <w:sz w:val="20"/>
          <w:szCs w:val="20"/>
        </w:rPr>
        <w:t>Załączniki:</w:t>
      </w:r>
    </w:p>
    <w:p w14:paraId="0F493C96" w14:textId="21BBDF87" w:rsidR="00BE5B0B" w:rsidRP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Formularz ofertowy.</w:t>
      </w:r>
    </w:p>
    <w:p w14:paraId="6C733742" w14:textId="3222DF07" w:rsid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Wzór umowy.</w:t>
      </w:r>
    </w:p>
    <w:p w14:paraId="697A52F8" w14:textId="36A96B4F" w:rsidR="00551AE9" w:rsidRDefault="00551AE9">
      <w:r>
        <w:br w:type="page"/>
      </w:r>
    </w:p>
    <w:p w14:paraId="1C867DB5" w14:textId="77777777" w:rsidR="000644A2" w:rsidRDefault="000644A2"/>
    <w:p w14:paraId="0A22681F" w14:textId="213935C6" w:rsidR="00FE2DF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634FDF0A" w14:textId="07AB16F9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551AE9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Strzelno</w:t>
      </w:r>
    </w:p>
    <w:bookmarkEnd w:id="4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0DFB088E" w14:textId="3DCB69B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Administratorem Twoich danych osobowych jest </w:t>
            </w:r>
            <w:r w:rsidR="00551AE9" w:rsidRPr="00551AE9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Gmin</w:t>
            </w:r>
            <w:r w:rsidR="00551AE9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="00551AE9" w:rsidRPr="00551AE9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Strzelno, dr. Jakuba Cieślewicza 2, 88-320 Strzelno</w:t>
            </w:r>
            <w:r w:rsidR="00551AE9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.</w:t>
            </w:r>
            <w:r w:rsidR="00551AE9" w:rsidRPr="00551AE9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21763172" w14:textId="3218FF37" w:rsidR="00551AE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</w:t>
            </w:r>
            <w:r w:rsidR="00551AE9" w:rsidRPr="00551AE9">
              <w:rPr>
                <w:rFonts w:asciiTheme="majorHAnsi" w:hAnsiTheme="majorHAnsi" w:cstheme="majorHAnsi"/>
                <w:sz w:val="18"/>
                <w:szCs w:val="18"/>
              </w:rPr>
              <w:t>Strzelno, dr. Jakuba Cieślewicza 2, 88-320 Strzelno</w:t>
            </w:r>
          </w:p>
          <w:p w14:paraId="4BB5AB70" w14:textId="65EF1E9C" w:rsidR="00CA3BC1" w:rsidRPr="00324649" w:rsidRDefault="00551AE9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A3BC1"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="00CA3BC1"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="00CA3BC1"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278B38A6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="00551AE9" w:rsidRPr="00551AE9">
              <w:rPr>
                <w:rFonts w:asciiTheme="majorHAnsi" w:hAnsiTheme="majorHAnsi" w:cstheme="majorHAnsi"/>
                <w:sz w:val="18"/>
                <w:szCs w:val="18"/>
              </w:rPr>
              <w:t>miasto@strzelno.pl.</w:t>
            </w:r>
          </w:p>
          <w:p w14:paraId="0020F1BD" w14:textId="3B511ED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 xml:space="preserve">telefonicznie: </w:t>
            </w:r>
            <w:r w:rsidR="00551AE9" w:rsidRPr="00551AE9">
              <w:rPr>
                <w:rFonts w:asciiTheme="majorHAnsi" w:hAnsiTheme="majorHAnsi" w:cstheme="majorHAnsi"/>
                <w:sz w:val="18"/>
                <w:szCs w:val="18"/>
              </w:rPr>
              <w:t>0-52 318-92-91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0734BA8A" w14:textId="77777777" w:rsidR="00551AE9" w:rsidRPr="00551AE9" w:rsidRDefault="00551AE9" w:rsidP="00551AE9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Urząd Gminy Strzelno, dr. Jakuba Cieślewicza 2, 88-320 Strzelno</w:t>
            </w:r>
          </w:p>
          <w:p w14:paraId="623037B4" w14:textId="5D08C78A" w:rsidR="00551AE9" w:rsidRPr="00551AE9" w:rsidRDefault="00551AE9" w:rsidP="00551AE9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Burmistrz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Strzeln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, dr. Jakuba Cieślewicza 2, 88-320 Strzelno</w:t>
            </w:r>
          </w:p>
          <w:p w14:paraId="7355A84E" w14:textId="77777777" w:rsidR="00551AE9" w:rsidRDefault="00551AE9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5" w:name="_Hlk18268258"/>
          </w:p>
          <w:p w14:paraId="453B0A72" w14:textId="7D97767C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</w:t>
            </w:r>
            <w:r w:rsidR="00551AE9">
              <w:rPr>
                <w:rFonts w:asciiTheme="majorHAnsi" w:hAnsiTheme="majorHAnsi" w:cstheme="majorHAnsi"/>
                <w:sz w:val="18"/>
                <w:szCs w:val="18"/>
              </w:rPr>
              <w:t>Strzelno</w:t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5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778405FA" w14:textId="77777777" w:rsidR="00551AE9" w:rsidRDefault="00551AE9" w:rsidP="00551AE9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Strzelno, dr. Jakuba Cieślewicza 2, 88-320 Strzelno</w:t>
            </w:r>
          </w:p>
          <w:p w14:paraId="1EE631EC" w14:textId="77777777" w:rsidR="00551AE9" w:rsidRPr="00324649" w:rsidRDefault="00551AE9" w:rsidP="00551AE9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10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0015E602" w14:textId="77777777" w:rsidR="00551AE9" w:rsidRDefault="00551AE9" w:rsidP="00551AE9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miasto@strzelno.pl.</w:t>
            </w:r>
          </w:p>
          <w:p w14:paraId="539975FC" w14:textId="632581D6" w:rsidR="00CA3BC1" w:rsidRPr="002243FF" w:rsidRDefault="00551AE9" w:rsidP="00551AE9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 xml:space="preserve">telefonicznie: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0-52 318-92-91</w:t>
            </w:r>
            <w:r w:rsidR="00CA3BC1"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lastRenderedPageBreak/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6D9B" w14:textId="77777777" w:rsidR="00452C62" w:rsidRDefault="00452C62" w:rsidP="00D3418A">
      <w:pPr>
        <w:spacing w:after="0" w:line="240" w:lineRule="auto"/>
      </w:pPr>
      <w:r>
        <w:separator/>
      </w:r>
    </w:p>
  </w:endnote>
  <w:endnote w:type="continuationSeparator" w:id="0">
    <w:p w14:paraId="0B5A1B30" w14:textId="77777777" w:rsidR="00452C62" w:rsidRDefault="00452C62" w:rsidP="00D3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8678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373488" w14:textId="1C4CF45B" w:rsidR="00DF439D" w:rsidRDefault="00DF439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8D3D887" w14:textId="77777777" w:rsidR="00DF439D" w:rsidRDefault="00DF4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A33C" w14:textId="77777777" w:rsidR="00452C62" w:rsidRDefault="00452C62" w:rsidP="00D3418A">
      <w:pPr>
        <w:spacing w:after="0" w:line="240" w:lineRule="auto"/>
      </w:pPr>
      <w:r>
        <w:separator/>
      </w:r>
    </w:p>
  </w:footnote>
  <w:footnote w:type="continuationSeparator" w:id="0">
    <w:p w14:paraId="5DA73C21" w14:textId="77777777" w:rsidR="00452C62" w:rsidRDefault="00452C62" w:rsidP="00D3418A">
      <w:pPr>
        <w:spacing w:after="0" w:line="240" w:lineRule="auto"/>
      </w:pPr>
      <w:r>
        <w:continuationSeparator/>
      </w:r>
    </w:p>
  </w:footnote>
  <w:footnote w:id="1">
    <w:p w14:paraId="69EF8A7C" w14:textId="2EED6BA7" w:rsidR="00D3418A" w:rsidRDefault="00D34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418A">
        <w:rPr>
          <w:sz w:val="18"/>
          <w:szCs w:val="18"/>
        </w:rPr>
        <w:t>zgodnie z art. 2 ust. 1 pkt. 1 Ustawy z dnia 11 września 2019 r. - Prawo zamówień publicznych (t.j. Dz. U. z 2024 r. poz. 1320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2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10"/>
  </w:num>
  <w:num w:numId="10" w16cid:durableId="1928490872">
    <w:abstractNumId w:val="0"/>
  </w:num>
  <w:num w:numId="11" w16cid:durableId="675353096">
    <w:abstractNumId w:val="11"/>
  </w:num>
  <w:num w:numId="12" w16cid:durableId="146018400">
    <w:abstractNumId w:val="4"/>
  </w:num>
  <w:num w:numId="13" w16cid:durableId="1244291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54E8E"/>
    <w:rsid w:val="001711ED"/>
    <w:rsid w:val="00177883"/>
    <w:rsid w:val="00203D80"/>
    <w:rsid w:val="002205D9"/>
    <w:rsid w:val="00270B76"/>
    <w:rsid w:val="002B4432"/>
    <w:rsid w:val="002B4936"/>
    <w:rsid w:val="002E2B83"/>
    <w:rsid w:val="002F223B"/>
    <w:rsid w:val="00373C22"/>
    <w:rsid w:val="0043381E"/>
    <w:rsid w:val="00452C62"/>
    <w:rsid w:val="00456505"/>
    <w:rsid w:val="00485836"/>
    <w:rsid w:val="004D72EE"/>
    <w:rsid w:val="005054B9"/>
    <w:rsid w:val="00551AE9"/>
    <w:rsid w:val="005951DF"/>
    <w:rsid w:val="005F25F3"/>
    <w:rsid w:val="006508E4"/>
    <w:rsid w:val="00690875"/>
    <w:rsid w:val="006A6F4C"/>
    <w:rsid w:val="00716209"/>
    <w:rsid w:val="00743FF2"/>
    <w:rsid w:val="00754FAA"/>
    <w:rsid w:val="00780EA3"/>
    <w:rsid w:val="007D2A41"/>
    <w:rsid w:val="0083025B"/>
    <w:rsid w:val="008528E4"/>
    <w:rsid w:val="00900074"/>
    <w:rsid w:val="00916171"/>
    <w:rsid w:val="00920E98"/>
    <w:rsid w:val="00940361"/>
    <w:rsid w:val="009C2D5E"/>
    <w:rsid w:val="009D320C"/>
    <w:rsid w:val="00A2478A"/>
    <w:rsid w:val="00A31EB5"/>
    <w:rsid w:val="00AB4877"/>
    <w:rsid w:val="00AB607D"/>
    <w:rsid w:val="00AF1A7D"/>
    <w:rsid w:val="00BA7AC5"/>
    <w:rsid w:val="00BB23AD"/>
    <w:rsid w:val="00BD611B"/>
    <w:rsid w:val="00BE2F2A"/>
    <w:rsid w:val="00BE5B0B"/>
    <w:rsid w:val="00C15C76"/>
    <w:rsid w:val="00C56BCB"/>
    <w:rsid w:val="00C76913"/>
    <w:rsid w:val="00C93410"/>
    <w:rsid w:val="00C96367"/>
    <w:rsid w:val="00CA3BC1"/>
    <w:rsid w:val="00CB1672"/>
    <w:rsid w:val="00D04543"/>
    <w:rsid w:val="00D12D6F"/>
    <w:rsid w:val="00D3418A"/>
    <w:rsid w:val="00D65290"/>
    <w:rsid w:val="00D80C87"/>
    <w:rsid w:val="00D90329"/>
    <w:rsid w:val="00DA2BAE"/>
    <w:rsid w:val="00DF439D"/>
    <w:rsid w:val="00E10014"/>
    <w:rsid w:val="00E81584"/>
    <w:rsid w:val="00ED3067"/>
    <w:rsid w:val="00ED5D1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18A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1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39D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DF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39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edros@strzel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u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7</cp:revision>
  <cp:lastPrinted>2025-02-05T11:25:00Z</cp:lastPrinted>
  <dcterms:created xsi:type="dcterms:W3CDTF">2025-02-20T06:53:00Z</dcterms:created>
  <dcterms:modified xsi:type="dcterms:W3CDTF">2025-07-14T13:24:00Z</dcterms:modified>
</cp:coreProperties>
</file>