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491D" w14:textId="758D43F5" w:rsidR="00AF3721" w:rsidRDefault="00AF372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hAnsi="Calibri"/>
          <w:lang w:val="en-US" w:eastAsia="en-US"/>
        </w:rPr>
      </w:pPr>
    </w:p>
    <w:p w14:paraId="1FB540B1" w14:textId="18165DF8" w:rsidR="00AF3721" w:rsidRDefault="00034EA7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hAnsi="Calibri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97382E" wp14:editId="67F02FC9">
            <wp:simplePos x="0" y="0"/>
            <wp:positionH relativeFrom="column">
              <wp:posOffset>5126990</wp:posOffset>
            </wp:positionH>
            <wp:positionV relativeFrom="paragraph">
              <wp:posOffset>50165</wp:posOffset>
            </wp:positionV>
            <wp:extent cx="1193800" cy="780693"/>
            <wp:effectExtent l="0" t="0" r="6350" b="63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8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8417BE" wp14:editId="32A7BC51">
            <wp:simplePos x="0" y="0"/>
            <wp:positionH relativeFrom="column">
              <wp:posOffset>2895600</wp:posOffset>
            </wp:positionH>
            <wp:positionV relativeFrom="paragraph">
              <wp:posOffset>2540</wp:posOffset>
            </wp:positionV>
            <wp:extent cx="768350" cy="864457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6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5432B" wp14:editId="2D1FA91E">
            <wp:simplePos x="0" y="0"/>
            <wp:positionH relativeFrom="margin">
              <wp:posOffset>327660</wp:posOffset>
            </wp:positionH>
            <wp:positionV relativeFrom="paragraph">
              <wp:posOffset>73025</wp:posOffset>
            </wp:positionV>
            <wp:extent cx="1092200" cy="728877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28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7BCC0" w14:textId="69B58FE7" w:rsidR="00AF3721" w:rsidRDefault="00AF3721" w:rsidP="00AF372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Courier New" w:hAnsi="Arial" w:cs="Arial"/>
          <w:color w:val="000000"/>
          <w:sz w:val="16"/>
          <w:szCs w:val="16"/>
          <w:lang w:bidi="pl-PL"/>
        </w:rPr>
      </w:pPr>
    </w:p>
    <w:p w14:paraId="4BB72F8F" w14:textId="1FD7E560" w:rsidR="00851C8F" w:rsidRDefault="00851C8F" w:rsidP="00AF372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Courier New" w:hAnsi="Arial" w:cs="Arial"/>
          <w:color w:val="000000"/>
          <w:sz w:val="16"/>
          <w:szCs w:val="16"/>
          <w:lang w:bidi="pl-PL"/>
        </w:rPr>
      </w:pPr>
    </w:p>
    <w:p w14:paraId="4DC9D366" w14:textId="3B484FD8" w:rsidR="00851C8F" w:rsidRDefault="00851C8F" w:rsidP="00AF372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Courier New" w:hAnsi="Arial" w:cs="Arial"/>
          <w:color w:val="000000"/>
          <w:sz w:val="16"/>
          <w:szCs w:val="16"/>
          <w:lang w:bidi="pl-PL"/>
        </w:rPr>
      </w:pPr>
    </w:p>
    <w:p w14:paraId="2609C153" w14:textId="10240A2C" w:rsidR="00851C8F" w:rsidRDefault="00851C8F" w:rsidP="00AF372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Courier New" w:hAnsi="Arial" w:cs="Arial"/>
          <w:color w:val="000000"/>
          <w:sz w:val="16"/>
          <w:szCs w:val="16"/>
          <w:lang w:bidi="pl-PL"/>
        </w:rPr>
      </w:pPr>
      <w:r>
        <w:rPr>
          <w:rFonts w:ascii="Arial" w:eastAsia="Courier New" w:hAnsi="Arial" w:cs="Arial"/>
          <w:color w:val="000000"/>
          <w:sz w:val="16"/>
          <w:szCs w:val="16"/>
          <w:lang w:bidi="pl-PL"/>
        </w:rPr>
        <w:t xml:space="preserve">                     </w:t>
      </w:r>
    </w:p>
    <w:p w14:paraId="443B717F" w14:textId="77777777" w:rsidR="00851C8F" w:rsidRDefault="00851C8F" w:rsidP="00AF372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Courier New" w:hAnsi="Arial" w:cs="Arial"/>
          <w:color w:val="000000"/>
          <w:sz w:val="16"/>
          <w:szCs w:val="16"/>
          <w:lang w:bidi="pl-PL"/>
        </w:rPr>
      </w:pPr>
    </w:p>
    <w:p w14:paraId="3C306182" w14:textId="77777777" w:rsidR="00AF3721" w:rsidRDefault="00AF3721" w:rsidP="00AF3721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Cs/>
          <w:sz w:val="16"/>
          <w:szCs w:val="16"/>
        </w:rPr>
      </w:pPr>
    </w:p>
    <w:p w14:paraId="659AED85" w14:textId="77777777" w:rsidR="00851C8F" w:rsidRDefault="00851C8F" w:rsidP="00C04743">
      <w:pPr>
        <w:pStyle w:val="Nagwek"/>
        <w:pBdr>
          <w:bottom w:val="single" w:sz="6" w:space="1" w:color="auto"/>
        </w:pBdr>
        <w:ind w:right="-506"/>
        <w:rPr>
          <w:rFonts w:ascii="Calibri" w:hAnsi="Calibri" w:cs="Calibri"/>
          <w:sz w:val="20"/>
        </w:rPr>
      </w:pPr>
    </w:p>
    <w:p w14:paraId="0396E787" w14:textId="2B9D726A" w:rsidR="00851C8F" w:rsidRPr="00655F7A" w:rsidRDefault="00851C8F" w:rsidP="00851C8F">
      <w:pPr>
        <w:pStyle w:val="Nagwek"/>
        <w:pBdr>
          <w:bottom w:val="single" w:sz="6" w:space="1" w:color="auto"/>
        </w:pBdr>
        <w:ind w:right="-506" w:hanging="709"/>
        <w:jc w:val="center"/>
        <w:rPr>
          <w:rFonts w:ascii="Calibri" w:hAnsi="Calibri" w:cs="Calibri"/>
          <w:sz w:val="20"/>
        </w:rPr>
      </w:pPr>
      <w:r w:rsidRPr="00655F7A">
        <w:rPr>
          <w:rFonts w:ascii="Calibri" w:hAnsi="Calibri" w:cs="Calibri"/>
          <w:sz w:val="20"/>
        </w:rPr>
        <w:t>„Europejski Fundusz Rolny na rzecz Rozwoju Obszarów Wi</w:t>
      </w:r>
      <w:r w:rsidR="00A729DF">
        <w:rPr>
          <w:rFonts w:ascii="Calibri" w:hAnsi="Calibri" w:cs="Calibri"/>
          <w:sz w:val="20"/>
        </w:rPr>
        <w:t>e</w:t>
      </w:r>
      <w:r w:rsidRPr="00655F7A">
        <w:rPr>
          <w:rFonts w:ascii="Calibri" w:hAnsi="Calibri" w:cs="Calibri"/>
          <w:sz w:val="20"/>
        </w:rPr>
        <w:t>jskich: Europa inwestująca w obszary wiejskie.”</w:t>
      </w:r>
    </w:p>
    <w:p w14:paraId="13EBA372" w14:textId="42AB769E" w:rsidR="00AF3721" w:rsidRDefault="00AF372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hAnsi="Calibri"/>
          <w:lang w:val="en-US" w:eastAsia="en-US"/>
        </w:rPr>
      </w:pP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0F278DB3" w:rsidR="008E78A4" w:rsidRDefault="007306BA" w:rsidP="007306BA">
      <w:pPr>
        <w:pStyle w:val="Nagwek3"/>
        <w:tabs>
          <w:tab w:val="left" w:pos="7530"/>
        </w:tabs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ab/>
      </w: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Pr="00A729DF" w:rsidRDefault="00150C93" w:rsidP="000D468C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538B9441" w14:textId="2BE2FEFA" w:rsidR="007B5EF0" w:rsidRPr="00A729DF" w:rsidRDefault="000D468C" w:rsidP="007B5EF0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A729DF">
        <w:rPr>
          <w:rFonts w:ascii="Arial" w:hAnsi="Arial" w:cs="Arial"/>
          <w:sz w:val="18"/>
          <w:szCs w:val="18"/>
        </w:rPr>
        <w:t xml:space="preserve">Odpowiadając na publiczne ogłoszenie o zamówieniu </w:t>
      </w:r>
      <w:r w:rsidR="006F295D" w:rsidRPr="00A729DF">
        <w:rPr>
          <w:rFonts w:ascii="Arial" w:hAnsi="Arial" w:cs="Arial"/>
          <w:sz w:val="18"/>
          <w:szCs w:val="18"/>
        </w:rPr>
        <w:t xml:space="preserve">w postępowaniu nr </w:t>
      </w:r>
      <w:r w:rsidR="00C04743" w:rsidRPr="00A729DF">
        <w:rPr>
          <w:rFonts w:ascii="Verdana" w:hAnsi="Verdana"/>
          <w:b/>
          <w:bCs/>
          <w:sz w:val="18"/>
          <w:szCs w:val="18"/>
        </w:rPr>
        <w:t>RIZ.271.4.2025/P </w:t>
      </w:r>
      <w:r w:rsidR="00AD0325" w:rsidRPr="00A729DF">
        <w:rPr>
          <w:rFonts w:ascii="Arial" w:hAnsi="Arial" w:cs="Arial"/>
          <w:b/>
          <w:sz w:val="18"/>
          <w:szCs w:val="18"/>
        </w:rPr>
        <w:t xml:space="preserve">, </w:t>
      </w:r>
      <w:r w:rsidRPr="00A729DF">
        <w:rPr>
          <w:rFonts w:ascii="Arial" w:hAnsi="Arial" w:cs="Arial"/>
          <w:sz w:val="18"/>
          <w:szCs w:val="18"/>
        </w:rPr>
        <w:t xml:space="preserve">prowadzonym w trybie </w:t>
      </w:r>
      <w:r w:rsidR="00813A79" w:rsidRPr="00A729DF">
        <w:rPr>
          <w:rFonts w:ascii="Arial" w:hAnsi="Arial" w:cs="Arial"/>
          <w:sz w:val="18"/>
          <w:szCs w:val="18"/>
        </w:rPr>
        <w:t xml:space="preserve">podstawowym </w:t>
      </w:r>
      <w:r w:rsidR="00486CB3" w:rsidRPr="00A729DF">
        <w:rPr>
          <w:rFonts w:ascii="Arial" w:hAnsi="Arial" w:cs="Arial"/>
          <w:sz w:val="18"/>
          <w:szCs w:val="18"/>
        </w:rPr>
        <w:t>z możliwością prowadzenia negocjacji</w:t>
      </w:r>
      <w:r w:rsidR="00AD0325" w:rsidRPr="00A729DF">
        <w:rPr>
          <w:rFonts w:ascii="Arial" w:hAnsi="Arial" w:cs="Arial"/>
          <w:sz w:val="18"/>
          <w:szCs w:val="18"/>
        </w:rPr>
        <w:t>, p.n</w:t>
      </w:r>
      <w:r w:rsidR="00743911" w:rsidRPr="00A729DF">
        <w:rPr>
          <w:rFonts w:ascii="Arial" w:hAnsi="Arial" w:cs="Arial"/>
          <w:sz w:val="18"/>
          <w:szCs w:val="18"/>
        </w:rPr>
        <w:t>.</w:t>
      </w:r>
      <w:r w:rsidR="00AD0325" w:rsidRPr="00A729DF">
        <w:rPr>
          <w:rFonts w:ascii="Arial" w:hAnsi="Arial" w:cs="Arial"/>
          <w:sz w:val="18"/>
          <w:szCs w:val="18"/>
        </w:rPr>
        <w:t>:</w:t>
      </w:r>
    </w:p>
    <w:p w14:paraId="5EE5B3CF" w14:textId="77777777" w:rsidR="007B5EF0" w:rsidRPr="00A729DF" w:rsidRDefault="007B5EF0" w:rsidP="007B5EF0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5144CCBF" w14:textId="77777777" w:rsidR="00017C7B" w:rsidRPr="00A729DF" w:rsidRDefault="00017C7B" w:rsidP="00017C7B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hAnsi="Arial" w:cs="Arial"/>
          <w:b/>
          <w:sz w:val="18"/>
          <w:szCs w:val="18"/>
        </w:rPr>
      </w:pPr>
      <w:r w:rsidRPr="00A729DF">
        <w:rPr>
          <w:rFonts w:ascii="Arial" w:hAnsi="Arial" w:cs="Arial"/>
          <w:b/>
          <w:sz w:val="18"/>
          <w:szCs w:val="18"/>
        </w:rPr>
        <w:t xml:space="preserve">„Przebudowa stawu w miejscowości Markowice, gm. Strzelno </w:t>
      </w:r>
    </w:p>
    <w:p w14:paraId="576FAD80" w14:textId="77777777" w:rsidR="00017C7B" w:rsidRPr="00A729DF" w:rsidRDefault="00017C7B" w:rsidP="00017C7B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Arial" w:hAnsi="Arial" w:cs="Arial"/>
          <w:b/>
          <w:color w:val="000000"/>
          <w:sz w:val="18"/>
          <w:szCs w:val="18"/>
          <w:lang w:bidi="pl-PL"/>
        </w:rPr>
      </w:pPr>
      <w:r w:rsidRPr="00A729DF">
        <w:rPr>
          <w:rFonts w:ascii="Arial" w:hAnsi="Arial" w:cs="Arial"/>
          <w:b/>
          <w:sz w:val="18"/>
          <w:szCs w:val="18"/>
        </w:rPr>
        <w:t>służącego do gromadzenia wód opadowych i roztopowych, wód gruntowych i wód płynących.”</w:t>
      </w:r>
    </w:p>
    <w:p w14:paraId="6F09891E" w14:textId="77777777" w:rsidR="007B3FEE" w:rsidRPr="00A729DF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A729DF">
        <w:rPr>
          <w:rFonts w:ascii="Arial" w:hAnsi="Arial" w:cs="Arial"/>
          <w:sz w:val="18"/>
          <w:szCs w:val="18"/>
        </w:rPr>
        <w:t>składamy następującą ofertę</w:t>
      </w:r>
      <w:r w:rsidR="007B3FEE" w:rsidRPr="00A729DF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Pr="00017C7B" w:rsidRDefault="00AF2EBE" w:rsidP="00F47BB7">
      <w:pPr>
        <w:spacing w:before="120" w:after="120"/>
        <w:ind w:left="284"/>
        <w:rPr>
          <w:rFonts w:ascii="Arial" w:hAnsi="Arial" w:cs="Arial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21D6FEEC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</w:t>
      </w:r>
      <w:r w:rsidR="001F2B64">
        <w:rPr>
          <w:rFonts w:ascii="Arial" w:hAnsi="Arial" w:cs="Arial"/>
          <w:i/>
          <w:iCs/>
          <w:sz w:val="18"/>
          <w:szCs w:val="18"/>
        </w:rPr>
        <w:t>(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Dz. U. </w:t>
      </w:r>
      <w:r w:rsidR="001F2B64">
        <w:rPr>
          <w:rFonts w:ascii="Arial" w:hAnsi="Arial" w:cs="Arial"/>
          <w:iCs/>
          <w:sz w:val="18"/>
          <w:szCs w:val="18"/>
        </w:rPr>
        <w:t>z 2014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r. poz. </w:t>
      </w:r>
      <w:r w:rsidR="001F2B64">
        <w:rPr>
          <w:rFonts w:ascii="Arial" w:hAnsi="Arial" w:cs="Arial"/>
          <w:iCs/>
          <w:sz w:val="18"/>
          <w:szCs w:val="18"/>
        </w:rPr>
        <w:t xml:space="preserve">915 </w:t>
      </w:r>
      <w:r w:rsidR="001F2B64" w:rsidRPr="0093108C">
        <w:rPr>
          <w:rFonts w:ascii="Arial" w:hAnsi="Arial" w:cs="Arial"/>
          <w:iCs/>
          <w:sz w:val="18"/>
          <w:szCs w:val="18"/>
        </w:rPr>
        <w:t>z późn. zm.</w:t>
      </w:r>
      <w:r w:rsidR="001F2B64" w:rsidRPr="00196D2A">
        <w:rPr>
          <w:rFonts w:ascii="Arial" w:hAnsi="Arial" w:cs="Arial"/>
          <w:iCs/>
          <w:sz w:val="18"/>
          <w:szCs w:val="18"/>
        </w:rPr>
        <w:t>)</w:t>
      </w:r>
      <w:r w:rsidR="001F2B64" w:rsidRPr="002E742E" w:rsidDel="001F2B64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43278AF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Fonts w:ascii="Arial" w:hAnsi="Arial" w:cs="Arial"/>
          <w:sz w:val="18"/>
          <w:szCs w:val="18"/>
        </w:rPr>
        <w:t xml:space="preserve">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 xml:space="preserve">/ Oświadczamy, że wynagrodzenie określone w naszej ofercie zostało skalkulowane z uwzględnieniem przepisów ustawy z 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lastRenderedPageBreak/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3AC4" w14:textId="77777777" w:rsidR="00832E3E" w:rsidRDefault="00832E3E" w:rsidP="007B3FEE">
      <w:r>
        <w:separator/>
      </w:r>
    </w:p>
  </w:endnote>
  <w:endnote w:type="continuationSeparator" w:id="0">
    <w:p w14:paraId="7E26D4DB" w14:textId="77777777" w:rsidR="00832E3E" w:rsidRDefault="00832E3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C603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C603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31808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68F2C755" w14:textId="6D5FB770" w:rsidR="002D255A" w:rsidRDefault="002D255A">
        <w:pPr>
          <w:pStyle w:val="Stopka"/>
          <w:pBdr>
            <w:bottom w:val="single" w:sz="6" w:space="1" w:color="auto"/>
          </w:pBdr>
          <w:jc w:val="right"/>
          <w:rPr>
            <w:b/>
            <w:bCs/>
            <w:sz w:val="24"/>
            <w:szCs w:val="24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6033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60335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C0D2FE3" w14:textId="77777777" w:rsidR="00745029" w:rsidRDefault="00745029" w:rsidP="00745029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hAnsi="Arial" w:cs="Arial"/>
        <w:bCs/>
        <w:sz w:val="16"/>
        <w:szCs w:val="16"/>
      </w:rPr>
    </w:pPr>
    <w:r w:rsidRPr="001B6A07">
      <w:rPr>
        <w:rFonts w:ascii="Arial" w:hAnsi="Arial" w:cs="Arial"/>
        <w:bCs/>
        <w:sz w:val="16"/>
        <w:szCs w:val="16"/>
      </w:rPr>
      <w:t>Projekt dofinansowan</w:t>
    </w:r>
    <w:r>
      <w:rPr>
        <w:rFonts w:ascii="Arial" w:hAnsi="Arial" w:cs="Arial"/>
        <w:bCs/>
        <w:sz w:val="16"/>
        <w:szCs w:val="16"/>
      </w:rPr>
      <w:t>y</w:t>
    </w:r>
    <w:r w:rsidRPr="001B6A07">
      <w:rPr>
        <w:rFonts w:ascii="Arial" w:hAnsi="Arial" w:cs="Arial"/>
        <w:bCs/>
        <w:sz w:val="16"/>
        <w:szCs w:val="16"/>
      </w:rPr>
      <w:t xml:space="preserve"> w ramach operacji "Zarządzanie zasobami wodnymi", poddziałanie "Wsparcie na inwestycje związane z rozwojem, modernizacją i dostosowywaniem rolnictwa i leśnictwa" z Programu Rozwoju Obszarów Wiejskich na lata 2014–2020.</w:t>
    </w:r>
    <w:r>
      <w:rPr>
        <w:rFonts w:ascii="Arial" w:hAnsi="Arial" w:cs="Arial"/>
        <w:bCs/>
        <w:sz w:val="16"/>
        <w:szCs w:val="16"/>
      </w:rPr>
      <w:t>”</w:t>
    </w:r>
  </w:p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4E54" w14:textId="77777777" w:rsidR="00832E3E" w:rsidRDefault="00832E3E" w:rsidP="007B3FEE">
      <w:r>
        <w:separator/>
      </w:r>
    </w:p>
  </w:footnote>
  <w:footnote w:type="continuationSeparator" w:id="0">
    <w:p w14:paraId="369ECF89" w14:textId="77777777" w:rsidR="00832E3E" w:rsidRDefault="00832E3E" w:rsidP="007B3FEE">
      <w:r>
        <w:continuationSeparator/>
      </w:r>
    </w:p>
  </w:footnote>
  <w:footnote w:id="1">
    <w:p w14:paraId="611E0955" w14:textId="41B79FF0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3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(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>Dz.U. 201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8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646 z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. zm);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2F274579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</w:t>
      </w:r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 z późn. zm.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4983305">
    <w:abstractNumId w:val="6"/>
  </w:num>
  <w:num w:numId="2" w16cid:durableId="896211033">
    <w:abstractNumId w:val="14"/>
  </w:num>
  <w:num w:numId="3" w16cid:durableId="1797216894">
    <w:abstractNumId w:val="4"/>
  </w:num>
  <w:num w:numId="4" w16cid:durableId="1593465828">
    <w:abstractNumId w:val="12"/>
  </w:num>
  <w:num w:numId="5" w16cid:durableId="1412695032">
    <w:abstractNumId w:val="16"/>
  </w:num>
  <w:num w:numId="6" w16cid:durableId="1662194598">
    <w:abstractNumId w:val="0"/>
  </w:num>
  <w:num w:numId="7" w16cid:durableId="908148758">
    <w:abstractNumId w:val="13"/>
  </w:num>
  <w:num w:numId="8" w16cid:durableId="191113966">
    <w:abstractNumId w:val="8"/>
  </w:num>
  <w:num w:numId="9" w16cid:durableId="1857190486">
    <w:abstractNumId w:val="5"/>
  </w:num>
  <w:num w:numId="10" w16cid:durableId="2089301714">
    <w:abstractNumId w:val="15"/>
  </w:num>
  <w:num w:numId="11" w16cid:durableId="1087536157">
    <w:abstractNumId w:val="7"/>
  </w:num>
  <w:num w:numId="12" w16cid:durableId="1498767282">
    <w:abstractNumId w:val="10"/>
  </w:num>
  <w:num w:numId="13" w16cid:durableId="1927417162">
    <w:abstractNumId w:val="1"/>
  </w:num>
  <w:num w:numId="14" w16cid:durableId="32698527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107085">
    <w:abstractNumId w:val="3"/>
  </w:num>
  <w:num w:numId="16" w16cid:durableId="234514449">
    <w:abstractNumId w:val="11"/>
  </w:num>
  <w:num w:numId="17" w16cid:durableId="1385904867">
    <w:abstractNumId w:val="2"/>
  </w:num>
  <w:num w:numId="18" w16cid:durableId="201818964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17C7B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4EA7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1F2F"/>
    <w:rsid w:val="00172051"/>
    <w:rsid w:val="001727A5"/>
    <w:rsid w:val="00174C3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2B64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612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018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517A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3775"/>
    <w:rsid w:val="003D56A7"/>
    <w:rsid w:val="003E199A"/>
    <w:rsid w:val="003E1FAE"/>
    <w:rsid w:val="003E201C"/>
    <w:rsid w:val="003E2353"/>
    <w:rsid w:val="003E26E5"/>
    <w:rsid w:val="003E311E"/>
    <w:rsid w:val="003E326B"/>
    <w:rsid w:val="003E445C"/>
    <w:rsid w:val="003E653F"/>
    <w:rsid w:val="003E6F98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24E8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46984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36CA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06BA"/>
    <w:rsid w:val="00737D4F"/>
    <w:rsid w:val="00737DF0"/>
    <w:rsid w:val="007416DD"/>
    <w:rsid w:val="00743911"/>
    <w:rsid w:val="007443F7"/>
    <w:rsid w:val="007444B7"/>
    <w:rsid w:val="00745029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5EF0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2E3E"/>
    <w:rsid w:val="00833883"/>
    <w:rsid w:val="00843B62"/>
    <w:rsid w:val="0084571F"/>
    <w:rsid w:val="00846498"/>
    <w:rsid w:val="00850660"/>
    <w:rsid w:val="00851A0C"/>
    <w:rsid w:val="00851C8F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0025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6E03"/>
    <w:rsid w:val="00A67A49"/>
    <w:rsid w:val="00A7207D"/>
    <w:rsid w:val="00A729DF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96DF8"/>
    <w:rsid w:val="00AA0F99"/>
    <w:rsid w:val="00AA2031"/>
    <w:rsid w:val="00AA4BFD"/>
    <w:rsid w:val="00AA544A"/>
    <w:rsid w:val="00AA58EA"/>
    <w:rsid w:val="00AA7028"/>
    <w:rsid w:val="00AA7F14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3E3E"/>
    <w:rsid w:val="00AE4EBF"/>
    <w:rsid w:val="00AE5052"/>
    <w:rsid w:val="00AE7C3A"/>
    <w:rsid w:val="00AF04D8"/>
    <w:rsid w:val="00AF2BB1"/>
    <w:rsid w:val="00AF2EBE"/>
    <w:rsid w:val="00AF3721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4743"/>
    <w:rsid w:val="00C068F3"/>
    <w:rsid w:val="00C11C4A"/>
    <w:rsid w:val="00C11F3C"/>
    <w:rsid w:val="00C12332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0A4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0335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545C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327D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1B1D8002-D351-40A5-BD36-412D9982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6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84A1-8DCB-4791-9758-AC542ED4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Krzysztof Bień</cp:lastModifiedBy>
  <cp:revision>10</cp:revision>
  <cp:lastPrinted>2022-01-17T10:29:00Z</cp:lastPrinted>
  <dcterms:created xsi:type="dcterms:W3CDTF">2025-04-14T12:55:00Z</dcterms:created>
  <dcterms:modified xsi:type="dcterms:W3CDTF">2025-04-24T08:14:00Z</dcterms:modified>
</cp:coreProperties>
</file>