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AF81" w14:textId="77777777" w:rsidR="00B44772" w:rsidRPr="00D400F0" w:rsidRDefault="00B44772" w:rsidP="00B447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Klauzula informacyjna dla osób korzystających z PSZOK</w:t>
      </w:r>
    </w:p>
    <w:p w14:paraId="0E9BDF01" w14:textId="77777777" w:rsidR="00B44772" w:rsidRPr="00D400F0" w:rsidRDefault="00B44772" w:rsidP="00B447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0CC6D580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42F94274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6F772365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1. ADMINISTRATOR DANYCH OSOBOWYCH</w:t>
      </w:r>
    </w:p>
    <w:p w14:paraId="4895CFEE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Administratorem Państwa danych osobowych w Urzędzie Miejskim w Strzelnie  jest  Burmistrz Strzelna. Można się z nami kontaktować w następujący sposób:</w:t>
      </w:r>
    </w:p>
    <w:p w14:paraId="3656A937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a) listownie: Urząd Miejski w Strzelnie, 88-320 Strzelno,  ul. Cieślewicza 2</w:t>
      </w:r>
    </w:p>
    <w:p w14:paraId="35A66EF5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b) przez adres email: miasto@strzelno.pl</w:t>
      </w:r>
    </w:p>
    <w:p w14:paraId="4CFB8DE3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c) telefonicznie: 52 318 22 00</w:t>
      </w:r>
    </w:p>
    <w:p w14:paraId="697F11FB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2. INSPEKTOR OCHRONY DANYCH</w:t>
      </w:r>
    </w:p>
    <w:p w14:paraId="4AE1C631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 xml:space="preserve">Inspektorem ochrony danych (IOD) jest Pan Jakub Waszak. Można  się z nim kontaktować                                      w następujący sposób: </w:t>
      </w:r>
    </w:p>
    <w:p w14:paraId="527D10E1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a) listownie: Urząd Miejski w Strzelnie, 88-320 Strzelno,  ul. Cieślewicza 2 z dopiskiem „IOD"</w:t>
      </w:r>
    </w:p>
    <w:p w14:paraId="22FD61BB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b) przez adres e-mail: j.waszak@strzelno.pl</w:t>
      </w:r>
    </w:p>
    <w:p w14:paraId="6D9AFC2D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c) telefonicznie: 52 318 22 29</w:t>
      </w:r>
    </w:p>
    <w:p w14:paraId="6DC941DB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F063F8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3. CELE I PODSTAWY PRZETWARZANIA</w:t>
      </w:r>
    </w:p>
    <w:p w14:paraId="0D381337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Cele przetwarzania danych osobowych przez Urząd Miejski w Strzelnie wynikają z realizacji zadań własnych (gminnych) Gminy Strzelno, zadań zleconych oraz innych zadań wyznaczonych przez Radę Miejską w Strzelnie.</w:t>
      </w:r>
    </w:p>
    <w:p w14:paraId="3B45CA98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Podstawę prawną przetwarzania danych osobowych stanowi Ustawa o samorządzie gminnym oraz inne akty prawne zobowiązujące Burmistrza Miasta Strzelna do przetwarzania danych osobowych Klientów urzędu.</w:t>
      </w:r>
    </w:p>
    <w:p w14:paraId="7F7A0A19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Zgodnie z Rozporządzeniem Parlamentu Europejskiego i rady (UE) 2016/679 (RODO) będziemy przetwarzać Państwa dane osobowe w związku z realizacją obowiązku prawnego ciążącego na administratorze (art. 6 ust. 1 lit. c  RODO) w oparciu o istniejącą podstawę prawną, wykonywaniem przez administratora zadań realizowanych w interesie publicznym  lub sprawowania władzy publicznej powierzonej administratorowi (art. 6 ust. 1 lit. e RODO), wykonania umowy, której jest Pan/Pani stroną (art. 6 ust. 1 lit. b RODO).</w:t>
      </w:r>
    </w:p>
    <w:p w14:paraId="07E25BF8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W przeciwnym wypadku,  zapytamy Państwa o zgodę na przetwarzanie danych  (art. 6 ust. 1 lit. a RODO).</w:t>
      </w:r>
    </w:p>
    <w:p w14:paraId="11EEE860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5575F5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4. ODBIORCY DANYCH OSOBOWYCH</w:t>
      </w:r>
    </w:p>
    <w:p w14:paraId="0A9AEBA2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a) organy władzy publicznej oraz podmioty wykonujące zadania publiczne lub działające na zlecenie organów władzy publicznej, w zakresie i w celach, które wynikają z przepisów powszechnie obowiązującego prawa,</w:t>
      </w:r>
    </w:p>
    <w:p w14:paraId="744E5F18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b) inne podmioty, które na podstawie stosownych umów powierzenia danych  podpisanych                                   z Administratorem przetwarzają dane osobowe jednak tylko w zakresie niezbędnym do realizacji umowy zawartej z Administratorem,</w:t>
      </w:r>
    </w:p>
    <w:p w14:paraId="7DA3133A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c) podmioty realizujące zadania na zlecenie  Administratora Danych Osobowych, takie jak: operator pocztowy, bank jednak tylko w zakresie niezbędnym do realizacji zadań statutowych Urzędu Miejskiego w Strzelnie.</w:t>
      </w:r>
    </w:p>
    <w:p w14:paraId="74258D7B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5. OKRES PRZECHOWYWANIA DANYCH</w:t>
      </w:r>
    </w:p>
    <w:p w14:paraId="5FB199CC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Będziemy przechowywać Państwa dane osobowe do chwili realizacji zadania, do którego dane osobowe zostały zebrane zgodnie z przepisami obowiązującego prawa a następnie, jeśli chodzi o materiały archiwalne nie dłużej niż przez czas określony dla danej kategorii archiwalnej wskazany w przepisach o archiwizacji zgodnie z Rozporządzeniem Prezesa Rady Ministrów w  sprawie instrukcji kancelaryjnej, jednolitych rzeczowych wykazów akt  oraz instrukcji w sprawie organizacji i zakresu działania archiwów zakładowych (Dz. U. z 2011 r. nr.14 poz.67)</w:t>
      </w:r>
    </w:p>
    <w:p w14:paraId="3B661987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6EE1187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6. PRAWA OSÓB, KTÓRYCH DANE DOTYCZĄ</w:t>
      </w:r>
    </w:p>
    <w:p w14:paraId="06235ECF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Zgodnie z RODO przysługuje Państwu:</w:t>
      </w:r>
    </w:p>
    <w:p w14:paraId="15F8DADB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a) prawo dostępu do swoich danych oraz otrzymania ich kopii;</w:t>
      </w:r>
    </w:p>
    <w:p w14:paraId="06F0CB1E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b) prawo do sprostowania (poprawiania) swoich danych;</w:t>
      </w:r>
    </w:p>
    <w:p w14:paraId="5EAD0348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c) prawo do przenoszenia swoich danych jednak tylko w sytuacjach  opisach w art. 20 pkt. 1 lit. a oraz lit. b  Rozporządzenia Parlamentu Europejskiego i rady (UE) 2016/679 (RODO);</w:t>
      </w:r>
    </w:p>
    <w:p w14:paraId="2E63C2A4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d) prawo do usunięcia danych osobowych, w sytuacji, gdy przetwarzanie danych nie następuje w celu wywiązania się z obowiązku wynikającego z przepisu prawa lub w ramach sprawowania władzy publicznej;</w:t>
      </w:r>
    </w:p>
    <w:p w14:paraId="442ECD1E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e) prawo do ograniczenia przetwarzania danych;</w:t>
      </w:r>
    </w:p>
    <w:p w14:paraId="527FD2EF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f)  prawo do wniesienia sprzeciwu wobec przetwarzania danych;</w:t>
      </w:r>
    </w:p>
    <w:p w14:paraId="0CCC0F44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g) prawo do cofnięcia zgody na przetwarzanie danych osobowych jednak tylko w sytuacjach w których została ona przez Państwa wyrażona;</w:t>
      </w:r>
    </w:p>
    <w:p w14:paraId="0B726186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h) prawo do wniesienia skargi do Prezesa Urzędu Ochrony Danych  (adres, ul. Stawki 2, 00 - 193 Warszawa).</w:t>
      </w:r>
    </w:p>
    <w:p w14:paraId="3E13FF89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W celu skorzystania z powyższych praw należy skontaktować się z Administratorem lub Inspektorem Ochrony Danych. Dane kontaktowe wskazane są w pkt. 1 oraz pkt. 2.</w:t>
      </w:r>
    </w:p>
    <w:p w14:paraId="203F0AE8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D921B7B" w14:textId="77777777" w:rsidR="00B44772" w:rsidRPr="00D400F0" w:rsidRDefault="00B44772" w:rsidP="00B44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35162C" w14:textId="77777777" w:rsidR="00B44772" w:rsidRPr="00D400F0" w:rsidRDefault="00B44772" w:rsidP="00B447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7. INFORMACJA O ZAUTOMATYZOWANYM PODEJMOWANIU DECYZJI</w:t>
      </w:r>
    </w:p>
    <w:p w14:paraId="64A083AD" w14:textId="77777777" w:rsidR="00B44772" w:rsidRPr="00D400F0" w:rsidRDefault="00B44772" w:rsidP="00B447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Urząd Miejski w Strzelnie nie wykorzystuje mechanizmów związanych z zautomatyzowanym podejmowaniem decyzji.</w:t>
      </w:r>
    </w:p>
    <w:p w14:paraId="7CE8810D" w14:textId="77777777" w:rsidR="00B44772" w:rsidRPr="00D400F0" w:rsidRDefault="00B44772" w:rsidP="00B447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ABBD90" w14:textId="77777777" w:rsidR="00B44772" w:rsidRPr="00D400F0" w:rsidRDefault="00B44772" w:rsidP="00B447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8. INFORMACJE O SPOSOBIE PRZETWARZANIA DANYCH OSOBOWYCH</w:t>
      </w:r>
    </w:p>
    <w:p w14:paraId="1D94489B" w14:textId="77777777" w:rsidR="00B44772" w:rsidRPr="00D400F0" w:rsidRDefault="00B44772" w:rsidP="00B447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400F0">
        <w:rPr>
          <w:rFonts w:ascii="Times New Roman" w:eastAsia="Times New Roman" w:hAnsi="Times New Roman" w:cs="Times New Roman"/>
          <w:color w:val="000000"/>
          <w:lang w:eastAsia="pl-PL"/>
        </w:rPr>
        <w:t>Państwa  dane osobowe nie podlegają procesowi zautomatyzowanego podejmowania decyzji, w tym profilowania.</w:t>
      </w:r>
    </w:p>
    <w:p w14:paraId="5CB22F8F" w14:textId="77777777" w:rsidR="00B44772" w:rsidRPr="00D400F0" w:rsidRDefault="00B44772" w:rsidP="00B44772">
      <w:pPr>
        <w:rPr>
          <w:rFonts w:ascii="Times New Roman" w:hAnsi="Times New Roman" w:cs="Times New Roman"/>
          <w:sz w:val="32"/>
          <w:szCs w:val="32"/>
        </w:rPr>
      </w:pPr>
      <w:r w:rsidRPr="00D400F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</w:p>
    <w:p w14:paraId="3AD76534" w14:textId="77777777" w:rsidR="00B44772" w:rsidRPr="00D400F0" w:rsidRDefault="00B44772" w:rsidP="00B44772">
      <w:pPr>
        <w:rPr>
          <w:rFonts w:ascii="Times New Roman" w:hAnsi="Times New Roman" w:cs="Times New Roman"/>
          <w:sz w:val="32"/>
          <w:szCs w:val="32"/>
        </w:rPr>
      </w:pPr>
      <w:r w:rsidRPr="00D400F0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74525713" w14:textId="77777777" w:rsidR="00B44772" w:rsidRDefault="00B44772" w:rsidP="00B44772">
      <w:pPr>
        <w:jc w:val="right"/>
        <w:rPr>
          <w:rFonts w:ascii="Times New Roman" w:hAnsi="Times New Roman" w:cs="Times New Roman"/>
          <w:sz w:val="32"/>
          <w:szCs w:val="32"/>
        </w:rPr>
      </w:pPr>
      <w:r w:rsidRPr="00D400F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D400F0">
        <w:rPr>
          <w:rFonts w:ascii="Times New Roman" w:hAnsi="Times New Roman" w:cs="Times New Roman"/>
          <w:sz w:val="32"/>
          <w:szCs w:val="32"/>
        </w:rPr>
        <w:t>………………………………….</w:t>
      </w:r>
    </w:p>
    <w:p w14:paraId="371C0C29" w14:textId="77777777" w:rsidR="001B5973" w:rsidRDefault="001B5973"/>
    <w:sectPr w:rsidR="001B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72"/>
    <w:rsid w:val="001B5973"/>
    <w:rsid w:val="00B4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3397"/>
  <w15:chartTrackingRefBased/>
  <w15:docId w15:val="{7399992E-C444-411A-B373-AE9056A8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Strzelno</dc:creator>
  <cp:keywords/>
  <dc:description/>
  <cp:lastModifiedBy>Gmina Strzelno</cp:lastModifiedBy>
  <cp:revision>1</cp:revision>
  <dcterms:created xsi:type="dcterms:W3CDTF">2022-09-20T07:21:00Z</dcterms:created>
  <dcterms:modified xsi:type="dcterms:W3CDTF">2022-09-20T07:23:00Z</dcterms:modified>
</cp:coreProperties>
</file>