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p>
    <w:p w:rsidR="006F025E" w:rsidRDefault="006F025E"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Projektu: „Zagospodarowanie przestrzeni wiejskich w Markowicach". Projekt współfinansowany przez Unię Europejską w ramach Regionalnego Programu Województwa Kujawsko - Pomorskiego na lata 2014-2020 (Europejskiego Funduszu Rozwoju Regionalnego), oś priorytetowa 7 Rozwój lokalny kierowany przez społeczność, Działania 7.1 Rozwój lokalny kierowany przez społeczność; Umowa o dofinansowanie nr UM_WR.431.1.480.2020 z dnia 30.10.2020 r.</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EA4340">
      <w:pPr>
        <w:pStyle w:val="Akapitzlist"/>
        <w:numPr>
          <w:ilvl w:val="0"/>
          <w:numId w:val="10"/>
        </w:numPr>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E71C9F">
        <w:rPr>
          <w:rFonts w:ascii="Arial" w:eastAsia="Arial" w:hAnsi="Arial" w:cs="Arial"/>
          <w:sz w:val="18"/>
          <w:szCs w:val="18"/>
          <w:lang w:val="de-DE"/>
        </w:rPr>
        <w:t>ROR-3041-0</w:t>
      </w:r>
      <w:r w:rsidR="0025051F">
        <w:rPr>
          <w:rFonts w:ascii="Arial" w:eastAsia="Arial" w:hAnsi="Arial" w:cs="Arial"/>
          <w:sz w:val="18"/>
          <w:szCs w:val="18"/>
          <w:lang w:val="de-DE"/>
        </w:rPr>
        <w:t>6</w:t>
      </w:r>
      <w:bookmarkStart w:id="0" w:name="_GoBack"/>
      <w:bookmarkEnd w:id="0"/>
      <w:r w:rsidR="00E71C9F">
        <w:rPr>
          <w:rFonts w:ascii="Arial" w:eastAsia="Arial" w:hAnsi="Arial" w:cs="Arial"/>
          <w:sz w:val="18"/>
          <w:szCs w:val="18"/>
          <w:lang w:val="de-DE"/>
        </w:rPr>
        <w:t>-2021</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w:t>
      </w:r>
      <w:r w:rsidR="337E9379" w:rsidRPr="00EA4340">
        <w:rPr>
          <w:rFonts w:ascii="Arial" w:eastAsia="Arial" w:hAnsi="Arial" w:cs="Arial"/>
          <w:sz w:val="18"/>
          <w:szCs w:val="18"/>
          <w:lang w:val="de-DE"/>
        </w:rPr>
        <w:t>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polegajac</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na</w:t>
      </w:r>
      <w:r w:rsidR="005F1003" w:rsidRPr="00EA4340">
        <w:rPr>
          <w:rFonts w:ascii="Arial" w:eastAsia="Arial" w:hAnsi="Arial" w:cs="Arial"/>
          <w:bCs/>
          <w:color w:val="000000"/>
          <w:sz w:val="18"/>
          <w:szCs w:val="18"/>
          <w:lang w:eastAsia="pl-PL" w:bidi="pl-PL"/>
        </w:rPr>
        <w:t xml:space="preserve"> </w:t>
      </w:r>
      <w:r w:rsidR="00EA4340" w:rsidRPr="00EA4340">
        <w:rPr>
          <w:rFonts w:ascii="Arial" w:eastAsia="Arial" w:hAnsi="Arial" w:cs="Arial"/>
          <w:bCs/>
          <w:sz w:val="18"/>
          <w:szCs w:val="18"/>
          <w:lang w:val="de-DE" w:bidi="pl-PL"/>
        </w:rPr>
        <w:t>zagospodarowaniu terenu wokół szkoły podstawowej im. Gustawa Zielińskiego w Markowicach oraz budowa zadaszenia nad boiskiem sportowym, które zlokalizowano na terenie działki nr 16/8, obręb 0012 Markowice, pod adresem Markowice 28, 88-320 Strzelno. Obowiązkiem Wykonawcy będzie również uzyskanie w imieniu Zamawiającego prawomocnego pozwolenia na użytkowanie obiektu.</w:t>
      </w:r>
    </w:p>
    <w:p w:rsidR="00355EC6" w:rsidRPr="00EA4340" w:rsidRDefault="00355EC6" w:rsidP="00E71C9F">
      <w:pPr>
        <w:pStyle w:val="Akapitzlist"/>
        <w:numPr>
          <w:ilvl w:val="0"/>
          <w:numId w:val="10"/>
        </w:numPr>
        <w:spacing w:line="276" w:lineRule="auto"/>
        <w:rPr>
          <w:rFonts w:ascii="Arial" w:eastAsia="Arial" w:hAnsi="Arial" w:cs="Arial"/>
          <w:sz w:val="18"/>
          <w:szCs w:val="18"/>
          <w:lang w:val="de-DE"/>
        </w:rPr>
      </w:pPr>
      <w:r w:rsidRPr="00EA4340">
        <w:rPr>
          <w:rFonts w:ascii="Arial" w:eastAsia="Arial" w:hAnsi="Arial" w:cs="Arial"/>
          <w:sz w:val="18"/>
          <w:szCs w:val="18"/>
          <w:lang w:val="de-DE"/>
        </w:rPr>
        <w:t xml:space="preserve">Szczegółowy zakres robót określono w dokumentacji technicznej obejmującej: dokumentację projektową w tym m.in. specyfikacje techniczne wykonania i odbioru robót budowlanych, przedmiary robót, uzgodnienia </w:t>
      </w:r>
      <w:r w:rsidRPr="00EA4340">
        <w:rPr>
          <w:rFonts w:ascii="Arial" w:eastAsia="Arial" w:hAnsi="Arial" w:cs="Arial"/>
          <w:sz w:val="18"/>
          <w:szCs w:val="18"/>
          <w:lang w:val="de-DE"/>
        </w:rPr>
        <w:lastRenderedPageBreak/>
        <w:t>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lastRenderedPageBreak/>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lastRenderedPageBreak/>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 xml:space="preserve">w celu wykazania spełniania warunków udziału w postępowaniu, Wykonawca jest </w:t>
      </w:r>
      <w:r w:rsidRPr="00693A66">
        <w:rPr>
          <w:rFonts w:ascii="Arial" w:eastAsia="Palatino Linotype" w:hAnsi="Arial" w:cs="Arial"/>
          <w:sz w:val="18"/>
          <w:szCs w:val="18"/>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lastRenderedPageBreak/>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w:t>
      </w:r>
      <w:r w:rsidR="1200B1E9" w:rsidRPr="003469A7">
        <w:rPr>
          <w:rFonts w:ascii="Arial" w:eastAsia="Arial" w:hAnsi="Arial" w:cs="Arial"/>
          <w:bCs/>
          <w:sz w:val="18"/>
          <w:szCs w:val="18"/>
          <w:lang w:val="de-DE"/>
        </w:rPr>
        <w:lastRenderedPageBreak/>
        <w:t xml:space="preserve">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lastRenderedPageBreak/>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Default="39BDD4D0" w:rsidP="00C54DEF">
      <w:pPr>
        <w:pStyle w:val="Akapitzlist"/>
        <w:numPr>
          <w:ilvl w:val="0"/>
          <w:numId w:val="19"/>
        </w:numPr>
        <w:spacing w:line="276" w:lineRule="auto"/>
        <w:ind w:left="283" w:hanging="283"/>
        <w:jc w:val="both"/>
        <w:rPr>
          <w:rFonts w:eastAsiaTheme="minorEastAsia"/>
          <w:sz w:val="18"/>
          <w:szCs w:val="18"/>
        </w:rPr>
      </w:pPr>
      <w:r w:rsidRPr="3F0CA29C">
        <w:rPr>
          <w:rFonts w:ascii="Arial" w:eastAsia="Arial" w:hAnsi="Arial" w:cs="Arial"/>
          <w:sz w:val="18"/>
          <w:szCs w:val="18"/>
          <w:lang w:val="de-DE"/>
        </w:rPr>
        <w:lastRenderedPageBreak/>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Kierownika budowy posiadającego uprawnienia  w specjalności konstrukcyjno – budowlanej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1A12D6E6" w:rsidRPr="00236631">
        <w:rPr>
          <w:rFonts w:ascii="Arial" w:eastAsia="Arial" w:hAnsi="Arial" w:cs="Arial"/>
          <w:sz w:val="18"/>
          <w:szCs w:val="18"/>
          <w:lang w:val="de-DE"/>
        </w:rPr>
        <w:t>posiadającego uprawnienia  w specjalności</w:t>
      </w:r>
      <w:r w:rsidRPr="00236631">
        <w:rPr>
          <w:rFonts w:ascii="Arial" w:eastAsia="Arial" w:hAnsi="Arial" w:cs="Arial"/>
          <w:sz w:val="18"/>
          <w:szCs w:val="18"/>
          <w:lang w:val="de-DE"/>
        </w:rPr>
        <w:t xml:space="preserve"> elektrycznej</w:t>
      </w:r>
      <w:r w:rsidR="09D65743"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7141F5A6" w:rsidRPr="00236631">
        <w:rPr>
          <w:rFonts w:ascii="Arial" w:eastAsia="Arial" w:hAnsi="Arial" w:cs="Arial"/>
          <w:sz w:val="18"/>
          <w:szCs w:val="18"/>
          <w:lang w:val="de-DE"/>
        </w:rPr>
        <w:t xml:space="preserve">posiadającego uprawnienia </w:t>
      </w:r>
      <w:r w:rsidRPr="00236631">
        <w:rPr>
          <w:rFonts w:ascii="Arial" w:eastAsia="Arial" w:hAnsi="Arial" w:cs="Arial"/>
          <w:sz w:val="18"/>
          <w:szCs w:val="18"/>
          <w:lang w:val="de-DE"/>
        </w:rPr>
        <w:t>w specjalności sanitarnej</w:t>
      </w:r>
      <w:r w:rsidR="2AABF95C"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0A0F2CC9"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posiadającego uprawnienia w specjalności </w:t>
      </w:r>
      <w:r w:rsidRPr="0054047C">
        <w:rPr>
          <w:rFonts w:ascii="Arial" w:eastAsia="Arial" w:hAnsi="Arial" w:cs="Arial"/>
          <w:sz w:val="18"/>
          <w:szCs w:val="18"/>
          <w:lang w:val="de-DE"/>
        </w:rPr>
        <w:t>telekomunikacyjnej</w:t>
      </w:r>
      <w:r w:rsidR="39BDD4D0" w:rsidRPr="0054047C">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F062D4">
        <w:rPr>
          <w:rFonts w:ascii="Arial" w:eastAsia="Arial" w:hAnsi="Arial" w:cs="Arial"/>
          <w:sz w:val="18"/>
          <w:szCs w:val="18"/>
          <w:u w:val="single"/>
        </w:rPr>
        <w:t>5 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lastRenderedPageBreak/>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lastRenderedPageBreak/>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w:t>
      </w:r>
      <w:r w:rsidRPr="002E71F3">
        <w:rPr>
          <w:rFonts w:ascii="Arial" w:hAnsi="Arial" w:cs="Arial"/>
          <w:sz w:val="18"/>
          <w:szCs w:val="18"/>
        </w:rPr>
        <w:lastRenderedPageBreak/>
        <w:t xml:space="preserve">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W przypadku wykonywania przez Zamawiającego uprawnień z gwarancji bieg terminu do wykonania uprawnień z tytułu rękojmi ulega zawieszeniu z dniem zawiadomienia Wykonawcy o wadzie. Termin ten </w:t>
      </w:r>
      <w:r w:rsidRPr="795F9214">
        <w:rPr>
          <w:rFonts w:ascii="Arial" w:eastAsia="Arial" w:hAnsi="Arial" w:cs="Arial"/>
          <w:sz w:val="18"/>
          <w:szCs w:val="18"/>
          <w:lang w:val="de-DE"/>
        </w:rPr>
        <w:lastRenderedPageBreak/>
        <w:t>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lastRenderedPageBreak/>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lastRenderedPageBreak/>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lastRenderedPageBreak/>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lastRenderedPageBreak/>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lastRenderedPageBreak/>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lastRenderedPageBreak/>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lastRenderedPageBreak/>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F6365B" w:rsidRPr="00A21414" w:rsidRDefault="00F6365B" w:rsidP="003469A7">
      <w:pPr>
        <w:spacing w:after="0" w:line="276" w:lineRule="auto"/>
        <w:ind w:left="360"/>
        <w:jc w:val="both"/>
        <w:rPr>
          <w:rFonts w:cs="Arial"/>
          <w:sz w:val="18"/>
          <w:szCs w:val="18"/>
        </w:rPr>
      </w:pP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474548">
        <w:rPr>
          <w:rFonts w:ascii="Arial" w:eastAsia="Calibri" w:hAnsi="Arial" w:cs="Arial"/>
          <w:b/>
          <w:iCs/>
          <w:sz w:val="18"/>
          <w:szCs w:val="18"/>
        </w:rPr>
        <w:t>2</w:t>
      </w:r>
      <w:r w:rsidR="00A22C22" w:rsidRPr="00D83ED3">
        <w:rPr>
          <w:rFonts w:ascii="Arial" w:eastAsia="Calibri" w:hAnsi="Arial" w:cs="Arial"/>
          <w:b/>
          <w:iCs/>
          <w:sz w:val="18"/>
          <w:szCs w:val="18"/>
        </w:rPr>
        <w:t>.000.000,00 zł</w:t>
      </w:r>
      <w:r w:rsidR="00A22C22" w:rsidRPr="00D83ED3">
        <w:rPr>
          <w:rFonts w:ascii="Arial" w:eastAsia="Arial" w:hAnsi="Arial" w:cs="Arial"/>
          <w:sz w:val="18"/>
          <w:szCs w:val="18"/>
        </w:rPr>
        <w:t xml:space="preserve">(słownie: </w:t>
      </w:r>
      <w:r w:rsidR="00474548">
        <w:rPr>
          <w:rFonts w:ascii="Arial" w:eastAsia="Arial" w:hAnsi="Arial" w:cs="Arial"/>
          <w:sz w:val="18"/>
          <w:szCs w:val="18"/>
        </w:rPr>
        <w:t>dwa miliony</w:t>
      </w:r>
      <w:r w:rsidR="00A22C22" w:rsidRPr="00D83ED3">
        <w:rPr>
          <w:rFonts w:ascii="Arial" w:eastAsia="Arial" w:hAnsi="Arial" w:cs="Arial"/>
          <w:sz w:val="18"/>
          <w:szCs w:val="18"/>
        </w:rPr>
        <w:t xml:space="preserve">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w:t>
      </w:r>
      <w:r w:rsidR="00474548">
        <w:rPr>
          <w:rFonts w:ascii="Arial" w:eastAsia="Arial" w:hAnsi="Arial" w:cs="Arial"/>
          <w:sz w:val="18"/>
          <w:szCs w:val="18"/>
          <w:lang w:val="de-DE"/>
        </w:rPr>
        <w:t>a nie niższą niż 2</w:t>
      </w:r>
      <w:r w:rsidRPr="000E4A89">
        <w:rPr>
          <w:rFonts w:ascii="Arial" w:eastAsia="Arial" w:hAnsi="Arial" w:cs="Arial"/>
          <w:sz w:val="18"/>
          <w:szCs w:val="18"/>
          <w:lang w:val="de-DE"/>
        </w:rPr>
        <w:t xml:space="preserve">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lastRenderedPageBreak/>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lastRenderedPageBreak/>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lastRenderedPageBreak/>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lastRenderedPageBreak/>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4CF" w:rsidRDefault="009254CF">
      <w:pPr>
        <w:spacing w:after="0" w:line="240" w:lineRule="auto"/>
      </w:pPr>
      <w:r>
        <w:separator/>
      </w:r>
    </w:p>
  </w:endnote>
  <w:endnote w:type="continuationSeparator" w:id="0">
    <w:p w:rsidR="009254CF" w:rsidRDefault="0092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9F7D02" w:rsidRPr="00C82732" w:rsidTr="003469A7">
      <w:trPr>
        <w:trHeight w:val="293"/>
      </w:trPr>
      <w:tc>
        <w:tcPr>
          <w:tcW w:w="10207" w:type="dxa"/>
          <w:shd w:val="clear" w:color="auto" w:fill="auto"/>
          <w:vAlign w:val="center"/>
        </w:tcPr>
        <w:p w:rsidR="009F7D02" w:rsidRPr="00C82732" w:rsidRDefault="009F7D02" w:rsidP="003469A7">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355EC6">
            <w:rPr>
              <w:rFonts w:ascii="Calibri" w:eastAsia="Courier New" w:hAnsi="Calibri" w:cs="Calibri"/>
              <w:color w:val="000000"/>
              <w:sz w:val="16"/>
              <w:szCs w:val="20"/>
              <w:lang w:eastAsia="pl-PL" w:bidi="pl-PL"/>
            </w:rPr>
            <w:t xml:space="preserve">Projekt współfinansowany ze środków Unii Europejskiej z Europejskiego Funduszu Rozwoju Regionalnego w ramach Regionalnego Programu Operacyjnego Województwa Kujawsko Pomorskiego na lata 2014-2020 Oś Priorytetowa </w:t>
          </w:r>
          <w:r w:rsidRPr="00EA4340">
            <w:rPr>
              <w:rFonts w:ascii="Calibri" w:eastAsia="Courier New" w:hAnsi="Calibri" w:cs="Calibri"/>
              <w:color w:val="000000"/>
              <w:sz w:val="16"/>
              <w:szCs w:val="20"/>
              <w:lang w:eastAsia="pl-PL" w:bidi="pl-PL"/>
            </w:rPr>
            <w:t>7 Rozwój lokalny kierowany przez społeczność, Działania 7.1 Rozwój lokalny kierowany przez społeczność.</w:t>
          </w:r>
          <w:r>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25051F" w:rsidRPr="0025051F">
                                  <w:rPr>
                                    <w:rFonts w:ascii="Arial" w:eastAsiaTheme="majorEastAsia" w:hAnsi="Arial" w:cs="Arial"/>
                                    <w:noProof/>
                                    <w:sz w:val="16"/>
                                    <w:szCs w:val="16"/>
                                  </w:rPr>
                                  <w:t>4</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25051F" w:rsidRPr="0025051F">
                            <w:rPr>
                              <w:rFonts w:ascii="Arial" w:eastAsiaTheme="majorEastAsia" w:hAnsi="Arial" w:cs="Arial"/>
                              <w:noProof/>
                              <w:sz w:val="16"/>
                              <w:szCs w:val="16"/>
                            </w:rPr>
                            <w:t>4</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9F7D02" w:rsidRDefault="009F7D02"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CF" w:rsidRDefault="009254CF">
      <w:pPr>
        <w:spacing w:after="0" w:line="240" w:lineRule="auto"/>
      </w:pPr>
      <w:r>
        <w:separator/>
      </w:r>
    </w:p>
  </w:footnote>
  <w:footnote w:type="continuationSeparator" w:id="0">
    <w:p w:rsidR="009254CF" w:rsidRDefault="009254CF">
      <w:pPr>
        <w:spacing w:after="0" w:line="240" w:lineRule="auto"/>
      </w:pPr>
      <w:r>
        <w:continuationSeparator/>
      </w:r>
    </w:p>
  </w:footnote>
  <w:footnote w:id="1">
    <w:p w:rsidR="009F7D02" w:rsidRDefault="009F7D02">
      <w:pPr>
        <w:pStyle w:val="Tekstprzypisudolnego"/>
      </w:pPr>
      <w:r>
        <w:rPr>
          <w:rStyle w:val="Odwoanieprzypisudolnego"/>
        </w:rPr>
        <w:footnoteRef/>
      </w:r>
      <w:r>
        <w:t xml:space="preserve"> Zgodnie z wyborem Wykonawcy przed zawarciem umowy.</w:t>
      </w:r>
    </w:p>
  </w:footnote>
  <w:footnote w:id="2">
    <w:p w:rsidR="009F7D02" w:rsidRPr="00670FFB" w:rsidRDefault="009F7D02">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9F7D02" w:rsidRPr="00E37E45" w:rsidRDefault="009F7D02"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9F7D02" w:rsidRPr="0022185A" w:rsidRDefault="009F7D02"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9F7D02" w:rsidRPr="00CA0B2F" w:rsidRDefault="009F7D02"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9F7D02" w:rsidRPr="00CA0B2F" w:rsidRDefault="009F7D02">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9F7D02" w:rsidRPr="00D60A04" w:rsidRDefault="009F7D02">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9F7D02" w:rsidRPr="00D60A04" w:rsidRDefault="009F7D02"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6"/>
        <w:szCs w:val="6"/>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„Zagospodarowanie przestrzeni wiejskich w Markowicach".</w:t>
    </w:r>
  </w:p>
  <w:p w:rsidR="009F7D02" w:rsidRDefault="009F7D02"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2"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4"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7"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9"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0"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2"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3"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0"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3"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4"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8"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9"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4"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5"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6"/>
  </w:num>
  <w:num w:numId="2">
    <w:abstractNumId w:val="51"/>
  </w:num>
  <w:num w:numId="3">
    <w:abstractNumId w:val="77"/>
  </w:num>
  <w:num w:numId="4">
    <w:abstractNumId w:val="50"/>
  </w:num>
  <w:num w:numId="5">
    <w:abstractNumId w:val="58"/>
  </w:num>
  <w:num w:numId="6">
    <w:abstractNumId w:val="47"/>
  </w:num>
  <w:num w:numId="7">
    <w:abstractNumId w:val="61"/>
  </w:num>
  <w:num w:numId="8">
    <w:abstractNumId w:val="36"/>
  </w:num>
  <w:num w:numId="9">
    <w:abstractNumId w:val="68"/>
  </w:num>
  <w:num w:numId="10">
    <w:abstractNumId w:val="26"/>
  </w:num>
  <w:num w:numId="11">
    <w:abstractNumId w:val="84"/>
  </w:num>
  <w:num w:numId="12">
    <w:abstractNumId w:val="42"/>
  </w:num>
  <w:num w:numId="13">
    <w:abstractNumId w:val="39"/>
  </w:num>
  <w:num w:numId="14">
    <w:abstractNumId w:val="83"/>
  </w:num>
  <w:num w:numId="15">
    <w:abstractNumId w:val="59"/>
  </w:num>
  <w:num w:numId="16">
    <w:abstractNumId w:val="53"/>
  </w:num>
  <w:num w:numId="17">
    <w:abstractNumId w:val="78"/>
  </w:num>
  <w:num w:numId="18">
    <w:abstractNumId w:val="16"/>
  </w:num>
  <w:num w:numId="19">
    <w:abstractNumId w:val="24"/>
  </w:num>
  <w:num w:numId="20">
    <w:abstractNumId w:val="43"/>
  </w:num>
  <w:num w:numId="21">
    <w:abstractNumId w:val="30"/>
  </w:num>
  <w:num w:numId="22">
    <w:abstractNumId w:val="46"/>
  </w:num>
  <w:num w:numId="23">
    <w:abstractNumId w:val="67"/>
  </w:num>
  <w:num w:numId="24">
    <w:abstractNumId w:val="10"/>
  </w:num>
  <w:num w:numId="25">
    <w:abstractNumId w:val="82"/>
  </w:num>
  <w:num w:numId="26">
    <w:abstractNumId w:val="37"/>
  </w:num>
  <w:num w:numId="27">
    <w:abstractNumId w:val="54"/>
  </w:num>
  <w:num w:numId="28">
    <w:abstractNumId w:val="4"/>
  </w:num>
  <w:num w:numId="29">
    <w:abstractNumId w:val="57"/>
  </w:num>
  <w:num w:numId="30">
    <w:abstractNumId w:val="8"/>
  </w:num>
  <w:num w:numId="31">
    <w:abstractNumId w:val="74"/>
  </w:num>
  <w:num w:numId="32">
    <w:abstractNumId w:val="1"/>
  </w:num>
  <w:num w:numId="33">
    <w:abstractNumId w:val="75"/>
  </w:num>
  <w:num w:numId="34">
    <w:abstractNumId w:val="38"/>
  </w:num>
  <w:num w:numId="35">
    <w:abstractNumId w:val="13"/>
  </w:num>
  <w:num w:numId="36">
    <w:abstractNumId w:val="76"/>
  </w:num>
  <w:num w:numId="37">
    <w:abstractNumId w:val="35"/>
  </w:num>
  <w:num w:numId="38">
    <w:abstractNumId w:val="49"/>
  </w:num>
  <w:num w:numId="39">
    <w:abstractNumId w:val="86"/>
  </w:num>
  <w:num w:numId="40">
    <w:abstractNumId w:val="64"/>
  </w:num>
  <w:num w:numId="41">
    <w:abstractNumId w:val="73"/>
  </w:num>
  <w:num w:numId="42">
    <w:abstractNumId w:val="0"/>
  </w:num>
  <w:num w:numId="43">
    <w:abstractNumId w:val="66"/>
  </w:num>
  <w:num w:numId="44">
    <w:abstractNumId w:val="34"/>
  </w:num>
  <w:num w:numId="45">
    <w:abstractNumId w:val="41"/>
  </w:num>
  <w:num w:numId="46">
    <w:abstractNumId w:val="18"/>
  </w:num>
  <w:num w:numId="47">
    <w:abstractNumId w:val="45"/>
  </w:num>
  <w:num w:numId="48">
    <w:abstractNumId w:val="28"/>
  </w:num>
  <w:num w:numId="49">
    <w:abstractNumId w:val="55"/>
  </w:num>
  <w:num w:numId="50">
    <w:abstractNumId w:val="25"/>
  </w:num>
  <w:num w:numId="51">
    <w:abstractNumId w:val="27"/>
  </w:num>
  <w:num w:numId="52">
    <w:abstractNumId w:val="72"/>
  </w:num>
  <w:num w:numId="53">
    <w:abstractNumId w:val="71"/>
  </w:num>
  <w:num w:numId="54">
    <w:abstractNumId w:val="60"/>
  </w:num>
  <w:num w:numId="55">
    <w:abstractNumId w:val="69"/>
  </w:num>
  <w:num w:numId="56">
    <w:abstractNumId w:val="81"/>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3"/>
  </w:num>
  <w:num w:numId="68">
    <w:abstractNumId w:val="44"/>
  </w:num>
  <w:num w:numId="69">
    <w:abstractNumId w:val="70"/>
  </w:num>
  <w:num w:numId="70">
    <w:abstractNumId w:val="33"/>
  </w:num>
  <w:num w:numId="71">
    <w:abstractNumId w:val="19"/>
  </w:num>
  <w:num w:numId="72">
    <w:abstractNumId w:val="29"/>
  </w:num>
  <w:num w:numId="73">
    <w:abstractNumId w:val="5"/>
  </w:num>
  <w:num w:numId="74">
    <w:abstractNumId w:val="62"/>
  </w:num>
  <w:num w:numId="75">
    <w:abstractNumId w:val="17"/>
  </w:num>
  <w:num w:numId="76">
    <w:abstractNumId w:val="80"/>
  </w:num>
  <w:num w:numId="77">
    <w:abstractNumId w:val="20"/>
  </w:num>
  <w:num w:numId="78">
    <w:abstractNumId w:val="85"/>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79"/>
  </w:num>
  <w:num w:numId="86">
    <w:abstractNumId w:val="65"/>
  </w:num>
  <w:num w:numId="87">
    <w:abstractNumId w:val="6"/>
  </w:num>
  <w:num w:numId="88">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688C"/>
    <w:rsid w:val="00142746"/>
    <w:rsid w:val="00167017"/>
    <w:rsid w:val="00170400"/>
    <w:rsid w:val="00172F35"/>
    <w:rsid w:val="00181DBF"/>
    <w:rsid w:val="00182F76"/>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051F"/>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E47F7"/>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F103E"/>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4CF"/>
    <w:rsid w:val="00925ECE"/>
    <w:rsid w:val="009273F3"/>
    <w:rsid w:val="00930075"/>
    <w:rsid w:val="00956307"/>
    <w:rsid w:val="00961800"/>
    <w:rsid w:val="0097633D"/>
    <w:rsid w:val="00982EC2"/>
    <w:rsid w:val="009907DE"/>
    <w:rsid w:val="009B04BD"/>
    <w:rsid w:val="009B4050"/>
    <w:rsid w:val="009B4A86"/>
    <w:rsid w:val="009C7E89"/>
    <w:rsid w:val="009D7F47"/>
    <w:rsid w:val="009E33DE"/>
    <w:rsid w:val="009E3C21"/>
    <w:rsid w:val="009F19ED"/>
    <w:rsid w:val="009F1C45"/>
    <w:rsid w:val="009F70B7"/>
    <w:rsid w:val="009F7D02"/>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44AA"/>
    <w:rsid w:val="00D053E8"/>
    <w:rsid w:val="00D35CF1"/>
    <w:rsid w:val="00D47DF8"/>
    <w:rsid w:val="00D50A63"/>
    <w:rsid w:val="00D511C5"/>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363AB-80D8-4CA5-A43A-44A920E4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29</Pages>
  <Words>16755</Words>
  <Characters>100533</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9</cp:revision>
  <cp:lastPrinted>2020-04-24T07:54:00Z</cp:lastPrinted>
  <dcterms:created xsi:type="dcterms:W3CDTF">2021-03-02T11:20:00Z</dcterms:created>
  <dcterms:modified xsi:type="dcterms:W3CDTF">2021-05-31T13:26:00Z</dcterms:modified>
</cp:coreProperties>
</file>