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C990" w14:textId="77777777" w:rsidR="00B017FD" w:rsidRPr="00C65F49" w:rsidRDefault="00EB544A">
      <w:pPr>
        <w:suppressAutoHyphens w:val="0"/>
        <w:jc w:val="center"/>
        <w:rPr>
          <w:b/>
          <w:bCs/>
          <w:color w:val="000000"/>
          <w:sz w:val="22"/>
          <w:szCs w:val="22"/>
          <w:lang w:eastAsia="pl-PL"/>
        </w:rPr>
      </w:pPr>
      <w:r w:rsidRPr="00C65F49">
        <w:rPr>
          <w:b/>
          <w:bCs/>
          <w:color w:val="000000"/>
          <w:sz w:val="22"/>
          <w:szCs w:val="22"/>
          <w:lang w:eastAsia="pl-PL"/>
        </w:rPr>
        <w:t>OPIS PRZEDMIOTU ZAMÓWIENIA</w:t>
      </w:r>
    </w:p>
    <w:p w14:paraId="65C3758C" w14:textId="77777777" w:rsidR="00B017FD" w:rsidRPr="00C65F49" w:rsidRDefault="00EB544A">
      <w:pPr>
        <w:suppressAutoHyphens w:val="0"/>
        <w:jc w:val="center"/>
        <w:rPr>
          <w:b/>
          <w:bCs/>
          <w:color w:val="000000"/>
          <w:sz w:val="22"/>
          <w:szCs w:val="22"/>
          <w:lang w:eastAsia="pl-PL"/>
        </w:rPr>
      </w:pPr>
      <w:r w:rsidRPr="00C65F49">
        <w:rPr>
          <w:b/>
          <w:bCs/>
          <w:color w:val="000000"/>
          <w:sz w:val="22"/>
          <w:szCs w:val="22"/>
          <w:lang w:eastAsia="pl-PL"/>
        </w:rPr>
        <w:t>Wymagane parametry techniczne i eksploatacyjne urządzeń</w:t>
      </w:r>
    </w:p>
    <w:p w14:paraId="16816CB4" w14:textId="77777777" w:rsidR="00B017FD" w:rsidRPr="00C65F49" w:rsidRDefault="00B017FD">
      <w:pPr>
        <w:suppressAutoHyphens w:val="0"/>
        <w:jc w:val="center"/>
        <w:rPr>
          <w:b/>
          <w:bCs/>
          <w:color w:val="000000"/>
          <w:sz w:val="22"/>
          <w:szCs w:val="22"/>
          <w:lang w:eastAsia="pl-PL"/>
        </w:rPr>
      </w:pPr>
    </w:p>
    <w:p w14:paraId="7E33FDFE" w14:textId="440249E5" w:rsidR="00B017FD" w:rsidRPr="00C65F49" w:rsidRDefault="00EB544A" w:rsidP="00444844">
      <w:pPr>
        <w:pStyle w:val="Akapitzlist"/>
        <w:numPr>
          <w:ilvl w:val="0"/>
          <w:numId w:val="7"/>
        </w:numPr>
        <w:jc w:val="both"/>
      </w:pPr>
      <w:r w:rsidRPr="00C65F49">
        <w:rPr>
          <w:b/>
          <w:color w:val="000000"/>
          <w:sz w:val="22"/>
          <w:szCs w:val="22"/>
          <w:lang w:eastAsia="pl-PL"/>
        </w:rPr>
        <w:t xml:space="preserve">Przedmiotem zamówienia jest </w:t>
      </w:r>
      <w:r w:rsidR="0056212D">
        <w:rPr>
          <w:b/>
          <w:color w:val="000000"/>
          <w:sz w:val="22"/>
          <w:szCs w:val="22"/>
          <w:lang w:eastAsia="pl-PL"/>
        </w:rPr>
        <w:t>Z</w:t>
      </w:r>
      <w:r w:rsidRPr="00C65F49">
        <w:rPr>
          <w:b/>
          <w:color w:val="000000"/>
          <w:sz w:val="22"/>
          <w:szCs w:val="22"/>
          <w:lang w:eastAsia="pl-PL"/>
        </w:rPr>
        <w:t xml:space="preserve">akup ciągnika </w:t>
      </w:r>
      <w:r w:rsidR="00015903" w:rsidRPr="00C65F49">
        <w:rPr>
          <w:b/>
          <w:color w:val="000000"/>
          <w:sz w:val="22"/>
          <w:szCs w:val="22"/>
          <w:lang w:eastAsia="pl-PL"/>
        </w:rPr>
        <w:t>dla Gminnej Spółki Wodnej w Strzelnie</w:t>
      </w:r>
      <w:r w:rsidRPr="00C65F49">
        <w:rPr>
          <w:b/>
          <w:color w:val="000000"/>
          <w:sz w:val="22"/>
          <w:szCs w:val="22"/>
          <w:lang w:eastAsia="pl-PL"/>
        </w:rPr>
        <w:t>.</w:t>
      </w:r>
    </w:p>
    <w:p w14:paraId="2BA3F9DA" w14:textId="77777777" w:rsidR="00B017FD" w:rsidRPr="00C65F49" w:rsidRDefault="00B017FD">
      <w:pPr>
        <w:suppressAutoHyphens w:val="0"/>
        <w:jc w:val="center"/>
        <w:rPr>
          <w:b/>
          <w:color w:val="000000"/>
          <w:sz w:val="22"/>
          <w:szCs w:val="22"/>
          <w:lang w:eastAsia="pl-PL"/>
        </w:rPr>
      </w:pPr>
    </w:p>
    <w:p w14:paraId="4CB4EE58" w14:textId="2B7702B6" w:rsidR="00866D4F" w:rsidRPr="00C65F49" w:rsidRDefault="00866D4F">
      <w:pPr>
        <w:suppressAutoHyphens w:val="0"/>
        <w:jc w:val="center"/>
        <w:rPr>
          <w:b/>
          <w:color w:val="000000"/>
          <w:sz w:val="22"/>
          <w:szCs w:val="22"/>
          <w:lang w:eastAsia="pl-PL"/>
        </w:rPr>
      </w:pPr>
      <w:r w:rsidRPr="00C65F49">
        <w:rPr>
          <w:b/>
          <w:color w:val="000000"/>
          <w:sz w:val="22"/>
          <w:szCs w:val="22"/>
          <w:lang w:eastAsia="pl-PL"/>
        </w:rPr>
        <w:t xml:space="preserve">Możliwe jest oferowanie produktów „równoważnych” jednakże nie gorszych niż wskazanych </w:t>
      </w:r>
      <w:r w:rsidR="00444844" w:rsidRPr="00C65F49">
        <w:rPr>
          <w:b/>
          <w:color w:val="000000"/>
          <w:sz w:val="22"/>
          <w:szCs w:val="22"/>
          <w:lang w:eastAsia="pl-PL"/>
        </w:rPr>
        <w:br/>
      </w:r>
      <w:r w:rsidRPr="00C65F49">
        <w:rPr>
          <w:b/>
          <w:color w:val="000000"/>
          <w:sz w:val="22"/>
          <w:szCs w:val="22"/>
          <w:lang w:eastAsia="pl-PL"/>
        </w:rPr>
        <w:t>w SWZ.</w:t>
      </w:r>
    </w:p>
    <w:p w14:paraId="5428911E" w14:textId="77777777" w:rsidR="00B017FD" w:rsidRPr="00C65F49" w:rsidRDefault="00B017FD">
      <w:pPr>
        <w:suppressAutoHyphens w:val="0"/>
        <w:jc w:val="both"/>
        <w:rPr>
          <w:color w:val="000000"/>
          <w:sz w:val="22"/>
          <w:szCs w:val="22"/>
          <w:lang w:eastAsia="pl-PL"/>
        </w:rPr>
      </w:pPr>
    </w:p>
    <w:p w14:paraId="3353FBFF" w14:textId="77777777" w:rsidR="00B017FD" w:rsidRPr="00C65F49" w:rsidRDefault="00EB544A">
      <w:pPr>
        <w:suppressAutoHyphens w:val="0"/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65F49">
        <w:rPr>
          <w:rFonts w:eastAsia="Calibri"/>
          <w:b/>
          <w:sz w:val="22"/>
          <w:szCs w:val="22"/>
          <w:lang w:eastAsia="en-US"/>
        </w:rPr>
        <w:t>I. CIĄGNIK ROLNICZY – 1 szt.</w:t>
      </w:r>
    </w:p>
    <w:p w14:paraId="61B9402F" w14:textId="77777777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 xml:space="preserve">1. Ciągnik fabrycznie nowy, rok produkcji 2020-2021,  </w:t>
      </w:r>
    </w:p>
    <w:p w14:paraId="1AE035B3" w14:textId="7B330D85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2. Silnik czterocylindrowy, turbodoładowany, o pojemności skokowej min. 4100 cm3 i mocy znamionowej silnika mim. 90-100 KM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678D9B6" w14:textId="709A9E74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3. Napęd na 4 koła z możliwością przełączania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544F21D" w14:textId="76BDB1B6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4. Skrzynia biegów mechaniczna zsynchronizowana min. 12 biegów do przodu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4108F197" w14:textId="665790C5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5. Rewers zmiany kierunku jazdy mechaniczny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F290A65" w14:textId="4859C6EF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6. Wyjście hydrauliczne min. 2 pary z tyłu oraz 1 para z przodu ciągnika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416EE5B2" w14:textId="373191D8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7. Tylny WOM minimum 2 prędkości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66EB960" w14:textId="03B4EF34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8. Instalacja pneumatyczna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0CA7E4D" w14:textId="77777777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9. Kabina 6 słupkowa kierowcy z wentylacją i ogrzewaniem,  wycieraczka i spryskiwacz szyby przedniej i tylnej, radio, gaśnica, trójkąt odblaskowy, uchylna tylna szyba oraz boczne szyby uchylne, szyberdach,</w:t>
      </w:r>
    </w:p>
    <w:p w14:paraId="235C356D" w14:textId="49678478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 xml:space="preserve">10. 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C65F49">
        <w:rPr>
          <w:rFonts w:ascii="Times New Roman" w:hAnsi="Times New Roman" w:cs="Times New Roman"/>
          <w:sz w:val="24"/>
          <w:szCs w:val="24"/>
          <w:lang w:eastAsia="pl-PL"/>
        </w:rPr>
        <w:t>gumienie przednie min 31,6R/24, ogumienie tylne min 16,9R/34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37A6E57" w14:textId="2351C8E9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11. Podnośnik tylny min. 4100 kg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AE7CDFB" w14:textId="77777777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12. Obciążniki kół tylnych  min 250 kg na koło,</w:t>
      </w:r>
    </w:p>
    <w:p w14:paraId="19D5EFE0" w14:textId="77777777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13. Obciążniki przednie 450 kg,</w:t>
      </w:r>
    </w:p>
    <w:p w14:paraId="3F60281C" w14:textId="139559E8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15. Układ hamulcowy do przyczep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6EF9BCD" w14:textId="63A6C2CA" w:rsidR="00C65F49" w:rsidRPr="00C65F49" w:rsidRDefault="00C65F49" w:rsidP="00C65F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5F49">
        <w:rPr>
          <w:rFonts w:ascii="Times New Roman" w:hAnsi="Times New Roman" w:cs="Times New Roman"/>
          <w:sz w:val="24"/>
          <w:szCs w:val="24"/>
          <w:lang w:eastAsia="pl-PL"/>
        </w:rPr>
        <w:t>17. Sygnalizacja ostrzegawcza zespolona na dachu kabiny – pomarańczowa lampa</w:t>
      </w:r>
      <w:r w:rsidR="0056212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D20B550" w14:textId="77777777" w:rsidR="00B017FD" w:rsidRPr="00C65F49" w:rsidRDefault="00B017FD">
      <w:pPr>
        <w:suppressAutoHyphens w:val="0"/>
        <w:jc w:val="both"/>
        <w:rPr>
          <w:color w:val="000000"/>
          <w:sz w:val="22"/>
          <w:szCs w:val="22"/>
          <w:lang w:eastAsia="pl-PL"/>
        </w:rPr>
      </w:pPr>
    </w:p>
    <w:p w14:paraId="328A3DDB" w14:textId="77777777" w:rsidR="00B017FD" w:rsidRPr="00C65F49" w:rsidRDefault="00B017FD">
      <w:pPr>
        <w:pStyle w:val="Akapitzlist"/>
        <w:ind w:left="1080"/>
        <w:jc w:val="both"/>
        <w:rPr>
          <w:b/>
        </w:rPr>
      </w:pPr>
    </w:p>
    <w:p w14:paraId="7C73C8A1" w14:textId="0DC6D518" w:rsidR="00B017FD" w:rsidRPr="00C65F49" w:rsidRDefault="00EB544A" w:rsidP="00444844">
      <w:pPr>
        <w:pStyle w:val="Akapitzlist"/>
        <w:numPr>
          <w:ilvl w:val="0"/>
          <w:numId w:val="7"/>
        </w:numPr>
        <w:ind w:left="426"/>
        <w:jc w:val="both"/>
        <w:rPr>
          <w:b/>
          <w:color w:val="000000"/>
          <w:sz w:val="24"/>
          <w:szCs w:val="24"/>
        </w:rPr>
      </w:pPr>
      <w:r w:rsidRPr="00C65F49">
        <w:rPr>
          <w:b/>
          <w:color w:val="000000"/>
          <w:sz w:val="24"/>
          <w:szCs w:val="24"/>
        </w:rPr>
        <w:t>Wymagania dodatkowe Zamawiającego:</w:t>
      </w:r>
    </w:p>
    <w:p w14:paraId="00E4D309" w14:textId="77777777" w:rsidR="0083182A" w:rsidRPr="00C65F49" w:rsidRDefault="0083182A" w:rsidP="00015903">
      <w:pPr>
        <w:numPr>
          <w:ilvl w:val="0"/>
          <w:numId w:val="6"/>
        </w:numPr>
        <w:tabs>
          <w:tab w:val="clear" w:pos="0"/>
          <w:tab w:val="num" w:pos="284"/>
        </w:tabs>
        <w:suppressAutoHyphens w:val="0"/>
        <w:autoSpaceDN w:val="0"/>
        <w:spacing w:line="256" w:lineRule="auto"/>
        <w:ind w:left="284" w:hanging="284"/>
        <w:jc w:val="both"/>
        <w:rPr>
          <w:color w:val="000000"/>
          <w:sz w:val="24"/>
          <w:szCs w:val="24"/>
        </w:rPr>
      </w:pPr>
      <w:r w:rsidRPr="00C65F49">
        <w:rPr>
          <w:color w:val="000000"/>
          <w:sz w:val="24"/>
          <w:szCs w:val="24"/>
        </w:rPr>
        <w:t>Dostawca dostarczy przedmiot zamówienia na własny koszt na adres Zamawiającego.</w:t>
      </w:r>
    </w:p>
    <w:p w14:paraId="6580AE33" w14:textId="02164384" w:rsidR="0083182A" w:rsidRPr="00C65F49" w:rsidRDefault="0083182A" w:rsidP="00015903">
      <w:pPr>
        <w:numPr>
          <w:ilvl w:val="0"/>
          <w:numId w:val="6"/>
        </w:numPr>
        <w:tabs>
          <w:tab w:val="clear" w:pos="0"/>
          <w:tab w:val="num" w:pos="284"/>
        </w:tabs>
        <w:suppressAutoHyphens w:val="0"/>
        <w:autoSpaceDN w:val="0"/>
        <w:spacing w:line="256" w:lineRule="auto"/>
        <w:ind w:left="284" w:hanging="284"/>
        <w:jc w:val="both"/>
      </w:pPr>
      <w:r w:rsidRPr="00C65F49">
        <w:rPr>
          <w:color w:val="000000"/>
          <w:sz w:val="24"/>
          <w:szCs w:val="24"/>
        </w:rPr>
        <w:t xml:space="preserve">Gwarancja na ciągnik  na okres nie mniej niż </w:t>
      </w:r>
      <w:r w:rsidR="00C65F49">
        <w:rPr>
          <w:color w:val="000000"/>
          <w:sz w:val="24"/>
          <w:szCs w:val="24"/>
        </w:rPr>
        <w:t>12</w:t>
      </w:r>
      <w:r w:rsidRPr="00C65F49">
        <w:rPr>
          <w:color w:val="000000"/>
          <w:sz w:val="24"/>
          <w:szCs w:val="24"/>
        </w:rPr>
        <w:t xml:space="preserve"> miesi</w:t>
      </w:r>
      <w:r w:rsidR="00C65F49">
        <w:rPr>
          <w:color w:val="000000"/>
          <w:sz w:val="24"/>
          <w:szCs w:val="24"/>
        </w:rPr>
        <w:t>ęcy</w:t>
      </w:r>
      <w:r w:rsidRPr="00C65F49">
        <w:rPr>
          <w:color w:val="000000"/>
          <w:sz w:val="24"/>
          <w:szCs w:val="24"/>
        </w:rPr>
        <w:t>.</w:t>
      </w:r>
    </w:p>
    <w:p w14:paraId="14A7C1A2" w14:textId="49BE586A" w:rsidR="0083182A" w:rsidRPr="00C65F49" w:rsidRDefault="0083182A" w:rsidP="00015903">
      <w:pPr>
        <w:numPr>
          <w:ilvl w:val="0"/>
          <w:numId w:val="6"/>
        </w:numPr>
        <w:tabs>
          <w:tab w:val="clear" w:pos="0"/>
          <w:tab w:val="num" w:pos="284"/>
        </w:tabs>
        <w:suppressAutoHyphens w:val="0"/>
        <w:autoSpaceDN w:val="0"/>
        <w:spacing w:line="256" w:lineRule="auto"/>
        <w:ind w:left="284" w:hanging="284"/>
        <w:jc w:val="both"/>
        <w:rPr>
          <w:color w:val="000000"/>
          <w:sz w:val="24"/>
          <w:szCs w:val="24"/>
        </w:rPr>
      </w:pPr>
      <w:r w:rsidRPr="00C65F49">
        <w:rPr>
          <w:color w:val="000000"/>
          <w:sz w:val="24"/>
          <w:szCs w:val="24"/>
        </w:rPr>
        <w:t>Dostawca wraz z dostawą ciągnika przekaże Zamawiającemu wszystkie związane z przedmiotem zamówienia niezbędne dokumentacje w języku polskim obejmujące, w szczególności: książki gwarancyjne, instrukcje obsługi i konserwacji, homologacje, zaświadczenie zgodności WE, certyfikaty, świadectwa, atesty i inne wymagane dokumenty pozwalające Zamawiającemu w zgodzie z przepisami prawa polskiego na eksploatację (rejestrację) i użytkowanie.</w:t>
      </w:r>
    </w:p>
    <w:p w14:paraId="02BC2066" w14:textId="77777777" w:rsidR="0083182A" w:rsidRPr="00C65F49" w:rsidRDefault="0083182A" w:rsidP="00015903">
      <w:pPr>
        <w:numPr>
          <w:ilvl w:val="0"/>
          <w:numId w:val="6"/>
        </w:numPr>
        <w:tabs>
          <w:tab w:val="clear" w:pos="0"/>
          <w:tab w:val="num" w:pos="284"/>
        </w:tabs>
        <w:suppressAutoHyphens w:val="0"/>
        <w:autoSpaceDN w:val="0"/>
        <w:spacing w:line="256" w:lineRule="auto"/>
        <w:ind w:left="284" w:hanging="284"/>
        <w:jc w:val="both"/>
      </w:pPr>
      <w:r w:rsidRPr="00C65F49">
        <w:rPr>
          <w:rFonts w:eastAsia="Calibri"/>
          <w:bCs/>
          <w:color w:val="000000"/>
          <w:sz w:val="24"/>
          <w:szCs w:val="24"/>
          <w:lang w:eastAsia="en-US"/>
        </w:rPr>
        <w:t>Ciągnik musi spełniać wymagania określone w ustawie z dnia 20 czerwca 1997 r. Prawo o ruchu drogowym oraz być dopuszczony do poruszania się po drogach publicznych zgodnie z </w:t>
      </w:r>
      <w:r w:rsidRPr="00C65F49">
        <w:rPr>
          <w:rFonts w:eastAsia="Calibri"/>
          <w:color w:val="000000"/>
          <w:sz w:val="24"/>
          <w:szCs w:val="24"/>
        </w:rPr>
        <w:t>rozporządzeniami wydanymi na podstawie ww. ustawy – celem rejestracji na terenie kraju.</w:t>
      </w:r>
    </w:p>
    <w:p w14:paraId="03AFEE9B" w14:textId="775D3C54" w:rsidR="0083182A" w:rsidRPr="00C65F49" w:rsidRDefault="0083182A" w:rsidP="00015903">
      <w:pPr>
        <w:numPr>
          <w:ilvl w:val="0"/>
          <w:numId w:val="6"/>
        </w:numPr>
        <w:tabs>
          <w:tab w:val="clear" w:pos="0"/>
          <w:tab w:val="num" w:pos="284"/>
        </w:tabs>
        <w:suppressAutoHyphens w:val="0"/>
        <w:autoSpaceDN w:val="0"/>
        <w:spacing w:line="256" w:lineRule="auto"/>
        <w:ind w:left="284" w:hanging="284"/>
        <w:jc w:val="both"/>
        <w:rPr>
          <w:color w:val="000000"/>
          <w:sz w:val="24"/>
          <w:szCs w:val="24"/>
        </w:rPr>
      </w:pPr>
      <w:r w:rsidRPr="00C65F49">
        <w:rPr>
          <w:color w:val="000000"/>
          <w:sz w:val="24"/>
          <w:szCs w:val="24"/>
        </w:rPr>
        <w:t xml:space="preserve">Dostawca przeprowadzi na swój koszt szkolenie dotyczące obsługi, konserwacji i bezpieczeństwa pracy ciągnika </w:t>
      </w:r>
      <w:r w:rsidR="00C65F49">
        <w:rPr>
          <w:color w:val="000000"/>
          <w:sz w:val="24"/>
          <w:szCs w:val="24"/>
        </w:rPr>
        <w:t>dla</w:t>
      </w:r>
      <w:r w:rsidRPr="00C65F49">
        <w:rPr>
          <w:color w:val="000000"/>
          <w:sz w:val="24"/>
          <w:szCs w:val="24"/>
        </w:rPr>
        <w:t xml:space="preserve"> wyznaczonych osób, w terminie i miejscu uzgodnionym z Zamawiającym.</w:t>
      </w:r>
    </w:p>
    <w:p w14:paraId="233E0E3D" w14:textId="72894BCF" w:rsidR="0083182A" w:rsidRPr="003D3847" w:rsidRDefault="0083182A" w:rsidP="00015903">
      <w:pPr>
        <w:numPr>
          <w:ilvl w:val="0"/>
          <w:numId w:val="6"/>
        </w:numPr>
        <w:tabs>
          <w:tab w:val="clear" w:pos="0"/>
          <w:tab w:val="num" w:pos="284"/>
        </w:tabs>
        <w:suppressAutoHyphens w:val="0"/>
        <w:autoSpaceDN w:val="0"/>
        <w:spacing w:line="256" w:lineRule="auto"/>
        <w:ind w:left="284" w:hanging="284"/>
        <w:jc w:val="both"/>
        <w:rPr>
          <w:sz w:val="24"/>
          <w:szCs w:val="24"/>
          <w:lang w:eastAsia="zh-CN"/>
        </w:rPr>
      </w:pPr>
      <w:r w:rsidRPr="003D3847">
        <w:rPr>
          <w:sz w:val="24"/>
          <w:szCs w:val="24"/>
        </w:rPr>
        <w:t>Dostawca zobowiązuje się zapewnić serwis gwarancyjny.</w:t>
      </w:r>
    </w:p>
    <w:p w14:paraId="201FEBBB" w14:textId="77777777" w:rsidR="0083182A" w:rsidRPr="003D3847" w:rsidRDefault="0083182A" w:rsidP="00015903">
      <w:pPr>
        <w:numPr>
          <w:ilvl w:val="0"/>
          <w:numId w:val="6"/>
        </w:numPr>
        <w:tabs>
          <w:tab w:val="clear" w:pos="0"/>
          <w:tab w:val="num" w:pos="284"/>
        </w:tabs>
        <w:suppressAutoHyphens w:val="0"/>
        <w:autoSpaceDN w:val="0"/>
        <w:spacing w:before="120" w:line="25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3D3847">
        <w:rPr>
          <w:rFonts w:eastAsia="Calibri"/>
          <w:sz w:val="24"/>
          <w:szCs w:val="24"/>
          <w:lang w:eastAsia="en-US"/>
        </w:rPr>
        <w:t>Ryzyko i ubezpieczenie na czas transportu leży po stronie Dostawcy.</w:t>
      </w:r>
    </w:p>
    <w:p w14:paraId="03A3308A" w14:textId="77777777" w:rsidR="00B017FD" w:rsidRPr="00C65F49" w:rsidRDefault="00B017FD" w:rsidP="0083182A">
      <w:pPr>
        <w:suppressAutoHyphens w:val="0"/>
        <w:spacing w:line="259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sectPr w:rsidR="00B017FD" w:rsidRPr="00C65F49" w:rsidSect="00B017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95D46" w14:textId="77777777" w:rsidR="008415F5" w:rsidRDefault="008415F5" w:rsidP="00B017FD">
      <w:r>
        <w:separator/>
      </w:r>
    </w:p>
  </w:endnote>
  <w:endnote w:type="continuationSeparator" w:id="0">
    <w:p w14:paraId="1660B601" w14:textId="77777777" w:rsidR="008415F5" w:rsidRDefault="008415F5" w:rsidP="00B0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95DB1" w14:textId="77777777" w:rsidR="00B017FD" w:rsidRDefault="002B3234">
    <w:pPr>
      <w:pStyle w:val="Stopka1"/>
      <w:jc w:val="right"/>
    </w:pPr>
    <w:r>
      <w:fldChar w:fldCharType="begin"/>
    </w:r>
    <w:r w:rsidR="00EB544A">
      <w:instrText>PAGE</w:instrText>
    </w:r>
    <w:r>
      <w:fldChar w:fldCharType="separate"/>
    </w:r>
    <w:r w:rsidR="005E110C">
      <w:rPr>
        <w:noProof/>
      </w:rPr>
      <w:t>1</w:t>
    </w:r>
    <w:r>
      <w:fldChar w:fldCharType="end"/>
    </w:r>
  </w:p>
  <w:p w14:paraId="3B5BFCA2" w14:textId="77777777" w:rsidR="00B017FD" w:rsidRDefault="00B017FD">
    <w:pPr>
      <w:pStyle w:val="Stopka1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9BB79" w14:textId="77777777" w:rsidR="008415F5" w:rsidRDefault="008415F5" w:rsidP="00B017FD">
      <w:r>
        <w:separator/>
      </w:r>
    </w:p>
  </w:footnote>
  <w:footnote w:type="continuationSeparator" w:id="0">
    <w:p w14:paraId="176BC726" w14:textId="77777777" w:rsidR="008415F5" w:rsidRDefault="008415F5" w:rsidP="00B0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9C908" w14:textId="5D5576C3" w:rsidR="00B017FD" w:rsidRDefault="00EB544A">
    <w:pPr>
      <w:pStyle w:val="Nagwek1"/>
      <w:jc w:val="right"/>
    </w:pPr>
    <w:r>
      <w:t xml:space="preserve">Załącznik nr </w:t>
    </w:r>
    <w:r w:rsidR="0044484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4223B48"/>
    <w:multiLevelType w:val="multilevel"/>
    <w:tmpl w:val="0C9C2FE4"/>
    <w:lvl w:ilvl="0">
      <w:start w:val="1"/>
      <w:numFmt w:val="decimal"/>
      <w:lvlText w:val="%1"/>
      <w:lvlJc w:val="left"/>
      <w:pPr>
        <w:tabs>
          <w:tab w:val="num" w:pos="0"/>
        </w:tabs>
        <w:ind w:left="3621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8259FD"/>
    <w:multiLevelType w:val="multilevel"/>
    <w:tmpl w:val="2CD079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72439B"/>
    <w:multiLevelType w:val="hybridMultilevel"/>
    <w:tmpl w:val="4EAEFE3C"/>
    <w:lvl w:ilvl="0" w:tplc="88746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9604C"/>
    <w:multiLevelType w:val="multilevel"/>
    <w:tmpl w:val="7348F3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7FD"/>
    <w:rsid w:val="00015903"/>
    <w:rsid w:val="0007434B"/>
    <w:rsid w:val="000B12ED"/>
    <w:rsid w:val="00126709"/>
    <w:rsid w:val="00127FF6"/>
    <w:rsid w:val="001F21C2"/>
    <w:rsid w:val="00265054"/>
    <w:rsid w:val="002B3234"/>
    <w:rsid w:val="002C1639"/>
    <w:rsid w:val="0037436A"/>
    <w:rsid w:val="00375338"/>
    <w:rsid w:val="003A0A11"/>
    <w:rsid w:val="003B2D31"/>
    <w:rsid w:val="003D3847"/>
    <w:rsid w:val="004100FF"/>
    <w:rsid w:val="00444844"/>
    <w:rsid w:val="00523CC8"/>
    <w:rsid w:val="005512F8"/>
    <w:rsid w:val="00557692"/>
    <w:rsid w:val="0056212D"/>
    <w:rsid w:val="00572AAD"/>
    <w:rsid w:val="005810A8"/>
    <w:rsid w:val="005E110C"/>
    <w:rsid w:val="006167FA"/>
    <w:rsid w:val="00673DD7"/>
    <w:rsid w:val="006C537E"/>
    <w:rsid w:val="00744041"/>
    <w:rsid w:val="007B65C6"/>
    <w:rsid w:val="007E4617"/>
    <w:rsid w:val="0083182A"/>
    <w:rsid w:val="008415F5"/>
    <w:rsid w:val="00861BE6"/>
    <w:rsid w:val="00866D4F"/>
    <w:rsid w:val="00873D7F"/>
    <w:rsid w:val="008937C5"/>
    <w:rsid w:val="008F151A"/>
    <w:rsid w:val="009016B5"/>
    <w:rsid w:val="00AC3C39"/>
    <w:rsid w:val="00AD2BF5"/>
    <w:rsid w:val="00B017FD"/>
    <w:rsid w:val="00BF1EF3"/>
    <w:rsid w:val="00C234BD"/>
    <w:rsid w:val="00C40A01"/>
    <w:rsid w:val="00C65F49"/>
    <w:rsid w:val="00CB573C"/>
    <w:rsid w:val="00D615FB"/>
    <w:rsid w:val="00D675A8"/>
    <w:rsid w:val="00DD417D"/>
    <w:rsid w:val="00DF656D"/>
    <w:rsid w:val="00E27FBD"/>
    <w:rsid w:val="00E3402E"/>
    <w:rsid w:val="00E54F0D"/>
    <w:rsid w:val="00E77B1C"/>
    <w:rsid w:val="00EB544A"/>
    <w:rsid w:val="00EB64DF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A7E8"/>
  <w15:docId w15:val="{6F01F427-F042-41DE-B07F-5178768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7FD"/>
    <w:pPr>
      <w:overflowPunct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B017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qFormat/>
    <w:rsid w:val="00B017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qFormat/>
    <w:rsid w:val="00B017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qFormat/>
    <w:rsid w:val="00B017FD"/>
  </w:style>
  <w:style w:type="paragraph" w:styleId="Nagwek">
    <w:name w:val="header"/>
    <w:basedOn w:val="Normalny"/>
    <w:next w:val="Tekstpodstawowy"/>
    <w:qFormat/>
    <w:rsid w:val="00B017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017FD"/>
    <w:pPr>
      <w:spacing w:after="140" w:line="276" w:lineRule="auto"/>
    </w:pPr>
  </w:style>
  <w:style w:type="paragraph" w:styleId="Lista">
    <w:name w:val="List"/>
    <w:basedOn w:val="Tekstpodstawowy"/>
    <w:rsid w:val="00B017FD"/>
    <w:rPr>
      <w:rFonts w:cs="Mangal"/>
    </w:rPr>
  </w:style>
  <w:style w:type="paragraph" w:customStyle="1" w:styleId="Legenda1">
    <w:name w:val="Legenda1"/>
    <w:basedOn w:val="Normalny"/>
    <w:qFormat/>
    <w:rsid w:val="00B017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017F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B017FD"/>
  </w:style>
  <w:style w:type="paragraph" w:customStyle="1" w:styleId="Nagwek1">
    <w:name w:val="Nagłówek1"/>
    <w:basedOn w:val="Normalny"/>
    <w:rsid w:val="00B017FD"/>
    <w:pPr>
      <w:suppressLineNumbers/>
      <w:tabs>
        <w:tab w:val="center" w:pos="4535"/>
        <w:tab w:val="right" w:pos="9071"/>
      </w:tabs>
    </w:pPr>
  </w:style>
  <w:style w:type="paragraph" w:customStyle="1" w:styleId="Stopka1">
    <w:name w:val="Stopka1"/>
    <w:basedOn w:val="Normalny"/>
    <w:rsid w:val="00B017F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017FD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017FD"/>
    <w:pPr>
      <w:widowControl w:val="0"/>
      <w:suppressLineNumbers/>
    </w:pPr>
  </w:style>
  <w:style w:type="paragraph" w:styleId="Stopka">
    <w:name w:val="footer"/>
    <w:basedOn w:val="Normalny"/>
    <w:link w:val="StopkaZnak1"/>
    <w:uiPriority w:val="99"/>
    <w:unhideWhenUsed/>
    <w:rsid w:val="0044484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448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C65F49"/>
    <w:pPr>
      <w:suppressAutoHyphens w:val="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Kupiński</dc:creator>
  <cp:lastModifiedBy>Urząd Gminy w Dąbrowie</cp:lastModifiedBy>
  <cp:revision>9</cp:revision>
  <cp:lastPrinted>2020-10-28T12:36:00Z</cp:lastPrinted>
  <dcterms:created xsi:type="dcterms:W3CDTF">2021-02-11T08:37:00Z</dcterms:created>
  <dcterms:modified xsi:type="dcterms:W3CDTF">2021-03-09T16:45:00Z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