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76A"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Część ogólna</w:t>
      </w:r>
    </w:p>
    <w:p w:rsidR="00274F78" w:rsidRPr="00A22C80" w:rsidRDefault="00CF1C0C"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Przedmiot specyfikacji</w:t>
      </w:r>
    </w:p>
    <w:p w:rsidR="00E01B60" w:rsidRPr="00A22C80" w:rsidRDefault="00092DEB" w:rsidP="00A22C80">
      <w:pPr>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Przedmiotem niniejszej Specyfikacji Technicznej (ST), są standardy techniczne dotyczące wykonania i odbioru robót elektrycznych dla zadania </w:t>
      </w:r>
      <w:r w:rsidR="00E01B60" w:rsidRPr="00A22C80">
        <w:rPr>
          <w:rFonts w:ascii="Arial Narrow" w:hAnsi="Arial Narrow" w:cs="Tahoma"/>
          <w:sz w:val="24"/>
          <w:szCs w:val="24"/>
        </w:rPr>
        <w:t>pn.:</w:t>
      </w:r>
      <w:r w:rsidR="00B919DF" w:rsidRPr="00B919DF">
        <w:rPr>
          <w:rFonts w:ascii="Arial Narrow" w:eastAsia="Times New Roman" w:hAnsi="Arial Narrow" w:cs="Tahoma"/>
          <w:b/>
          <w:bCs/>
          <w:sz w:val="24"/>
          <w:szCs w:val="24"/>
          <w:lang w:eastAsia="pl-PL"/>
        </w:rPr>
        <w:t xml:space="preserve"> </w:t>
      </w:r>
      <w:bookmarkStart w:id="0" w:name="_Hlk25655486"/>
      <w:r w:rsidR="00B919DF" w:rsidRPr="00B919DF">
        <w:rPr>
          <w:rFonts w:ascii="Arial Narrow" w:hAnsi="Arial Narrow" w:cs="Tahoma"/>
          <w:sz w:val="24"/>
          <w:szCs w:val="24"/>
        </w:rPr>
        <w:t>„Projekt remontu budynku szkoły podstawowej im. A. A. Michelsona wraz z projektem zagospodarowania terenu wokół i infrastrukturą towarzyszącą”</w:t>
      </w:r>
      <w:bookmarkEnd w:id="0"/>
      <w:r w:rsidR="00AE6664" w:rsidRPr="00A22C80">
        <w:rPr>
          <w:rFonts w:ascii="Arial Narrow" w:hAnsi="Arial Narrow" w:cs="Tahoma"/>
          <w:sz w:val="24"/>
          <w:szCs w:val="24"/>
        </w:rPr>
        <w:t>.</w:t>
      </w:r>
      <w:r w:rsidR="00E01B60" w:rsidRPr="00A22C80">
        <w:rPr>
          <w:rFonts w:ascii="Arial Narrow" w:hAnsi="Arial Narrow" w:cs="Tahoma"/>
          <w:sz w:val="24"/>
          <w:szCs w:val="24"/>
        </w:rPr>
        <w:t xml:space="preserve"> </w:t>
      </w:r>
    </w:p>
    <w:p w:rsidR="00092DEB" w:rsidRPr="00A22C80" w:rsidRDefault="00092DEB" w:rsidP="00A22C80">
      <w:pPr>
        <w:spacing w:line="240" w:lineRule="auto"/>
        <w:ind w:left="1134"/>
        <w:jc w:val="both"/>
        <w:rPr>
          <w:rFonts w:ascii="Arial Narrow" w:hAnsi="Arial Narrow" w:cs="Tahoma"/>
          <w:sz w:val="24"/>
          <w:szCs w:val="24"/>
        </w:rPr>
      </w:pPr>
      <w:r w:rsidRPr="00A22C80">
        <w:rPr>
          <w:rFonts w:ascii="Arial Narrow" w:hAnsi="Arial Narrow" w:cs="Tahoma"/>
          <w:sz w:val="24"/>
          <w:szCs w:val="24"/>
        </w:rPr>
        <w:t>Standardy wykonania, materiały i ich parametry techniczne określone przez Zam</w:t>
      </w:r>
      <w:r w:rsidR="00E01B60" w:rsidRPr="00A22C80">
        <w:rPr>
          <w:rFonts w:ascii="Arial Narrow" w:hAnsi="Arial Narrow" w:cs="Tahoma"/>
          <w:sz w:val="24"/>
          <w:szCs w:val="24"/>
        </w:rPr>
        <w:t>a</w:t>
      </w:r>
      <w:r w:rsidRPr="00A22C80">
        <w:rPr>
          <w:rFonts w:ascii="Arial Narrow" w:hAnsi="Arial Narrow" w:cs="Tahoma"/>
          <w:sz w:val="24"/>
          <w:szCs w:val="24"/>
        </w:rPr>
        <w:t xml:space="preserve">wiającego </w:t>
      </w:r>
      <w:r w:rsidR="00A22C80">
        <w:rPr>
          <w:rFonts w:ascii="Arial Narrow" w:hAnsi="Arial Narrow" w:cs="Tahoma"/>
          <w:sz w:val="24"/>
          <w:szCs w:val="24"/>
        </w:rPr>
        <w:br/>
      </w:r>
      <w:r w:rsidRPr="00A22C80">
        <w:rPr>
          <w:rFonts w:ascii="Arial Narrow" w:hAnsi="Arial Narrow" w:cs="Tahoma"/>
          <w:sz w:val="24"/>
          <w:szCs w:val="24"/>
        </w:rPr>
        <w:t>w Specyfikacji Technicznej oraz w Projekcie mają na celu zdefiniowanie właściwości obiektu. Tego typu właściwości wymagać będzie Zamawiający od Wykonawcy podczas realizacji umowy wykonania zadania.</w:t>
      </w:r>
    </w:p>
    <w:p w:rsidR="00092DEB" w:rsidRPr="00A22C80" w:rsidRDefault="00092DEB" w:rsidP="00A22C80">
      <w:pPr>
        <w:pStyle w:val="Akapitzlist"/>
        <w:spacing w:line="240" w:lineRule="auto"/>
        <w:ind w:left="1134"/>
        <w:jc w:val="both"/>
        <w:rPr>
          <w:rFonts w:ascii="Arial Narrow" w:hAnsi="Arial Narrow" w:cs="Tahoma"/>
          <w:sz w:val="24"/>
          <w:szCs w:val="24"/>
        </w:rPr>
      </w:pPr>
      <w:r w:rsidRPr="00A22C80">
        <w:rPr>
          <w:rFonts w:ascii="Arial Narrow" w:hAnsi="Arial Narrow" w:cs="Tahoma"/>
          <w:sz w:val="24"/>
          <w:szCs w:val="24"/>
        </w:rPr>
        <w:t xml:space="preserve">Przez wymagany standard rozumieć się będzie, iż Wykonawca ma obowiązek zastosować standard techniczny nie gorszy niż to </w:t>
      </w:r>
      <w:r w:rsidR="00CF1C0C" w:rsidRPr="00A22C80">
        <w:rPr>
          <w:rFonts w:ascii="Arial Narrow" w:hAnsi="Arial Narrow" w:cs="Tahoma"/>
          <w:sz w:val="24"/>
          <w:szCs w:val="24"/>
        </w:rPr>
        <w:t xml:space="preserve">co </w:t>
      </w:r>
      <w:r w:rsidRPr="00A22C80">
        <w:rPr>
          <w:rFonts w:ascii="Arial Narrow" w:hAnsi="Arial Narrow" w:cs="Tahoma"/>
          <w:sz w:val="24"/>
          <w:szCs w:val="24"/>
        </w:rPr>
        <w:t xml:space="preserve">określono w Specyfikacji Technicznej </w:t>
      </w:r>
      <w:r w:rsidR="00297EF0" w:rsidRPr="00A22C80">
        <w:rPr>
          <w:rFonts w:ascii="Arial Narrow" w:hAnsi="Arial Narrow" w:cs="Tahoma"/>
          <w:sz w:val="24"/>
          <w:szCs w:val="24"/>
        </w:rPr>
        <w:t xml:space="preserve">(ST) </w:t>
      </w:r>
      <w:r w:rsidR="00CF1C0C" w:rsidRPr="00A22C80">
        <w:rPr>
          <w:rFonts w:ascii="Arial Narrow" w:hAnsi="Arial Narrow" w:cs="Tahoma"/>
          <w:sz w:val="24"/>
          <w:szCs w:val="24"/>
        </w:rPr>
        <w:t xml:space="preserve">oraz </w:t>
      </w:r>
      <w:r w:rsidR="00A22C80">
        <w:rPr>
          <w:rFonts w:ascii="Arial Narrow" w:hAnsi="Arial Narrow" w:cs="Tahoma"/>
          <w:sz w:val="24"/>
          <w:szCs w:val="24"/>
        </w:rPr>
        <w:br/>
      </w:r>
      <w:r w:rsidR="00CF1C0C" w:rsidRPr="00A22C80">
        <w:rPr>
          <w:rFonts w:ascii="Arial Narrow" w:hAnsi="Arial Narrow" w:cs="Tahoma"/>
          <w:sz w:val="24"/>
          <w:szCs w:val="24"/>
        </w:rPr>
        <w:t>w</w:t>
      </w:r>
      <w:r w:rsidRPr="00A22C80">
        <w:rPr>
          <w:rFonts w:ascii="Arial Narrow" w:hAnsi="Arial Narrow" w:cs="Tahoma"/>
          <w:sz w:val="24"/>
          <w:szCs w:val="24"/>
        </w:rPr>
        <w:t xml:space="preserve"> Projekcie Budowl</w:t>
      </w:r>
      <w:r w:rsidR="00CF1C0C" w:rsidRPr="00A22C80">
        <w:rPr>
          <w:rFonts w:ascii="Arial Narrow" w:hAnsi="Arial Narrow" w:cs="Tahoma"/>
          <w:sz w:val="24"/>
          <w:szCs w:val="24"/>
        </w:rPr>
        <w:t>an</w:t>
      </w:r>
      <w:r w:rsidR="00A22C80">
        <w:rPr>
          <w:rFonts w:ascii="Arial Narrow" w:hAnsi="Arial Narrow" w:cs="Tahoma"/>
          <w:sz w:val="24"/>
          <w:szCs w:val="24"/>
        </w:rPr>
        <w:t>ym</w:t>
      </w:r>
      <w:r w:rsidR="00297EF0" w:rsidRPr="00A22C80">
        <w:rPr>
          <w:rFonts w:ascii="Arial Narrow" w:hAnsi="Arial Narrow" w:cs="Tahoma"/>
          <w:sz w:val="24"/>
          <w:szCs w:val="24"/>
        </w:rPr>
        <w:t xml:space="preserve"> (PB)</w:t>
      </w:r>
      <w:r w:rsidRPr="00A22C80">
        <w:rPr>
          <w:rFonts w:ascii="Arial Narrow" w:hAnsi="Arial Narrow" w:cs="Tahoma"/>
          <w:sz w:val="24"/>
          <w:szCs w:val="24"/>
        </w:rPr>
        <w:t xml:space="preserve">, pod sankcją uznania każdej części robót nie spełniających tego wymogu za wadliwą, z przewidzianymi Umową konsekwencjami. Nie podlega sankcji odstępstwo od Specyfikacji Technicznej </w:t>
      </w:r>
      <w:r w:rsidR="00E01B60" w:rsidRPr="00A22C80">
        <w:rPr>
          <w:rFonts w:ascii="Arial Narrow" w:hAnsi="Arial Narrow" w:cs="Tahoma"/>
          <w:sz w:val="24"/>
          <w:szCs w:val="24"/>
        </w:rPr>
        <w:t>oraz</w:t>
      </w:r>
      <w:r w:rsidRPr="00A22C80">
        <w:rPr>
          <w:rFonts w:ascii="Arial Narrow" w:hAnsi="Arial Narrow" w:cs="Tahoma"/>
          <w:sz w:val="24"/>
          <w:szCs w:val="24"/>
        </w:rPr>
        <w:t xml:space="preserve"> Projektu Budowlan</w:t>
      </w:r>
      <w:r w:rsidR="00A22C80">
        <w:rPr>
          <w:rFonts w:ascii="Arial Narrow" w:hAnsi="Arial Narrow" w:cs="Tahoma"/>
          <w:sz w:val="24"/>
          <w:szCs w:val="24"/>
        </w:rPr>
        <w:t>ego</w:t>
      </w:r>
      <w:r w:rsidRPr="00A22C80">
        <w:rPr>
          <w:rFonts w:ascii="Arial Narrow" w:hAnsi="Arial Narrow" w:cs="Tahoma"/>
          <w:sz w:val="24"/>
          <w:szCs w:val="24"/>
        </w:rPr>
        <w:t>, dla którego Wykonawca wcześniej uzyskał aprobatę Przedstawiciela Zamawiającego.</w:t>
      </w:r>
    </w:p>
    <w:p w:rsidR="00092DEB" w:rsidRPr="00A22C80" w:rsidRDefault="00092DEB" w:rsidP="00A22C80">
      <w:pPr>
        <w:pStyle w:val="Akapitzlist"/>
        <w:spacing w:line="240" w:lineRule="auto"/>
        <w:ind w:left="1134"/>
        <w:jc w:val="both"/>
        <w:rPr>
          <w:rFonts w:ascii="Arial Narrow" w:hAnsi="Arial Narrow" w:cs="Tahoma"/>
          <w:sz w:val="24"/>
          <w:szCs w:val="24"/>
        </w:rPr>
      </w:pPr>
      <w:r w:rsidRPr="00A22C80">
        <w:rPr>
          <w:rFonts w:ascii="Arial Narrow" w:hAnsi="Arial Narrow" w:cs="Tahoma"/>
          <w:sz w:val="24"/>
          <w:szCs w:val="24"/>
        </w:rPr>
        <w:t>Wykonawca ma możliwość zastosowania standardu wyższego w odniesieniu do jakichkolwiek części robót, a w szczególności wszędzie i zawsze tam, gdzie służyć to będzie osiągnięciu gwarantowanych przez Wykonawcę parametrów technicznych.</w:t>
      </w:r>
    </w:p>
    <w:p w:rsidR="00092DEB" w:rsidRPr="00A22C80" w:rsidRDefault="00092DEB" w:rsidP="00A22C80">
      <w:pPr>
        <w:pStyle w:val="Akapitzlist"/>
        <w:spacing w:line="240" w:lineRule="auto"/>
        <w:ind w:left="1134"/>
        <w:jc w:val="both"/>
        <w:rPr>
          <w:rFonts w:ascii="Arial Narrow" w:hAnsi="Arial Narrow" w:cs="Tahoma"/>
          <w:sz w:val="24"/>
          <w:szCs w:val="24"/>
        </w:rPr>
      </w:pPr>
      <w:r w:rsidRPr="00A22C80">
        <w:rPr>
          <w:rFonts w:ascii="Arial Narrow" w:hAnsi="Arial Narrow" w:cs="Tahoma"/>
          <w:sz w:val="24"/>
          <w:szCs w:val="24"/>
        </w:rPr>
        <w:t xml:space="preserve">Wykonawca nie może powołać się na jakikolwiek zapis Specyfikacji Technicznej </w:t>
      </w:r>
      <w:r w:rsidR="00E01B60" w:rsidRPr="00A22C80">
        <w:rPr>
          <w:rFonts w:ascii="Arial Narrow" w:hAnsi="Arial Narrow" w:cs="Tahoma"/>
          <w:sz w:val="24"/>
          <w:szCs w:val="24"/>
        </w:rPr>
        <w:t>oraz</w:t>
      </w:r>
      <w:r w:rsidRPr="00A22C80">
        <w:rPr>
          <w:rFonts w:ascii="Arial Narrow" w:hAnsi="Arial Narrow" w:cs="Tahoma"/>
          <w:sz w:val="24"/>
          <w:szCs w:val="24"/>
        </w:rPr>
        <w:t xml:space="preserve"> Projektu </w:t>
      </w:r>
      <w:r w:rsidR="00CF1C0C" w:rsidRPr="00A22C80">
        <w:rPr>
          <w:rFonts w:ascii="Arial Narrow" w:hAnsi="Arial Narrow" w:cs="Tahoma"/>
          <w:sz w:val="24"/>
          <w:szCs w:val="24"/>
        </w:rPr>
        <w:t>Budowlan</w:t>
      </w:r>
      <w:r w:rsidR="00A22C80">
        <w:rPr>
          <w:rFonts w:ascii="Arial Narrow" w:hAnsi="Arial Narrow" w:cs="Tahoma"/>
          <w:sz w:val="24"/>
          <w:szCs w:val="24"/>
        </w:rPr>
        <w:t>ego</w:t>
      </w:r>
      <w:r w:rsidRPr="00A22C80">
        <w:rPr>
          <w:rFonts w:ascii="Arial Narrow" w:hAnsi="Arial Narrow" w:cs="Tahoma"/>
          <w:sz w:val="24"/>
          <w:szCs w:val="24"/>
        </w:rPr>
        <w:t xml:space="preserve"> dla usprawiedliwienia swojego niewywiązania się z jakiegokolwiek obowiązku przypisanego Umową.</w:t>
      </w:r>
    </w:p>
    <w:p w:rsidR="00092DEB" w:rsidRPr="00A22C80" w:rsidRDefault="00092DEB" w:rsidP="00A22C80">
      <w:pPr>
        <w:pStyle w:val="Akapitzlist"/>
        <w:spacing w:line="240" w:lineRule="auto"/>
        <w:jc w:val="both"/>
        <w:rPr>
          <w:rFonts w:ascii="Arial Narrow" w:hAnsi="Arial Narrow" w:cs="Tahoma"/>
          <w:sz w:val="24"/>
          <w:szCs w:val="24"/>
        </w:rPr>
      </w:pPr>
    </w:p>
    <w:p w:rsidR="00274F78" w:rsidRPr="00A22C80" w:rsidRDefault="00CF1C0C"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Zakres stosowania</w:t>
      </w:r>
    </w:p>
    <w:p w:rsidR="00092DEB" w:rsidRPr="00A22C80" w:rsidRDefault="00092DEB" w:rsidP="00A22C80">
      <w:pPr>
        <w:pStyle w:val="Akapitzlist"/>
        <w:spacing w:line="240" w:lineRule="auto"/>
        <w:ind w:left="1134"/>
        <w:jc w:val="both"/>
        <w:rPr>
          <w:rFonts w:ascii="Arial Narrow" w:hAnsi="Arial Narrow" w:cs="Tahoma"/>
          <w:sz w:val="24"/>
          <w:szCs w:val="24"/>
        </w:rPr>
      </w:pPr>
      <w:r w:rsidRPr="00A22C80">
        <w:rPr>
          <w:rFonts w:ascii="Arial Narrow" w:hAnsi="Arial Narrow" w:cs="Tahoma"/>
          <w:sz w:val="24"/>
          <w:szCs w:val="24"/>
        </w:rPr>
        <w:t>Specyfikacja Techniczna wykonania i odbioru robót elektrycznych jest stosowana jako dokument przetargowy i kontraktowy przy zlecaniu i realizacji robót wymienionych w punkcie 1.1.</w:t>
      </w:r>
    </w:p>
    <w:p w:rsidR="00092DEB" w:rsidRPr="00A22C80" w:rsidRDefault="00092DEB" w:rsidP="00A22C80">
      <w:pPr>
        <w:pStyle w:val="Akapitzlist"/>
        <w:spacing w:line="240" w:lineRule="auto"/>
        <w:ind w:left="1134"/>
        <w:jc w:val="both"/>
        <w:rPr>
          <w:rFonts w:ascii="Arial Narrow" w:hAnsi="Arial Narrow" w:cs="Tahoma"/>
          <w:sz w:val="24"/>
          <w:szCs w:val="24"/>
        </w:rPr>
      </w:pPr>
    </w:p>
    <w:p w:rsidR="00274F78" w:rsidRPr="00A22C80" w:rsidRDefault="00CF1C0C"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Zakres robót objętych specyfikacją techniczną</w:t>
      </w:r>
    </w:p>
    <w:p w:rsidR="00CF1C0C" w:rsidRDefault="00A22C80" w:rsidP="00A22C80">
      <w:pPr>
        <w:pStyle w:val="Akapitzlist"/>
        <w:spacing w:line="240" w:lineRule="auto"/>
        <w:ind w:left="1134"/>
        <w:jc w:val="both"/>
        <w:rPr>
          <w:rFonts w:ascii="Arial Narrow" w:hAnsi="Arial Narrow" w:cs="Tahoma"/>
          <w:sz w:val="24"/>
          <w:szCs w:val="24"/>
        </w:rPr>
      </w:pPr>
      <w:r>
        <w:rPr>
          <w:rFonts w:ascii="Arial Narrow" w:hAnsi="Arial Narrow" w:cs="Tahoma"/>
          <w:sz w:val="24"/>
          <w:szCs w:val="24"/>
        </w:rPr>
        <w:t>- budowa nowego oświetlenia terenu;</w:t>
      </w:r>
    </w:p>
    <w:p w:rsidR="00F258BC" w:rsidRDefault="00256648" w:rsidP="00A22C80">
      <w:pPr>
        <w:pStyle w:val="Akapitzlist"/>
        <w:spacing w:line="240" w:lineRule="auto"/>
        <w:ind w:left="1134"/>
        <w:jc w:val="both"/>
        <w:rPr>
          <w:rFonts w:ascii="Arial Narrow" w:hAnsi="Arial Narrow" w:cs="Tahoma"/>
          <w:sz w:val="24"/>
          <w:szCs w:val="24"/>
        </w:rPr>
      </w:pPr>
      <w:r w:rsidRPr="00A22C80">
        <w:rPr>
          <w:rFonts w:ascii="Arial Narrow" w:hAnsi="Arial Narrow" w:cs="Tahoma"/>
          <w:sz w:val="24"/>
          <w:szCs w:val="24"/>
        </w:rPr>
        <w:t xml:space="preserve">- </w:t>
      </w:r>
      <w:r w:rsidR="00A22C80">
        <w:rPr>
          <w:rFonts w:ascii="Arial Narrow" w:hAnsi="Arial Narrow" w:cs="Tahoma"/>
          <w:sz w:val="24"/>
          <w:szCs w:val="24"/>
        </w:rPr>
        <w:t>budowa nowej kanalizacji kablowej;</w:t>
      </w:r>
    </w:p>
    <w:p w:rsidR="00A22C80" w:rsidRPr="00A22C80" w:rsidRDefault="00A22C80" w:rsidP="00A22C80">
      <w:pPr>
        <w:pStyle w:val="Akapitzlist"/>
        <w:spacing w:line="240" w:lineRule="auto"/>
        <w:ind w:left="1134"/>
        <w:jc w:val="both"/>
        <w:rPr>
          <w:rFonts w:ascii="Arial Narrow" w:hAnsi="Arial Narrow" w:cs="Tahoma"/>
          <w:sz w:val="24"/>
          <w:szCs w:val="24"/>
        </w:rPr>
      </w:pPr>
      <w:r>
        <w:rPr>
          <w:rFonts w:ascii="Arial Narrow" w:hAnsi="Arial Narrow" w:cs="Tahoma"/>
          <w:sz w:val="24"/>
          <w:szCs w:val="24"/>
        </w:rPr>
        <w:t>- budowa nowych instalacji monitoringu wizyjnego</w:t>
      </w:r>
      <w:r w:rsidR="00FB085B">
        <w:rPr>
          <w:rFonts w:ascii="Arial Narrow" w:hAnsi="Arial Narrow" w:cs="Tahoma"/>
          <w:sz w:val="24"/>
          <w:szCs w:val="24"/>
        </w:rPr>
        <w:t>.</w:t>
      </w:r>
    </w:p>
    <w:p w:rsidR="00092DEB" w:rsidRPr="00A22C80" w:rsidRDefault="00092DEB" w:rsidP="00A22C80">
      <w:pPr>
        <w:pStyle w:val="Akapitzlist"/>
        <w:spacing w:line="240" w:lineRule="auto"/>
        <w:ind w:left="1134"/>
        <w:jc w:val="both"/>
        <w:rPr>
          <w:rFonts w:ascii="Arial Narrow" w:hAnsi="Arial Narrow" w:cs="Tahoma"/>
          <w:sz w:val="24"/>
          <w:szCs w:val="24"/>
        </w:rPr>
      </w:pPr>
    </w:p>
    <w:p w:rsidR="00274F78" w:rsidRPr="00A22C80" w:rsidRDefault="00272DDB"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Określenia podstawowe</w:t>
      </w:r>
    </w:p>
    <w:p w:rsidR="00B045F2" w:rsidRPr="00A22C80" w:rsidRDefault="00B045F2" w:rsidP="00A22C80">
      <w:pPr>
        <w:pStyle w:val="Akapitzlist"/>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Określenia podane w Specyfikacji Technicznej (ST) są zgodne z obowiązującymi przepisami </w:t>
      </w:r>
      <w:r w:rsidR="00FB085B">
        <w:rPr>
          <w:rFonts w:ascii="Arial Narrow" w:hAnsi="Arial Narrow" w:cs="Tahoma"/>
          <w:bCs/>
          <w:sz w:val="24"/>
          <w:szCs w:val="24"/>
        </w:rPr>
        <w:br/>
      </w:r>
      <w:r w:rsidRPr="00A22C80">
        <w:rPr>
          <w:rFonts w:ascii="Arial Narrow" w:hAnsi="Arial Narrow" w:cs="Tahoma"/>
          <w:bCs/>
          <w:sz w:val="24"/>
          <w:szCs w:val="24"/>
        </w:rPr>
        <w:t>i normami oraz definicjami podanymi w niniejszej Specyfikacji.</w:t>
      </w:r>
    </w:p>
    <w:p w:rsidR="00E90B43" w:rsidRPr="00A22C80" w:rsidRDefault="00E90B43" w:rsidP="00A22C80">
      <w:pPr>
        <w:pStyle w:val="Akapitzlist"/>
        <w:spacing w:after="0" w:line="240" w:lineRule="auto"/>
        <w:ind w:left="1134"/>
        <w:jc w:val="both"/>
        <w:rPr>
          <w:rFonts w:ascii="Arial Narrow" w:hAnsi="Arial Narrow" w:cs="Tahoma"/>
          <w:bCs/>
          <w:sz w:val="24"/>
          <w:szCs w:val="24"/>
        </w:rPr>
      </w:pPr>
    </w:p>
    <w:p w:rsidR="00B045F2" w:rsidRPr="00A22C80" w:rsidRDefault="00B045F2"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ST</w:t>
      </w:r>
      <w:r w:rsidRPr="00A22C80">
        <w:rPr>
          <w:rFonts w:ascii="Arial Narrow" w:hAnsi="Arial Narrow" w:cs="Tahoma"/>
          <w:bCs/>
          <w:sz w:val="24"/>
          <w:szCs w:val="24"/>
        </w:rPr>
        <w:t xml:space="preserve"> – Specyfikacja Techniczna</w:t>
      </w:r>
      <w:r w:rsidR="00E90B43" w:rsidRPr="00A22C80">
        <w:rPr>
          <w:rFonts w:ascii="Arial Narrow" w:hAnsi="Arial Narrow" w:cs="Tahoma"/>
          <w:bCs/>
          <w:sz w:val="24"/>
          <w:szCs w:val="24"/>
        </w:rPr>
        <w:t xml:space="preserve"> wykonania i odbioru robót budowlanych (robo</w:t>
      </w:r>
      <w:r w:rsidR="0031216A" w:rsidRPr="00A22C80">
        <w:rPr>
          <w:rFonts w:ascii="Arial Narrow" w:hAnsi="Arial Narrow" w:cs="Tahoma"/>
          <w:bCs/>
          <w:sz w:val="24"/>
          <w:szCs w:val="24"/>
        </w:rPr>
        <w:t>ty branży elektrycznej</w:t>
      </w:r>
      <w:r w:rsidR="00E90B43" w:rsidRPr="00A22C80">
        <w:rPr>
          <w:rFonts w:ascii="Arial Narrow" w:hAnsi="Arial Narrow" w:cs="Tahoma"/>
          <w:bCs/>
          <w:sz w:val="24"/>
          <w:szCs w:val="24"/>
        </w:rPr>
        <w:t>).</w:t>
      </w:r>
      <w:r w:rsidR="0031216A" w:rsidRPr="00A22C80">
        <w:rPr>
          <w:rFonts w:ascii="Arial Narrow" w:hAnsi="Arial Narrow" w:cs="Tahoma"/>
          <w:bCs/>
          <w:sz w:val="24"/>
          <w:szCs w:val="24"/>
        </w:rPr>
        <w:t xml:space="preserve"> Opis sposobu wykonania </w:t>
      </w:r>
      <w:r w:rsidR="00F50774" w:rsidRPr="00A22C80">
        <w:rPr>
          <w:rFonts w:ascii="Arial Narrow" w:hAnsi="Arial Narrow" w:cs="Tahoma"/>
          <w:bCs/>
          <w:sz w:val="24"/>
          <w:szCs w:val="24"/>
        </w:rPr>
        <w:t>i odbioru robót budowlanych.</w:t>
      </w:r>
    </w:p>
    <w:p w:rsidR="00E90B43" w:rsidRPr="00A22C80" w:rsidRDefault="00E90B43" w:rsidP="00A22C80">
      <w:pPr>
        <w:spacing w:after="0" w:line="240" w:lineRule="auto"/>
        <w:ind w:left="426" w:firstLine="708"/>
        <w:jc w:val="both"/>
        <w:rPr>
          <w:rFonts w:ascii="Arial Narrow" w:hAnsi="Arial Narrow" w:cs="Tahoma"/>
          <w:bCs/>
          <w:sz w:val="24"/>
          <w:szCs w:val="24"/>
        </w:rPr>
      </w:pPr>
    </w:p>
    <w:p w:rsidR="00E90B43" w:rsidRPr="00A22C80" w:rsidRDefault="00B045F2"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PB</w:t>
      </w:r>
      <w:r w:rsidR="003538DC" w:rsidRPr="00A22C80">
        <w:rPr>
          <w:rFonts w:ascii="Arial Narrow" w:hAnsi="Arial Narrow" w:cs="Tahoma"/>
          <w:bCs/>
          <w:sz w:val="24"/>
          <w:szCs w:val="24"/>
        </w:rPr>
        <w:t xml:space="preserve"> – Projekt budowlan</w:t>
      </w:r>
      <w:r w:rsidR="00FB085B">
        <w:rPr>
          <w:rFonts w:ascii="Arial Narrow" w:hAnsi="Arial Narrow" w:cs="Tahoma"/>
          <w:bCs/>
          <w:sz w:val="24"/>
          <w:szCs w:val="24"/>
        </w:rPr>
        <w:t>y</w:t>
      </w:r>
      <w:r w:rsidRPr="00A22C80">
        <w:rPr>
          <w:rFonts w:ascii="Arial Narrow" w:hAnsi="Arial Narrow" w:cs="Tahoma"/>
          <w:bCs/>
          <w:sz w:val="24"/>
          <w:szCs w:val="24"/>
        </w:rPr>
        <w:t xml:space="preserve"> (również</w:t>
      </w:r>
      <w:r w:rsidR="00E90B43" w:rsidRPr="00A22C80">
        <w:rPr>
          <w:rFonts w:ascii="Arial Narrow" w:hAnsi="Arial Narrow" w:cs="Tahoma"/>
          <w:bCs/>
          <w:sz w:val="24"/>
          <w:szCs w:val="24"/>
        </w:rPr>
        <w:t xml:space="preserve"> w rozumieniu Projekt budowlany</w:t>
      </w:r>
      <w:r w:rsidR="007B514E" w:rsidRPr="00A22C80">
        <w:rPr>
          <w:rFonts w:ascii="Arial Narrow" w:hAnsi="Arial Narrow" w:cs="Tahoma"/>
          <w:bCs/>
          <w:sz w:val="24"/>
          <w:szCs w:val="24"/>
        </w:rPr>
        <w:t xml:space="preserve"> </w:t>
      </w:r>
      <w:r w:rsidR="00E90B43" w:rsidRPr="00A22C80">
        <w:rPr>
          <w:rFonts w:ascii="Arial Narrow" w:hAnsi="Arial Narrow" w:cs="Tahoma"/>
          <w:bCs/>
          <w:sz w:val="24"/>
          <w:szCs w:val="24"/>
        </w:rPr>
        <w:t>i wykonawczy</w:t>
      </w:r>
      <w:r w:rsidR="007B514E" w:rsidRPr="00A22C80">
        <w:rPr>
          <w:rFonts w:ascii="Arial Narrow" w:hAnsi="Arial Narrow" w:cs="Tahoma"/>
          <w:bCs/>
          <w:sz w:val="24"/>
          <w:szCs w:val="24"/>
        </w:rPr>
        <w:t>,</w:t>
      </w:r>
      <w:r w:rsidR="00E90B43" w:rsidRPr="00A22C80">
        <w:rPr>
          <w:rFonts w:ascii="Arial Narrow" w:hAnsi="Arial Narrow" w:cs="Tahoma"/>
          <w:bCs/>
          <w:sz w:val="24"/>
          <w:szCs w:val="24"/>
        </w:rPr>
        <w:t xml:space="preserve"> gdy jest jednym opracowaniem dopuszczanym przez Zamawiającego).</w:t>
      </w:r>
    </w:p>
    <w:p w:rsidR="00E90B43" w:rsidRPr="00A22C80" w:rsidRDefault="00E90B43" w:rsidP="00A22C80">
      <w:pPr>
        <w:spacing w:after="0" w:line="240" w:lineRule="auto"/>
        <w:ind w:left="1134"/>
        <w:jc w:val="both"/>
        <w:rPr>
          <w:rFonts w:ascii="Arial Narrow" w:hAnsi="Arial Narrow" w:cs="Tahoma"/>
          <w:bCs/>
          <w:sz w:val="24"/>
          <w:szCs w:val="24"/>
        </w:rPr>
      </w:pPr>
    </w:p>
    <w:p w:rsidR="00E90B43" w:rsidRPr="00A22C80" w:rsidRDefault="00E90B43"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Przedmiar robót</w:t>
      </w:r>
      <w:r w:rsidRPr="00A22C80">
        <w:rPr>
          <w:rFonts w:ascii="Arial Narrow" w:hAnsi="Arial Narrow" w:cs="Tahoma"/>
          <w:bCs/>
          <w:sz w:val="24"/>
          <w:szCs w:val="24"/>
        </w:rPr>
        <w:t xml:space="preserve"> - </w:t>
      </w:r>
      <w:r w:rsidR="006F6AE9" w:rsidRPr="00A22C80">
        <w:rPr>
          <w:rFonts w:ascii="Arial Narrow" w:hAnsi="Arial Narrow" w:cs="Tahoma"/>
          <w:sz w:val="24"/>
          <w:szCs w:val="24"/>
        </w:rPr>
        <w:t>to opracowanie określające rodzaj, sposób wykonania i ilość robót dla konkretnego zadania. Bazę normową stanowią odpowiednie zestawienia nakładów rzeczowych.</w:t>
      </w:r>
    </w:p>
    <w:p w:rsidR="00E90B43" w:rsidRPr="00A22C80" w:rsidRDefault="00E90B43" w:rsidP="00A22C80">
      <w:pPr>
        <w:spacing w:after="0" w:line="240" w:lineRule="auto"/>
        <w:ind w:left="1134"/>
        <w:jc w:val="both"/>
        <w:rPr>
          <w:rFonts w:ascii="Arial Narrow" w:hAnsi="Arial Narrow" w:cs="Tahoma"/>
          <w:b/>
          <w:bCs/>
          <w:sz w:val="24"/>
          <w:szCs w:val="24"/>
        </w:rPr>
      </w:pPr>
    </w:p>
    <w:p w:rsidR="00E90B43" w:rsidRPr="00A22C80" w:rsidRDefault="00E90B43"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Dokumenty</w:t>
      </w:r>
      <w:r w:rsidR="00F50774" w:rsidRPr="00A22C80">
        <w:rPr>
          <w:rFonts w:ascii="Arial Narrow" w:hAnsi="Arial Narrow" w:cs="Tahoma"/>
          <w:b/>
          <w:bCs/>
          <w:sz w:val="24"/>
          <w:szCs w:val="24"/>
        </w:rPr>
        <w:t xml:space="preserve"> </w:t>
      </w:r>
      <w:r w:rsidRPr="00A22C80">
        <w:rPr>
          <w:rFonts w:ascii="Arial Narrow" w:hAnsi="Arial Narrow" w:cs="Tahoma"/>
          <w:b/>
          <w:bCs/>
          <w:sz w:val="24"/>
          <w:szCs w:val="24"/>
        </w:rPr>
        <w:t>odniesienia</w:t>
      </w:r>
      <w:r w:rsidR="00F50774" w:rsidRPr="00A22C80">
        <w:rPr>
          <w:rFonts w:ascii="Arial Narrow" w:hAnsi="Arial Narrow" w:cs="Tahoma"/>
          <w:b/>
          <w:bCs/>
          <w:sz w:val="24"/>
          <w:szCs w:val="24"/>
        </w:rPr>
        <w:t xml:space="preserve"> </w:t>
      </w:r>
      <w:r w:rsidRPr="00A22C80">
        <w:rPr>
          <w:rFonts w:ascii="Arial Narrow" w:hAnsi="Arial Narrow" w:cs="Tahoma"/>
          <w:b/>
          <w:bCs/>
          <w:sz w:val="24"/>
          <w:szCs w:val="24"/>
        </w:rPr>
        <w:t>(Dokumentacja Techniczna)</w:t>
      </w:r>
      <w:r w:rsidRPr="00A22C80">
        <w:rPr>
          <w:rFonts w:ascii="Arial Narrow" w:hAnsi="Arial Narrow" w:cs="Tahoma"/>
          <w:bCs/>
          <w:sz w:val="24"/>
          <w:szCs w:val="24"/>
        </w:rPr>
        <w:t xml:space="preserve"> – dokumenty będące podstawą do wykonania robót budowlanych, w tym wszystkie elementy dokumentacji projektowej (projekt, przedmiar robót), normy, aprobaty techniczne oraz inne dokumenty i ustalenia, a także wszel</w:t>
      </w:r>
      <w:r w:rsidRPr="00A22C80">
        <w:rPr>
          <w:rFonts w:ascii="Arial Narrow" w:hAnsi="Arial Narrow" w:cs="Tahoma"/>
          <w:bCs/>
          <w:sz w:val="24"/>
          <w:szCs w:val="24"/>
        </w:rPr>
        <w:lastRenderedPageBreak/>
        <w:t>kie podręczniki obsługi i konserwacji oraz inne podręczniki i informacje o podobnym charakterze, do przedłożenia których zobowiązuje Wykonawcę Umowa lub przepisy prawa.</w:t>
      </w:r>
    </w:p>
    <w:p w:rsidR="00E90B43" w:rsidRPr="00A22C80" w:rsidRDefault="00E90B43" w:rsidP="00A22C80">
      <w:pPr>
        <w:spacing w:after="0" w:line="240" w:lineRule="auto"/>
        <w:ind w:left="426" w:firstLine="708"/>
        <w:jc w:val="both"/>
        <w:rPr>
          <w:rFonts w:ascii="Arial Narrow" w:hAnsi="Arial Narrow" w:cs="Tahoma"/>
          <w:b/>
          <w:bCs/>
          <w:sz w:val="24"/>
          <w:szCs w:val="24"/>
        </w:rPr>
      </w:pPr>
    </w:p>
    <w:p w:rsidR="00E90B43" w:rsidRPr="00A22C80" w:rsidRDefault="00E90B43" w:rsidP="00A22C80">
      <w:pPr>
        <w:spacing w:after="0" w:line="240" w:lineRule="auto"/>
        <w:ind w:left="1134"/>
        <w:jc w:val="both"/>
        <w:rPr>
          <w:rFonts w:ascii="Arial Narrow" w:hAnsi="Arial Narrow" w:cs="Tahoma"/>
          <w:sz w:val="24"/>
          <w:szCs w:val="24"/>
        </w:rPr>
      </w:pPr>
      <w:r w:rsidRPr="00A22C80">
        <w:rPr>
          <w:rFonts w:ascii="Arial Narrow" w:hAnsi="Arial Narrow" w:cs="Tahoma"/>
          <w:b/>
          <w:bCs/>
          <w:sz w:val="24"/>
          <w:szCs w:val="24"/>
        </w:rPr>
        <w:t>Dokumentacja</w:t>
      </w:r>
      <w:r w:rsidR="006F6AE9" w:rsidRPr="00A22C80">
        <w:rPr>
          <w:rFonts w:ascii="Arial Narrow" w:hAnsi="Arial Narrow" w:cs="Tahoma"/>
          <w:b/>
          <w:bCs/>
          <w:sz w:val="24"/>
          <w:szCs w:val="24"/>
        </w:rPr>
        <w:t xml:space="preserve"> </w:t>
      </w:r>
      <w:r w:rsidRPr="00A22C80">
        <w:rPr>
          <w:rFonts w:ascii="Arial Narrow" w:hAnsi="Arial Narrow" w:cs="Tahoma"/>
          <w:b/>
          <w:bCs/>
          <w:sz w:val="24"/>
          <w:szCs w:val="24"/>
        </w:rPr>
        <w:t>powykonawcza</w:t>
      </w:r>
      <w:r w:rsidRPr="00A22C80">
        <w:rPr>
          <w:rFonts w:ascii="Arial Narrow" w:hAnsi="Arial Narrow" w:cs="Tahoma"/>
          <w:bCs/>
          <w:sz w:val="24"/>
          <w:szCs w:val="24"/>
        </w:rPr>
        <w:t xml:space="preserve"> – w rozumieniu ustawy Prawo budowlane.</w:t>
      </w:r>
      <w:r w:rsidR="006F6AE9" w:rsidRPr="00A22C80">
        <w:rPr>
          <w:rFonts w:ascii="Arial Narrow" w:hAnsi="Arial Narrow" w:cs="Tahoma"/>
          <w:bCs/>
          <w:sz w:val="24"/>
          <w:szCs w:val="24"/>
        </w:rPr>
        <w:t xml:space="preserve"> Jest </w:t>
      </w:r>
      <w:r w:rsidR="006F6AE9" w:rsidRPr="00A22C80">
        <w:rPr>
          <w:rFonts w:ascii="Arial Narrow" w:hAnsi="Arial Narrow" w:cs="Tahoma"/>
          <w:sz w:val="24"/>
          <w:szCs w:val="24"/>
        </w:rPr>
        <w:t xml:space="preserve">to </w:t>
      </w:r>
      <w:hyperlink r:id="rId8" w:tooltip="Dokumentacja budowy" w:history="1">
        <w:r w:rsidR="006F6AE9" w:rsidRPr="00A22C80">
          <w:rPr>
            <w:rStyle w:val="Hipercze"/>
            <w:rFonts w:ascii="Arial Narrow" w:hAnsi="Arial Narrow" w:cs="Tahoma"/>
            <w:color w:val="auto"/>
            <w:sz w:val="24"/>
            <w:szCs w:val="24"/>
            <w:u w:val="none"/>
          </w:rPr>
          <w:t>dokumentacja budowy</w:t>
        </w:r>
      </w:hyperlink>
      <w:r w:rsidR="006F6AE9" w:rsidRPr="00A22C80">
        <w:rPr>
          <w:rFonts w:ascii="Arial Narrow" w:hAnsi="Arial Narrow" w:cs="Tahoma"/>
          <w:sz w:val="24"/>
          <w:szCs w:val="24"/>
        </w:rPr>
        <w:t xml:space="preserve"> z naniesionymi zmianami dokonanymi w toku wykonywania </w:t>
      </w:r>
      <w:hyperlink r:id="rId9" w:tooltip="Roboty budowlane" w:history="1">
        <w:r w:rsidR="006F6AE9" w:rsidRPr="00A22C80">
          <w:rPr>
            <w:rStyle w:val="Hipercze"/>
            <w:rFonts w:ascii="Arial Narrow" w:hAnsi="Arial Narrow" w:cs="Tahoma"/>
            <w:color w:val="auto"/>
            <w:sz w:val="24"/>
            <w:szCs w:val="24"/>
            <w:u w:val="none"/>
          </w:rPr>
          <w:t>robót</w:t>
        </w:r>
      </w:hyperlink>
      <w:r w:rsidR="006F6AE9" w:rsidRPr="00A22C80">
        <w:rPr>
          <w:rFonts w:ascii="Arial Narrow" w:hAnsi="Arial Narrow" w:cs="Tahoma"/>
          <w:sz w:val="24"/>
          <w:szCs w:val="24"/>
        </w:rPr>
        <w:t>.</w:t>
      </w:r>
    </w:p>
    <w:p w:rsidR="00986003" w:rsidRPr="00A22C80" w:rsidRDefault="00986003" w:rsidP="00A22C80">
      <w:pPr>
        <w:spacing w:after="0" w:line="240" w:lineRule="auto"/>
        <w:ind w:left="1134"/>
        <w:jc w:val="both"/>
        <w:rPr>
          <w:rFonts w:ascii="Arial Narrow" w:hAnsi="Arial Narrow" w:cs="Tahoma"/>
          <w:bCs/>
          <w:sz w:val="24"/>
          <w:szCs w:val="24"/>
        </w:rPr>
      </w:pPr>
    </w:p>
    <w:p w:rsidR="00986003" w:rsidRDefault="00986003"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Dokumentacja odbiorowa</w:t>
      </w:r>
      <w:r w:rsidRPr="00A22C80">
        <w:rPr>
          <w:rFonts w:ascii="Arial Narrow" w:hAnsi="Arial Narrow" w:cs="Tahoma"/>
          <w:bCs/>
          <w:sz w:val="24"/>
          <w:szCs w:val="24"/>
        </w:rPr>
        <w:t xml:space="preserve"> – jest to zbiór dokumentów, który Wykonawca jest zobowiązany przekazać Zamawiającemu po zakończeniu zadania, który Zamawiającemu pozwoli na zgłoszenie obiektu do użytkowania oraz bezpiecznej eksploatacji. W zakres dokumentacji odbiorowej w szczególności wchodzi</w:t>
      </w:r>
      <w:r w:rsidR="00D476C4" w:rsidRPr="00A22C80">
        <w:rPr>
          <w:rFonts w:ascii="Arial Narrow" w:hAnsi="Arial Narrow" w:cs="Tahoma"/>
          <w:bCs/>
          <w:sz w:val="24"/>
          <w:szCs w:val="24"/>
        </w:rPr>
        <w:t xml:space="preserve">: dokumentacja powykonawcza, protokoły z wykonanych prób </w:t>
      </w:r>
      <w:r w:rsidR="00FB085B">
        <w:rPr>
          <w:rFonts w:ascii="Arial Narrow" w:hAnsi="Arial Narrow" w:cs="Tahoma"/>
          <w:bCs/>
          <w:sz w:val="24"/>
          <w:szCs w:val="24"/>
        </w:rPr>
        <w:br/>
      </w:r>
      <w:r w:rsidR="00D476C4" w:rsidRPr="00A22C80">
        <w:rPr>
          <w:rFonts w:ascii="Arial Narrow" w:hAnsi="Arial Narrow" w:cs="Tahoma"/>
          <w:bCs/>
          <w:sz w:val="24"/>
          <w:szCs w:val="24"/>
        </w:rPr>
        <w:t>i badań (wymaganych przepisami), wymagane prawem oświadczenia, instrukcje prawidłowej eksploatacji obiektu (instalacji i/lub urządzeń).</w:t>
      </w:r>
    </w:p>
    <w:p w:rsidR="00FB085B" w:rsidRPr="00A22C80" w:rsidRDefault="00FB085B" w:rsidP="00A22C80">
      <w:pPr>
        <w:spacing w:after="0" w:line="240" w:lineRule="auto"/>
        <w:ind w:left="1134"/>
        <w:jc w:val="both"/>
        <w:rPr>
          <w:rFonts w:ascii="Arial Narrow" w:hAnsi="Arial Narrow" w:cs="Tahoma"/>
          <w:bCs/>
          <w:sz w:val="24"/>
          <w:szCs w:val="24"/>
        </w:rPr>
      </w:pPr>
    </w:p>
    <w:p w:rsidR="00E90B43" w:rsidRPr="00A22C80" w:rsidRDefault="00E90B43"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Przedstawiciel</w:t>
      </w:r>
      <w:r w:rsidR="006F6AE9" w:rsidRPr="00A22C80">
        <w:rPr>
          <w:rFonts w:ascii="Arial Narrow" w:hAnsi="Arial Narrow" w:cs="Tahoma"/>
          <w:b/>
          <w:bCs/>
          <w:sz w:val="24"/>
          <w:szCs w:val="24"/>
        </w:rPr>
        <w:t xml:space="preserve"> </w:t>
      </w:r>
      <w:r w:rsidRPr="00A22C80">
        <w:rPr>
          <w:rFonts w:ascii="Arial Narrow" w:hAnsi="Arial Narrow" w:cs="Tahoma"/>
          <w:b/>
          <w:bCs/>
          <w:sz w:val="24"/>
          <w:szCs w:val="24"/>
        </w:rPr>
        <w:t>Zamawiającego</w:t>
      </w:r>
      <w:r w:rsidR="006F6AE9" w:rsidRPr="00A22C80">
        <w:rPr>
          <w:rFonts w:ascii="Arial Narrow" w:hAnsi="Arial Narrow" w:cs="Tahoma"/>
          <w:b/>
          <w:bCs/>
          <w:sz w:val="24"/>
          <w:szCs w:val="24"/>
        </w:rPr>
        <w:t xml:space="preserve"> </w:t>
      </w:r>
      <w:r w:rsidRPr="00A22C80">
        <w:rPr>
          <w:rFonts w:ascii="Arial Narrow" w:hAnsi="Arial Narrow" w:cs="Tahoma"/>
          <w:bCs/>
          <w:sz w:val="24"/>
          <w:szCs w:val="24"/>
        </w:rPr>
        <w:t>- oznacza Przedstawiciela Zamawiającego wg definicji klauzuli Umowy oraz każdą osobę przez niego upoważnioną</w:t>
      </w:r>
      <w:r w:rsidR="00E35BAE" w:rsidRPr="00A22C80">
        <w:rPr>
          <w:rFonts w:ascii="Arial Narrow" w:hAnsi="Arial Narrow" w:cs="Tahoma"/>
          <w:bCs/>
          <w:sz w:val="24"/>
          <w:szCs w:val="24"/>
        </w:rPr>
        <w:t xml:space="preserve"> (upoważnienie pisemne do reprezentowania Zamawiającego)</w:t>
      </w:r>
      <w:r w:rsidRPr="00A22C80">
        <w:rPr>
          <w:rFonts w:ascii="Arial Narrow" w:hAnsi="Arial Narrow" w:cs="Tahoma"/>
          <w:bCs/>
          <w:sz w:val="24"/>
          <w:szCs w:val="24"/>
        </w:rPr>
        <w:t>.</w:t>
      </w:r>
    </w:p>
    <w:p w:rsidR="003538DC" w:rsidRPr="00A22C80" w:rsidRDefault="003538DC" w:rsidP="00A22C80">
      <w:pPr>
        <w:spacing w:after="0" w:line="240" w:lineRule="auto"/>
        <w:ind w:left="1134"/>
        <w:jc w:val="both"/>
        <w:rPr>
          <w:rFonts w:ascii="Arial Narrow" w:hAnsi="Arial Narrow" w:cs="Tahoma"/>
          <w:bCs/>
          <w:sz w:val="24"/>
          <w:szCs w:val="24"/>
        </w:rPr>
      </w:pPr>
    </w:p>
    <w:p w:rsidR="00D476C4" w:rsidRPr="00A22C80" w:rsidRDefault="00D476C4"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 xml:space="preserve">Kierownik budowy (Kierownik robót branżowych) </w:t>
      </w:r>
      <w:r w:rsidRPr="00A22C80">
        <w:rPr>
          <w:rFonts w:ascii="Arial Narrow" w:hAnsi="Arial Narrow" w:cs="Tahoma"/>
          <w:bCs/>
          <w:sz w:val="24"/>
          <w:szCs w:val="24"/>
        </w:rPr>
        <w:t>– osoba wyznaczona przez Wykonawcę, upoważniona do kierowania Robotami (posiadające odpowiednie uprawnienia) i do występowania w jego imieniu w sprawach realizacji umowy</w:t>
      </w:r>
      <w:r w:rsidR="00272DDB" w:rsidRPr="00A22C80">
        <w:rPr>
          <w:rFonts w:ascii="Arial Narrow" w:hAnsi="Arial Narrow" w:cs="Tahoma"/>
          <w:bCs/>
          <w:sz w:val="24"/>
          <w:szCs w:val="24"/>
        </w:rPr>
        <w:t>.</w:t>
      </w:r>
    </w:p>
    <w:p w:rsidR="00272DDB" w:rsidRPr="00A22C80" w:rsidRDefault="00272DDB" w:rsidP="00A22C80">
      <w:pPr>
        <w:spacing w:after="0" w:line="240" w:lineRule="auto"/>
        <w:ind w:left="1134"/>
        <w:jc w:val="both"/>
        <w:rPr>
          <w:rFonts w:ascii="Arial Narrow" w:hAnsi="Arial Narrow" w:cs="Tahoma"/>
          <w:bCs/>
          <w:sz w:val="24"/>
          <w:szCs w:val="24"/>
        </w:rPr>
      </w:pPr>
    </w:p>
    <w:p w:rsidR="00272DDB" w:rsidRPr="00A22C80" w:rsidRDefault="00272DDB"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Projektant</w:t>
      </w:r>
      <w:r w:rsidRPr="00A22C80">
        <w:rPr>
          <w:rFonts w:ascii="Arial Narrow" w:hAnsi="Arial Narrow" w:cs="Tahoma"/>
          <w:bCs/>
          <w:sz w:val="24"/>
          <w:szCs w:val="24"/>
        </w:rPr>
        <w:t xml:space="preserve"> – uprawniona osoba prawna lub fizyczna, będąca autorem Projektu Budowlan</w:t>
      </w:r>
      <w:r w:rsidR="00FB085B">
        <w:rPr>
          <w:rFonts w:ascii="Arial Narrow" w:hAnsi="Arial Narrow" w:cs="Tahoma"/>
          <w:bCs/>
          <w:sz w:val="24"/>
          <w:szCs w:val="24"/>
        </w:rPr>
        <w:t>ego</w:t>
      </w:r>
      <w:r w:rsidRPr="00A22C80">
        <w:rPr>
          <w:rFonts w:ascii="Arial Narrow" w:hAnsi="Arial Narrow" w:cs="Tahoma"/>
          <w:bCs/>
          <w:sz w:val="24"/>
          <w:szCs w:val="24"/>
        </w:rPr>
        <w:t>.</w:t>
      </w:r>
    </w:p>
    <w:p w:rsidR="00272DDB" w:rsidRPr="00A22C80" w:rsidRDefault="00272DDB" w:rsidP="00A22C80">
      <w:pPr>
        <w:spacing w:after="0" w:line="240" w:lineRule="auto"/>
        <w:ind w:left="1134"/>
        <w:jc w:val="both"/>
        <w:rPr>
          <w:rFonts w:ascii="Arial Narrow" w:hAnsi="Arial Narrow" w:cs="Tahoma"/>
          <w:bCs/>
          <w:sz w:val="24"/>
          <w:szCs w:val="24"/>
        </w:rPr>
      </w:pPr>
    </w:p>
    <w:p w:rsidR="00272DDB" w:rsidRPr="00A22C80" w:rsidRDefault="00272DDB"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Inspektor Nadzoru Inwestorskiego</w:t>
      </w:r>
      <w:r w:rsidRPr="00A22C80">
        <w:rPr>
          <w:rFonts w:ascii="Arial Narrow" w:hAnsi="Arial Narrow" w:cs="Tahoma"/>
          <w:bCs/>
          <w:sz w:val="24"/>
          <w:szCs w:val="24"/>
        </w:rPr>
        <w:t xml:space="preserve"> – uprawniona osoba prawna lub fizyczna, będąca Przedstawicielem Zamawiającego, która nadzoruje i kontroluje wykonywane prace przez Wykonawcę, sprawdza zgodność wykonania robót z PB, ST oraz Dokumentami odniesienia.</w:t>
      </w:r>
    </w:p>
    <w:p w:rsidR="00E90B43" w:rsidRPr="00A22C80" w:rsidRDefault="00E90B43" w:rsidP="00A22C80">
      <w:pPr>
        <w:spacing w:after="0" w:line="240" w:lineRule="auto"/>
        <w:ind w:left="1134"/>
        <w:jc w:val="both"/>
        <w:rPr>
          <w:rFonts w:ascii="Arial Narrow" w:hAnsi="Arial Narrow" w:cs="Tahoma"/>
          <w:bCs/>
          <w:sz w:val="24"/>
          <w:szCs w:val="24"/>
        </w:rPr>
      </w:pPr>
    </w:p>
    <w:p w:rsidR="00E35BAE" w:rsidRPr="00A22C80" w:rsidRDefault="00E35BAE"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Materiały</w:t>
      </w:r>
      <w:r w:rsidRPr="00A22C80">
        <w:rPr>
          <w:rFonts w:ascii="Arial Narrow" w:hAnsi="Arial Narrow" w:cs="Tahoma"/>
          <w:bCs/>
          <w:sz w:val="24"/>
          <w:szCs w:val="24"/>
        </w:rPr>
        <w:t xml:space="preserve"> – wszelkie tworzywa i wyroby budowlane niezbędne do wykonania robót zgodnie </w:t>
      </w:r>
      <w:r w:rsidR="00FB085B">
        <w:rPr>
          <w:rFonts w:ascii="Arial Narrow" w:hAnsi="Arial Narrow" w:cs="Tahoma"/>
          <w:bCs/>
          <w:sz w:val="24"/>
          <w:szCs w:val="24"/>
        </w:rPr>
        <w:br/>
      </w:r>
      <w:r w:rsidRPr="00A22C80">
        <w:rPr>
          <w:rFonts w:ascii="Arial Narrow" w:hAnsi="Arial Narrow" w:cs="Tahoma"/>
          <w:bCs/>
          <w:sz w:val="24"/>
          <w:szCs w:val="24"/>
        </w:rPr>
        <w:t>z Wymaganiami Technicznymi, Specyfikacją Techniczną i Projektem Budowlan</w:t>
      </w:r>
      <w:r w:rsidR="00FB085B">
        <w:rPr>
          <w:rFonts w:ascii="Arial Narrow" w:hAnsi="Arial Narrow" w:cs="Tahoma"/>
          <w:bCs/>
          <w:sz w:val="24"/>
          <w:szCs w:val="24"/>
        </w:rPr>
        <w:t>ym,</w:t>
      </w:r>
      <w:r w:rsidRPr="00A22C80">
        <w:rPr>
          <w:rFonts w:ascii="Arial Narrow" w:hAnsi="Arial Narrow" w:cs="Tahoma"/>
          <w:bCs/>
          <w:sz w:val="24"/>
          <w:szCs w:val="24"/>
        </w:rPr>
        <w:t xml:space="preserve"> zaakceptowane przez Przedstawiciela Zamawiającego.</w:t>
      </w:r>
    </w:p>
    <w:p w:rsidR="002977C0" w:rsidRPr="00A22C80" w:rsidRDefault="002977C0" w:rsidP="00A22C80">
      <w:pPr>
        <w:spacing w:after="0" w:line="240" w:lineRule="auto"/>
        <w:ind w:left="1134"/>
        <w:jc w:val="both"/>
        <w:rPr>
          <w:rFonts w:ascii="Arial Narrow" w:hAnsi="Arial Narrow" w:cs="Tahoma"/>
          <w:bCs/>
          <w:sz w:val="24"/>
          <w:szCs w:val="24"/>
        </w:rPr>
      </w:pPr>
    </w:p>
    <w:p w:rsidR="002977C0" w:rsidRPr="00A22C80" w:rsidRDefault="002977C0"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Sprzęt</w:t>
      </w:r>
      <w:r w:rsidRPr="00A22C80">
        <w:rPr>
          <w:rFonts w:ascii="Arial Narrow" w:hAnsi="Arial Narrow" w:cs="Tahoma"/>
          <w:bCs/>
          <w:sz w:val="24"/>
          <w:szCs w:val="24"/>
        </w:rPr>
        <w:t xml:space="preserve"> – wszystkie maszyny i urządzenia budowlane niezbędne do wykonania robót zgodnie z Wymaganiami Technicznymi, Specyfikacją Techniczną i Projektem Budowlan</w:t>
      </w:r>
      <w:r w:rsidR="00FB085B">
        <w:rPr>
          <w:rFonts w:ascii="Arial Narrow" w:hAnsi="Arial Narrow" w:cs="Tahoma"/>
          <w:bCs/>
          <w:sz w:val="24"/>
          <w:szCs w:val="24"/>
        </w:rPr>
        <w:t>ym</w:t>
      </w:r>
      <w:r w:rsidRPr="00A22C80">
        <w:rPr>
          <w:rFonts w:ascii="Arial Narrow" w:hAnsi="Arial Narrow" w:cs="Tahoma"/>
          <w:bCs/>
          <w:sz w:val="24"/>
          <w:szCs w:val="24"/>
        </w:rPr>
        <w:t>, które posiada Wykonawca.</w:t>
      </w:r>
    </w:p>
    <w:p w:rsidR="00F50774" w:rsidRPr="00A22C80" w:rsidRDefault="00F50774" w:rsidP="00A22C80">
      <w:pPr>
        <w:spacing w:after="0" w:line="240" w:lineRule="auto"/>
        <w:ind w:left="1134"/>
        <w:jc w:val="both"/>
        <w:rPr>
          <w:rFonts w:ascii="Arial Narrow" w:hAnsi="Arial Narrow" w:cs="Tahoma"/>
          <w:bCs/>
          <w:sz w:val="24"/>
          <w:szCs w:val="24"/>
        </w:rPr>
      </w:pPr>
    </w:p>
    <w:p w:rsidR="00F50774" w:rsidRPr="00A22C80" w:rsidRDefault="00F50774"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Wymagania Zamawiającego</w:t>
      </w:r>
      <w:r w:rsidRPr="00A22C80">
        <w:rPr>
          <w:rFonts w:ascii="Arial Narrow" w:hAnsi="Arial Narrow" w:cs="Tahoma"/>
          <w:bCs/>
          <w:sz w:val="24"/>
          <w:szCs w:val="24"/>
        </w:rPr>
        <w:t xml:space="preserve"> – wszelkie dokumenty odniesienia przekazane, udostępnione Wykonawcy robót przez Zamawiającego, w celu szczegółowego określenia parametrów technicznych dostarczanych materiałów (urządzeń). Wymagania Zamawiającego mogą bardziej szczegółowo określać parametry techniczne materiałów niż określa to PB, które ma używać Wykonawca robót podczas realizacji zadania (np. opis parametrów technicznych z podanym przykładowym materiałem, którego wcześniej Zamawiający używał, jest w trak</w:t>
      </w:r>
      <w:r w:rsidR="0031216A" w:rsidRPr="00A22C80">
        <w:rPr>
          <w:rFonts w:ascii="Arial Narrow" w:hAnsi="Arial Narrow" w:cs="Tahoma"/>
          <w:bCs/>
          <w:sz w:val="24"/>
          <w:szCs w:val="24"/>
        </w:rPr>
        <w:t xml:space="preserve">cie użytkowania (eksploatacji) </w:t>
      </w:r>
      <w:r w:rsidRPr="00A22C80">
        <w:rPr>
          <w:rFonts w:ascii="Arial Narrow" w:hAnsi="Arial Narrow" w:cs="Tahoma"/>
          <w:bCs/>
          <w:sz w:val="24"/>
          <w:szCs w:val="24"/>
        </w:rPr>
        <w:t>i na podstawie doświadczenia z użytkowanym materiałem stwierdza, że parametry techniczne są odpowiednie dla Zamawiającego.</w:t>
      </w:r>
    </w:p>
    <w:p w:rsidR="00E35BAE" w:rsidRPr="00A22C80" w:rsidRDefault="00E35BAE" w:rsidP="00A22C80">
      <w:pPr>
        <w:spacing w:after="0" w:line="240" w:lineRule="auto"/>
        <w:jc w:val="both"/>
        <w:rPr>
          <w:rFonts w:ascii="Arial Narrow" w:hAnsi="Arial Narrow" w:cs="Tahoma"/>
          <w:bCs/>
          <w:sz w:val="24"/>
          <w:szCs w:val="24"/>
        </w:rPr>
      </w:pPr>
    </w:p>
    <w:p w:rsidR="00E35BAE" w:rsidRPr="00A22C80" w:rsidRDefault="00E35BAE" w:rsidP="00A22C80">
      <w:pPr>
        <w:spacing w:after="0" w:line="240" w:lineRule="auto"/>
        <w:ind w:left="1134"/>
        <w:jc w:val="both"/>
        <w:rPr>
          <w:rFonts w:ascii="Arial Narrow" w:hAnsi="Arial Narrow" w:cs="Tahoma"/>
          <w:b/>
          <w:bCs/>
          <w:sz w:val="24"/>
          <w:szCs w:val="24"/>
        </w:rPr>
      </w:pPr>
      <w:r w:rsidRPr="00A22C80">
        <w:rPr>
          <w:rFonts w:ascii="Arial Narrow" w:hAnsi="Arial Narrow" w:cs="Tahoma"/>
          <w:b/>
          <w:bCs/>
          <w:sz w:val="24"/>
          <w:szCs w:val="24"/>
        </w:rPr>
        <w:t xml:space="preserve">Roboty zanikające </w:t>
      </w:r>
      <w:r w:rsidRPr="00A22C80">
        <w:rPr>
          <w:rFonts w:ascii="Arial Narrow" w:hAnsi="Arial Narrow" w:cs="Tahoma"/>
          <w:bCs/>
          <w:sz w:val="24"/>
          <w:szCs w:val="24"/>
        </w:rPr>
        <w:t>– prace ulegające zakryciu</w:t>
      </w:r>
      <w:r w:rsidR="006F6AE9" w:rsidRPr="00A22C80">
        <w:rPr>
          <w:rFonts w:ascii="Arial Narrow" w:hAnsi="Arial Narrow" w:cs="Tahoma"/>
          <w:bCs/>
          <w:sz w:val="24"/>
          <w:szCs w:val="24"/>
        </w:rPr>
        <w:t xml:space="preserve"> w trakcie kolejnych etapów wykonywanych robót.</w:t>
      </w:r>
    </w:p>
    <w:p w:rsidR="00E35BAE" w:rsidRPr="00A22C80" w:rsidRDefault="00E35BAE" w:rsidP="00A22C80">
      <w:pPr>
        <w:spacing w:after="0" w:line="240" w:lineRule="auto"/>
        <w:ind w:left="1134"/>
        <w:jc w:val="both"/>
        <w:rPr>
          <w:rFonts w:ascii="Arial Narrow" w:hAnsi="Arial Narrow" w:cs="Tahoma"/>
          <w:b/>
          <w:bCs/>
          <w:sz w:val="24"/>
          <w:szCs w:val="24"/>
        </w:rPr>
      </w:pPr>
    </w:p>
    <w:p w:rsidR="00E35BAE" w:rsidRPr="00A22C80" w:rsidRDefault="00E35BAE"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Odbiór</w:t>
      </w:r>
      <w:r w:rsidR="006F6AE9" w:rsidRPr="00A22C80">
        <w:rPr>
          <w:rFonts w:ascii="Arial Narrow" w:hAnsi="Arial Narrow" w:cs="Tahoma"/>
          <w:b/>
          <w:bCs/>
          <w:sz w:val="24"/>
          <w:szCs w:val="24"/>
        </w:rPr>
        <w:t xml:space="preserve"> </w:t>
      </w:r>
      <w:r w:rsidRPr="00A22C80">
        <w:rPr>
          <w:rFonts w:ascii="Arial Narrow" w:hAnsi="Arial Narrow" w:cs="Tahoma"/>
          <w:b/>
          <w:bCs/>
          <w:sz w:val="24"/>
          <w:szCs w:val="24"/>
        </w:rPr>
        <w:t>częściowy</w:t>
      </w:r>
      <w:r w:rsidRPr="00A22C80">
        <w:rPr>
          <w:rFonts w:ascii="Arial Narrow" w:hAnsi="Arial Narrow" w:cs="Tahoma"/>
          <w:bCs/>
          <w:sz w:val="24"/>
          <w:szCs w:val="24"/>
        </w:rPr>
        <w:t xml:space="preserve"> – odbiór mający na celu sprawdzenie zgodności z </w:t>
      </w:r>
      <w:r w:rsidR="006F6AE9" w:rsidRPr="00A22C80">
        <w:rPr>
          <w:rFonts w:ascii="Arial Narrow" w:hAnsi="Arial Narrow" w:cs="Tahoma"/>
          <w:bCs/>
          <w:sz w:val="24"/>
          <w:szCs w:val="24"/>
        </w:rPr>
        <w:t xml:space="preserve">zawartą </w:t>
      </w:r>
      <w:r w:rsidRPr="00A22C80">
        <w:rPr>
          <w:rFonts w:ascii="Arial Narrow" w:hAnsi="Arial Narrow" w:cs="Tahoma"/>
          <w:bCs/>
          <w:sz w:val="24"/>
          <w:szCs w:val="24"/>
        </w:rPr>
        <w:t>Umową</w:t>
      </w:r>
      <w:r w:rsidR="00FB085B">
        <w:rPr>
          <w:rFonts w:ascii="Arial Narrow" w:hAnsi="Arial Narrow" w:cs="Tahoma"/>
          <w:bCs/>
          <w:sz w:val="24"/>
          <w:szCs w:val="24"/>
        </w:rPr>
        <w:t>, zgodności z PB i ST</w:t>
      </w:r>
      <w:r w:rsidRPr="00A22C80">
        <w:rPr>
          <w:rFonts w:ascii="Arial Narrow" w:hAnsi="Arial Narrow" w:cs="Tahoma"/>
          <w:bCs/>
          <w:sz w:val="24"/>
          <w:szCs w:val="24"/>
        </w:rPr>
        <w:t xml:space="preserve"> wykonanych elementów </w:t>
      </w:r>
      <w:r w:rsidR="006F6AE9" w:rsidRPr="00A22C80">
        <w:rPr>
          <w:rFonts w:ascii="Arial Narrow" w:hAnsi="Arial Narrow" w:cs="Tahoma"/>
          <w:bCs/>
          <w:sz w:val="24"/>
          <w:szCs w:val="24"/>
        </w:rPr>
        <w:t>r</w:t>
      </w:r>
      <w:r w:rsidRPr="00A22C80">
        <w:rPr>
          <w:rFonts w:ascii="Arial Narrow" w:hAnsi="Arial Narrow" w:cs="Tahoma"/>
          <w:bCs/>
          <w:sz w:val="24"/>
          <w:szCs w:val="24"/>
        </w:rPr>
        <w:t>obót w celu określenia ich zakresu, jakości i ilości.</w:t>
      </w:r>
    </w:p>
    <w:p w:rsidR="00E35BAE" w:rsidRPr="00A22C80" w:rsidRDefault="00E35BAE" w:rsidP="00A22C80">
      <w:pPr>
        <w:spacing w:after="0" w:line="240" w:lineRule="auto"/>
        <w:ind w:left="1134" w:firstLine="284"/>
        <w:jc w:val="both"/>
        <w:rPr>
          <w:rFonts w:ascii="Arial Narrow" w:hAnsi="Arial Narrow" w:cs="Tahoma"/>
          <w:bCs/>
          <w:sz w:val="24"/>
          <w:szCs w:val="24"/>
        </w:rPr>
      </w:pPr>
    </w:p>
    <w:p w:rsidR="00E35BAE" w:rsidRPr="00A22C80" w:rsidRDefault="00E35BAE"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lastRenderedPageBreak/>
        <w:t>Odbiór</w:t>
      </w:r>
      <w:r w:rsidR="006F6AE9" w:rsidRPr="00A22C80">
        <w:rPr>
          <w:rFonts w:ascii="Arial Narrow" w:hAnsi="Arial Narrow" w:cs="Tahoma"/>
          <w:b/>
          <w:bCs/>
          <w:sz w:val="24"/>
          <w:szCs w:val="24"/>
        </w:rPr>
        <w:t xml:space="preserve"> </w:t>
      </w:r>
      <w:r w:rsidRPr="00A22C80">
        <w:rPr>
          <w:rFonts w:ascii="Arial Narrow" w:hAnsi="Arial Narrow" w:cs="Tahoma"/>
          <w:b/>
          <w:bCs/>
          <w:sz w:val="24"/>
          <w:szCs w:val="24"/>
        </w:rPr>
        <w:t>końcowy</w:t>
      </w:r>
      <w:r w:rsidRPr="00A22C80">
        <w:rPr>
          <w:rFonts w:ascii="Arial Narrow" w:hAnsi="Arial Narrow" w:cs="Tahoma"/>
          <w:bCs/>
          <w:sz w:val="24"/>
          <w:szCs w:val="24"/>
        </w:rPr>
        <w:t xml:space="preserve"> - odbiór przeprowadzony po pomyślnym zakończeniu </w:t>
      </w:r>
      <w:r w:rsidR="007B514E" w:rsidRPr="00A22C80">
        <w:rPr>
          <w:rFonts w:ascii="Arial Narrow" w:hAnsi="Arial Narrow" w:cs="Tahoma"/>
          <w:bCs/>
          <w:sz w:val="24"/>
          <w:szCs w:val="24"/>
        </w:rPr>
        <w:t>wszystkich r</w:t>
      </w:r>
      <w:r w:rsidRPr="00A22C80">
        <w:rPr>
          <w:rFonts w:ascii="Arial Narrow" w:hAnsi="Arial Narrow" w:cs="Tahoma"/>
          <w:bCs/>
          <w:sz w:val="24"/>
          <w:szCs w:val="24"/>
        </w:rPr>
        <w:t xml:space="preserve">obót </w:t>
      </w:r>
      <w:r w:rsidR="00FB085B">
        <w:rPr>
          <w:rFonts w:ascii="Arial Narrow" w:hAnsi="Arial Narrow" w:cs="Tahoma"/>
          <w:bCs/>
          <w:sz w:val="24"/>
          <w:szCs w:val="24"/>
        </w:rPr>
        <w:br/>
      </w:r>
      <w:r w:rsidRPr="00A22C80">
        <w:rPr>
          <w:rFonts w:ascii="Arial Narrow" w:hAnsi="Arial Narrow" w:cs="Tahoma"/>
          <w:bCs/>
          <w:sz w:val="24"/>
          <w:szCs w:val="24"/>
        </w:rPr>
        <w:t>i</w:t>
      </w:r>
      <w:r w:rsidR="007B514E" w:rsidRPr="00A22C80">
        <w:rPr>
          <w:rFonts w:ascii="Arial Narrow" w:hAnsi="Arial Narrow" w:cs="Tahoma"/>
          <w:bCs/>
          <w:sz w:val="24"/>
          <w:szCs w:val="24"/>
        </w:rPr>
        <w:t xml:space="preserve"> </w:t>
      </w:r>
      <w:r w:rsidRPr="00A22C80">
        <w:rPr>
          <w:rFonts w:ascii="Arial Narrow" w:hAnsi="Arial Narrow" w:cs="Tahoma"/>
          <w:bCs/>
          <w:sz w:val="24"/>
          <w:szCs w:val="24"/>
        </w:rPr>
        <w:t>usunięciu usterek (jeśli występowały w trakcie wykonywania robót, ujawnione podczas odbiorów częś</w:t>
      </w:r>
      <w:r w:rsidR="006F6AE9" w:rsidRPr="00A22C80">
        <w:rPr>
          <w:rFonts w:ascii="Arial Narrow" w:hAnsi="Arial Narrow" w:cs="Tahoma"/>
          <w:bCs/>
          <w:sz w:val="24"/>
          <w:szCs w:val="24"/>
        </w:rPr>
        <w:t>ciowych i/lub kontroli technicznej wykonywania robót</w:t>
      </w:r>
      <w:r w:rsidRPr="00A22C80">
        <w:rPr>
          <w:rFonts w:ascii="Arial Narrow" w:hAnsi="Arial Narrow" w:cs="Tahoma"/>
          <w:bCs/>
          <w:sz w:val="24"/>
          <w:szCs w:val="24"/>
        </w:rPr>
        <w:t>).</w:t>
      </w:r>
    </w:p>
    <w:p w:rsidR="002977C0" w:rsidRPr="00A22C80" w:rsidRDefault="002977C0" w:rsidP="00A22C80">
      <w:pPr>
        <w:spacing w:after="0" w:line="240" w:lineRule="auto"/>
        <w:ind w:left="1134"/>
        <w:jc w:val="both"/>
        <w:rPr>
          <w:rFonts w:ascii="Arial Narrow" w:hAnsi="Arial Narrow" w:cs="Tahoma"/>
          <w:bCs/>
          <w:sz w:val="24"/>
          <w:szCs w:val="24"/>
        </w:rPr>
      </w:pPr>
    </w:p>
    <w:p w:rsidR="006F6AE9" w:rsidRPr="00A22C80" w:rsidRDefault="006F6AE9"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Odpowiednia</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(bliska)</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zgodność</w:t>
      </w:r>
      <w:r w:rsidRPr="00A22C80">
        <w:rPr>
          <w:rFonts w:ascii="Arial Narrow" w:hAnsi="Arial Narrow" w:cs="Tahoma"/>
          <w:bCs/>
          <w:sz w:val="24"/>
          <w:szCs w:val="24"/>
        </w:rPr>
        <w:t xml:space="preserve"> – zgodność wykonywanych </w:t>
      </w:r>
      <w:r w:rsidR="00CF365E" w:rsidRPr="00A22C80">
        <w:rPr>
          <w:rFonts w:ascii="Arial Narrow" w:hAnsi="Arial Narrow" w:cs="Tahoma"/>
          <w:bCs/>
          <w:sz w:val="24"/>
          <w:szCs w:val="24"/>
        </w:rPr>
        <w:t>r</w:t>
      </w:r>
      <w:r w:rsidRPr="00A22C80">
        <w:rPr>
          <w:rFonts w:ascii="Arial Narrow" w:hAnsi="Arial Narrow" w:cs="Tahoma"/>
          <w:bCs/>
          <w:sz w:val="24"/>
          <w:szCs w:val="24"/>
        </w:rPr>
        <w:t>obót z dopuszczonymi tolerancjami, a jeśli przedział tolerancji nie został określony z przeciętnymi tolerancjami, przyjmowanymi zwyczajowo dla danego rodzaju robót.</w:t>
      </w:r>
    </w:p>
    <w:p w:rsidR="00CF365E" w:rsidRPr="00A22C80" w:rsidRDefault="00CF365E" w:rsidP="00A22C80">
      <w:pPr>
        <w:spacing w:after="0" w:line="240" w:lineRule="auto"/>
        <w:ind w:left="1134"/>
        <w:jc w:val="both"/>
        <w:rPr>
          <w:rFonts w:ascii="Arial Narrow" w:hAnsi="Arial Narrow" w:cs="Tahoma"/>
          <w:bCs/>
          <w:sz w:val="24"/>
          <w:szCs w:val="24"/>
        </w:rPr>
      </w:pPr>
    </w:p>
    <w:p w:rsidR="006F6AE9" w:rsidRPr="00A22C80" w:rsidRDefault="006F6AE9"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Polecenie</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Przedstawiciela</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Zamawiającego</w:t>
      </w:r>
      <w:r w:rsidRPr="00A22C80">
        <w:rPr>
          <w:rFonts w:ascii="Arial Narrow" w:hAnsi="Arial Narrow" w:cs="Tahoma"/>
          <w:bCs/>
          <w:sz w:val="24"/>
          <w:szCs w:val="24"/>
        </w:rPr>
        <w:t xml:space="preserve"> - wszelkie polecenia przekazane Wykonawcy przez Przedstawiciela Zamawiającego, w formie pisemnej, dotyczące sposobu realizacji </w:t>
      </w:r>
      <w:r w:rsidR="00CF365E" w:rsidRPr="00A22C80">
        <w:rPr>
          <w:rFonts w:ascii="Arial Narrow" w:hAnsi="Arial Narrow" w:cs="Tahoma"/>
          <w:bCs/>
          <w:sz w:val="24"/>
          <w:szCs w:val="24"/>
        </w:rPr>
        <w:t>r</w:t>
      </w:r>
      <w:r w:rsidRPr="00A22C80">
        <w:rPr>
          <w:rFonts w:ascii="Arial Narrow" w:hAnsi="Arial Narrow" w:cs="Tahoma"/>
          <w:bCs/>
          <w:sz w:val="24"/>
          <w:szCs w:val="24"/>
        </w:rPr>
        <w:t>obót lub innych spraw związanych z prowadzeniem budowy.</w:t>
      </w:r>
    </w:p>
    <w:p w:rsidR="00F50774" w:rsidRPr="00A22C80" w:rsidRDefault="00F50774" w:rsidP="00A22C80">
      <w:pPr>
        <w:spacing w:after="0" w:line="240" w:lineRule="auto"/>
        <w:ind w:left="1134"/>
        <w:jc w:val="both"/>
        <w:rPr>
          <w:rFonts w:ascii="Arial Narrow" w:hAnsi="Arial Narrow" w:cs="Tahoma"/>
          <w:bCs/>
          <w:sz w:val="24"/>
          <w:szCs w:val="24"/>
        </w:rPr>
      </w:pPr>
    </w:p>
    <w:p w:rsidR="00F50774" w:rsidRPr="00A22C80" w:rsidRDefault="00F50774"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Parametr techniczny</w:t>
      </w:r>
      <w:r w:rsidRPr="00A22C80">
        <w:rPr>
          <w:rFonts w:ascii="Arial Narrow" w:hAnsi="Arial Narrow" w:cs="Tahoma"/>
          <w:bCs/>
          <w:sz w:val="24"/>
          <w:szCs w:val="24"/>
        </w:rPr>
        <w:t xml:space="preserve"> – cecha materiału, produktu określająca właściwości techniczne i funkcjonalne materiału, produktu. Dana znamionowa materiału określająca wytrzymałość, sposób montażu, sposób użytkowania.</w:t>
      </w:r>
    </w:p>
    <w:p w:rsidR="002977C0" w:rsidRPr="00A22C80" w:rsidRDefault="002977C0" w:rsidP="00A22C80">
      <w:pPr>
        <w:spacing w:after="0" w:line="240" w:lineRule="auto"/>
        <w:ind w:left="1134"/>
        <w:jc w:val="both"/>
        <w:rPr>
          <w:rFonts w:ascii="Arial Narrow" w:hAnsi="Arial Narrow" w:cs="Tahoma"/>
          <w:bCs/>
          <w:sz w:val="24"/>
          <w:szCs w:val="24"/>
        </w:rPr>
      </w:pPr>
    </w:p>
    <w:p w:rsidR="002977C0" w:rsidRPr="00A22C80" w:rsidRDefault="002977C0"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 xml:space="preserve">Minimalny parametr techniczny </w:t>
      </w:r>
      <w:r w:rsidRPr="00A22C80">
        <w:rPr>
          <w:rFonts w:ascii="Arial Narrow" w:hAnsi="Arial Narrow" w:cs="Tahoma"/>
          <w:bCs/>
          <w:sz w:val="24"/>
          <w:szCs w:val="24"/>
        </w:rPr>
        <w:t>– cecha materiału, produktu, która bezwzględnie musi być zachowana, obniżenie tego parametru w stosowanych materiałach, produktach powoduje niedopuszczenie stosowania materiału, produktu w w/w zadaniu.</w:t>
      </w:r>
    </w:p>
    <w:p w:rsidR="002977C0" w:rsidRPr="00A22C80" w:rsidRDefault="002977C0" w:rsidP="00A22C80">
      <w:pPr>
        <w:spacing w:after="0" w:line="240" w:lineRule="auto"/>
        <w:ind w:left="1134"/>
        <w:jc w:val="both"/>
        <w:rPr>
          <w:rFonts w:ascii="Arial Narrow" w:hAnsi="Arial Narrow" w:cs="Tahoma"/>
          <w:bCs/>
          <w:sz w:val="24"/>
          <w:szCs w:val="24"/>
        </w:rPr>
      </w:pPr>
    </w:p>
    <w:p w:rsidR="002977C0" w:rsidRPr="00A22C80" w:rsidRDefault="002977C0"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Stały parametr techniczny</w:t>
      </w:r>
      <w:r w:rsidRPr="00A22C80">
        <w:rPr>
          <w:rFonts w:ascii="Arial Narrow" w:hAnsi="Arial Narrow" w:cs="Tahoma"/>
          <w:bCs/>
          <w:sz w:val="24"/>
          <w:szCs w:val="24"/>
        </w:rPr>
        <w:t xml:space="preserve"> – cecha materiału, produktu, która jest ogólnie dostępna do osiągnięcia dla wszystkich producentów, spełnienie wymogu stałego parametru jest typowe dla danego produktu, materiału, a jest on niezbędny do określenia właściwości technicznej wykonywania zadania i osiągnięcia zamierzonych efektów.</w:t>
      </w:r>
    </w:p>
    <w:p w:rsidR="00CE6A3B" w:rsidRPr="00A22C80" w:rsidRDefault="00CE6A3B" w:rsidP="00A22C80">
      <w:pPr>
        <w:spacing w:after="0" w:line="240" w:lineRule="auto"/>
        <w:ind w:left="1134"/>
        <w:jc w:val="both"/>
        <w:rPr>
          <w:rFonts w:ascii="Arial Narrow" w:hAnsi="Arial Narrow" w:cs="Tahoma"/>
          <w:bCs/>
          <w:sz w:val="24"/>
          <w:szCs w:val="24"/>
        </w:rPr>
      </w:pPr>
    </w:p>
    <w:p w:rsidR="00CE6A3B" w:rsidRPr="00A22C80" w:rsidRDefault="00CE6A3B"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Właściwości materiału</w:t>
      </w:r>
      <w:r w:rsidRPr="00A22C80">
        <w:rPr>
          <w:rFonts w:ascii="Arial Narrow" w:hAnsi="Arial Narrow" w:cs="Tahoma"/>
          <w:bCs/>
          <w:sz w:val="24"/>
          <w:szCs w:val="24"/>
        </w:rPr>
        <w:t xml:space="preserve"> – ogólny zbiór informacji, parametrów technicznych opisujących materiał, jego cechy</w:t>
      </w:r>
      <w:r w:rsidR="00195959" w:rsidRPr="00A22C80">
        <w:rPr>
          <w:rFonts w:ascii="Arial Narrow" w:hAnsi="Arial Narrow" w:cs="Tahoma"/>
          <w:bCs/>
          <w:sz w:val="24"/>
          <w:szCs w:val="24"/>
        </w:rPr>
        <w:t>.</w:t>
      </w:r>
    </w:p>
    <w:p w:rsidR="00CF365E" w:rsidRPr="00A22C80" w:rsidRDefault="00CF365E" w:rsidP="00A22C80">
      <w:pPr>
        <w:spacing w:after="0" w:line="240" w:lineRule="auto"/>
        <w:ind w:left="1134"/>
        <w:jc w:val="both"/>
        <w:rPr>
          <w:rFonts w:ascii="Arial Narrow" w:hAnsi="Arial Narrow" w:cs="Tahoma"/>
          <w:bCs/>
          <w:sz w:val="24"/>
          <w:szCs w:val="24"/>
        </w:rPr>
      </w:pPr>
    </w:p>
    <w:p w:rsidR="006F6AE9" w:rsidRPr="00A22C80" w:rsidRDefault="006F6AE9"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Roboty</w:t>
      </w:r>
      <w:r w:rsidRPr="00A22C80">
        <w:rPr>
          <w:rFonts w:ascii="Arial Narrow" w:hAnsi="Arial Narrow" w:cs="Tahoma"/>
          <w:bCs/>
          <w:sz w:val="24"/>
          <w:szCs w:val="24"/>
        </w:rPr>
        <w:t xml:space="preserve"> – oznaczają Roboty Stałe i Roboty Tymczasowe lub jedne z nich, zależnie od kontekstu sytuacyjnego lub treściowego.</w:t>
      </w:r>
    </w:p>
    <w:p w:rsidR="00CF365E" w:rsidRPr="00A22C80" w:rsidRDefault="00CF365E" w:rsidP="00A22C80">
      <w:pPr>
        <w:spacing w:after="0" w:line="240" w:lineRule="auto"/>
        <w:ind w:left="1134"/>
        <w:jc w:val="both"/>
        <w:rPr>
          <w:rFonts w:ascii="Arial Narrow" w:hAnsi="Arial Narrow" w:cs="Tahoma"/>
          <w:bCs/>
          <w:sz w:val="24"/>
          <w:szCs w:val="24"/>
        </w:rPr>
      </w:pPr>
    </w:p>
    <w:p w:rsidR="006F6AE9" w:rsidRPr="00A22C80" w:rsidRDefault="006F6AE9"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Roboty</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Stałe</w:t>
      </w:r>
      <w:r w:rsidRPr="00A22C80">
        <w:rPr>
          <w:rFonts w:ascii="Arial Narrow" w:hAnsi="Arial Narrow" w:cs="Tahoma"/>
          <w:bCs/>
          <w:sz w:val="24"/>
          <w:szCs w:val="24"/>
        </w:rPr>
        <w:t xml:space="preserve"> – oznaczają roboty stałe do realizacji zamówienia zgodnie z Umową.</w:t>
      </w:r>
    </w:p>
    <w:p w:rsidR="00CF365E" w:rsidRPr="00A22C80" w:rsidRDefault="00CF365E" w:rsidP="00A22C80">
      <w:pPr>
        <w:spacing w:after="0" w:line="240" w:lineRule="auto"/>
        <w:ind w:left="426" w:firstLine="708"/>
        <w:jc w:val="both"/>
        <w:rPr>
          <w:rFonts w:ascii="Arial Narrow" w:hAnsi="Arial Narrow" w:cs="Tahoma"/>
          <w:bCs/>
          <w:sz w:val="24"/>
          <w:szCs w:val="24"/>
        </w:rPr>
      </w:pPr>
    </w:p>
    <w:p w:rsidR="006F6AE9" w:rsidRPr="00A22C80" w:rsidRDefault="006F6AE9"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Roboty</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Tymczasowe</w:t>
      </w:r>
      <w:r w:rsidRPr="00A22C80">
        <w:rPr>
          <w:rFonts w:ascii="Arial Narrow" w:hAnsi="Arial Narrow" w:cs="Tahoma"/>
          <w:bCs/>
          <w:sz w:val="24"/>
          <w:szCs w:val="24"/>
        </w:rPr>
        <w:t xml:space="preserve"> – oznaczają roboty tymczasowe wszelkiego rodzaju (poza Sprzętem Wykonawcy) potrzebne do realizacji</w:t>
      </w:r>
      <w:r w:rsidR="00CF365E" w:rsidRPr="00A22C80">
        <w:rPr>
          <w:rFonts w:ascii="Arial Narrow" w:hAnsi="Arial Narrow" w:cs="Tahoma"/>
          <w:bCs/>
          <w:sz w:val="24"/>
          <w:szCs w:val="24"/>
        </w:rPr>
        <w:t xml:space="preserve"> </w:t>
      </w:r>
      <w:r w:rsidRPr="00A22C80">
        <w:rPr>
          <w:rFonts w:ascii="Arial Narrow" w:hAnsi="Arial Narrow" w:cs="Tahoma"/>
          <w:bCs/>
          <w:sz w:val="24"/>
          <w:szCs w:val="24"/>
        </w:rPr>
        <w:t xml:space="preserve">i ukończenia </w:t>
      </w:r>
      <w:r w:rsidR="00CF365E" w:rsidRPr="00A22C80">
        <w:rPr>
          <w:rFonts w:ascii="Arial Narrow" w:hAnsi="Arial Narrow" w:cs="Tahoma"/>
          <w:bCs/>
          <w:sz w:val="24"/>
          <w:szCs w:val="24"/>
        </w:rPr>
        <w:t>r</w:t>
      </w:r>
      <w:r w:rsidRPr="00A22C80">
        <w:rPr>
          <w:rFonts w:ascii="Arial Narrow" w:hAnsi="Arial Narrow" w:cs="Tahoma"/>
          <w:bCs/>
          <w:sz w:val="24"/>
          <w:szCs w:val="24"/>
        </w:rPr>
        <w:t>obót oraz usunięcia wszelkich wad.</w:t>
      </w:r>
    </w:p>
    <w:p w:rsidR="00CF365E" w:rsidRPr="00A22C80" w:rsidRDefault="00CF365E" w:rsidP="00A22C80">
      <w:pPr>
        <w:spacing w:after="0" w:line="240" w:lineRule="auto"/>
        <w:ind w:left="1134"/>
        <w:jc w:val="both"/>
        <w:rPr>
          <w:rFonts w:ascii="Arial Narrow" w:hAnsi="Arial Narrow" w:cs="Tahoma"/>
          <w:bCs/>
          <w:sz w:val="24"/>
          <w:szCs w:val="24"/>
        </w:rPr>
      </w:pPr>
    </w:p>
    <w:p w:rsidR="006F6AE9" w:rsidRPr="00A22C80" w:rsidRDefault="006F6AE9"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Roboty</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Towarzyszące</w:t>
      </w:r>
      <w:r w:rsidRPr="00A22C80">
        <w:rPr>
          <w:rFonts w:ascii="Arial Narrow" w:hAnsi="Arial Narrow" w:cs="Tahoma"/>
          <w:bCs/>
          <w:sz w:val="24"/>
          <w:szCs w:val="24"/>
        </w:rPr>
        <w:t xml:space="preserve"> – prace niezbędne do wykonania robót podstawowych nie zaliczane do robót tymczasowych, w tym inwentaryzacja powykonawcza.</w:t>
      </w:r>
    </w:p>
    <w:p w:rsidR="00F50774" w:rsidRPr="00A22C80" w:rsidRDefault="00F50774" w:rsidP="00A22C80">
      <w:pPr>
        <w:spacing w:after="0" w:line="240" w:lineRule="auto"/>
        <w:ind w:left="1134"/>
        <w:jc w:val="both"/>
        <w:rPr>
          <w:rFonts w:ascii="Arial Narrow" w:hAnsi="Arial Narrow" w:cs="Tahoma"/>
          <w:bCs/>
          <w:sz w:val="24"/>
          <w:szCs w:val="24"/>
        </w:rPr>
      </w:pPr>
    </w:p>
    <w:p w:rsidR="006F6AE9" w:rsidRPr="00A22C80" w:rsidRDefault="006F6AE9" w:rsidP="00A22C80">
      <w:pPr>
        <w:spacing w:after="0" w:line="240" w:lineRule="auto"/>
        <w:ind w:left="1134"/>
        <w:jc w:val="both"/>
        <w:rPr>
          <w:rFonts w:ascii="Arial Narrow" w:hAnsi="Arial Narrow" w:cs="Tahoma"/>
          <w:bCs/>
          <w:sz w:val="24"/>
          <w:szCs w:val="24"/>
        </w:rPr>
      </w:pPr>
      <w:r w:rsidRPr="00A22C80">
        <w:rPr>
          <w:rFonts w:ascii="Arial Narrow" w:hAnsi="Arial Narrow" w:cs="Tahoma"/>
          <w:b/>
          <w:bCs/>
          <w:sz w:val="24"/>
          <w:szCs w:val="24"/>
        </w:rPr>
        <w:t>Plac</w:t>
      </w:r>
      <w:r w:rsidR="0031216A" w:rsidRPr="00A22C80">
        <w:rPr>
          <w:rFonts w:ascii="Arial Narrow" w:hAnsi="Arial Narrow" w:cs="Tahoma"/>
          <w:b/>
          <w:bCs/>
          <w:sz w:val="24"/>
          <w:szCs w:val="24"/>
        </w:rPr>
        <w:t xml:space="preserve"> </w:t>
      </w:r>
      <w:r w:rsidRPr="00A22C80">
        <w:rPr>
          <w:rFonts w:ascii="Arial Narrow" w:hAnsi="Arial Narrow" w:cs="Tahoma"/>
          <w:b/>
          <w:bCs/>
          <w:sz w:val="24"/>
          <w:szCs w:val="24"/>
        </w:rPr>
        <w:t>Budowy</w:t>
      </w:r>
      <w:r w:rsidRPr="00A22C80">
        <w:rPr>
          <w:rFonts w:ascii="Arial Narrow" w:hAnsi="Arial Narrow" w:cs="Tahoma"/>
          <w:bCs/>
          <w:sz w:val="24"/>
          <w:szCs w:val="24"/>
        </w:rPr>
        <w:t xml:space="preserve"> – oznacza </w:t>
      </w:r>
      <w:r w:rsidR="000346C8">
        <w:rPr>
          <w:rFonts w:ascii="Arial Narrow" w:hAnsi="Arial Narrow" w:cs="Tahoma"/>
          <w:bCs/>
          <w:sz w:val="24"/>
          <w:szCs w:val="24"/>
        </w:rPr>
        <w:t>p</w:t>
      </w:r>
      <w:r w:rsidRPr="00A22C80">
        <w:rPr>
          <w:rFonts w:ascii="Arial Narrow" w:hAnsi="Arial Narrow" w:cs="Tahoma"/>
          <w:bCs/>
          <w:sz w:val="24"/>
          <w:szCs w:val="24"/>
        </w:rPr>
        <w:t xml:space="preserve">lac </w:t>
      </w:r>
      <w:r w:rsidR="000346C8">
        <w:rPr>
          <w:rFonts w:ascii="Arial Narrow" w:hAnsi="Arial Narrow" w:cs="Tahoma"/>
          <w:bCs/>
          <w:sz w:val="24"/>
          <w:szCs w:val="24"/>
        </w:rPr>
        <w:t>b</w:t>
      </w:r>
      <w:r w:rsidRPr="00A22C80">
        <w:rPr>
          <w:rFonts w:ascii="Arial Narrow" w:hAnsi="Arial Narrow" w:cs="Tahoma"/>
          <w:bCs/>
          <w:sz w:val="24"/>
          <w:szCs w:val="24"/>
        </w:rPr>
        <w:t>udowy w rozumieniu przepisów Prawa Budowlanego i Umowy.</w:t>
      </w:r>
    </w:p>
    <w:p w:rsidR="00B045F2" w:rsidRPr="00A22C80" w:rsidRDefault="00B045F2" w:rsidP="00A22C80">
      <w:pPr>
        <w:pStyle w:val="Akapitzlist"/>
        <w:spacing w:line="240" w:lineRule="auto"/>
        <w:ind w:left="1134"/>
        <w:jc w:val="both"/>
        <w:rPr>
          <w:rFonts w:ascii="Arial Narrow" w:hAnsi="Arial Narrow" w:cs="Tahoma"/>
          <w:sz w:val="24"/>
          <w:szCs w:val="24"/>
        </w:rPr>
      </w:pPr>
    </w:p>
    <w:p w:rsidR="00274F78" w:rsidRPr="00A22C80" w:rsidRDefault="00272DDB"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Ogólne wymagania dotyczące robót</w:t>
      </w:r>
    </w:p>
    <w:p w:rsidR="00F50774" w:rsidRPr="00A22C80" w:rsidRDefault="00F5077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Wykonawca robót jest odpowiedzialny za jakość ich wykonania oraz za zgodność z Projektem Budowlan</w:t>
      </w:r>
      <w:r w:rsidR="00AE4DEA">
        <w:rPr>
          <w:rFonts w:ascii="Arial Narrow" w:hAnsi="Arial Narrow" w:cs="Tahoma"/>
          <w:sz w:val="24"/>
          <w:szCs w:val="24"/>
        </w:rPr>
        <w:t>ym</w:t>
      </w:r>
      <w:r w:rsidRPr="00A22C80">
        <w:rPr>
          <w:rFonts w:ascii="Arial Narrow" w:hAnsi="Arial Narrow" w:cs="Tahoma"/>
          <w:sz w:val="24"/>
          <w:szCs w:val="24"/>
        </w:rPr>
        <w:t>, Specyfikacją Techniczną oraz poleceniami Przedstawiciela Zamawiającego, Inspektora Nadzoru Inwestorskiego i nadzoru autorskiego, zgodnie z Art.</w:t>
      </w:r>
      <w:r w:rsidR="00297EF0" w:rsidRPr="00A22C80">
        <w:rPr>
          <w:rFonts w:ascii="Arial Narrow" w:hAnsi="Arial Narrow" w:cs="Tahoma"/>
          <w:sz w:val="24"/>
          <w:szCs w:val="24"/>
        </w:rPr>
        <w:t xml:space="preserve"> </w:t>
      </w:r>
      <w:r w:rsidRPr="00A22C80">
        <w:rPr>
          <w:rFonts w:ascii="Arial Narrow" w:hAnsi="Arial Narrow" w:cs="Tahoma"/>
          <w:sz w:val="24"/>
          <w:szCs w:val="24"/>
        </w:rPr>
        <w:t>22, 23 i 28 ustawy Prawo Budowlane.</w:t>
      </w:r>
    </w:p>
    <w:p w:rsidR="00F50774" w:rsidRPr="00A22C80" w:rsidRDefault="00F5077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Wykonawca nie może wykorzystywać błędów zaistniałych w Projekcie Budowlan</w:t>
      </w:r>
      <w:r w:rsidR="00AE4DEA">
        <w:rPr>
          <w:rFonts w:ascii="Arial Narrow" w:hAnsi="Arial Narrow" w:cs="Tahoma"/>
          <w:sz w:val="24"/>
          <w:szCs w:val="24"/>
        </w:rPr>
        <w:t>ym</w:t>
      </w:r>
      <w:r w:rsidRPr="00A22C80">
        <w:rPr>
          <w:rFonts w:ascii="Arial Narrow" w:hAnsi="Arial Narrow" w:cs="Tahoma"/>
          <w:sz w:val="24"/>
          <w:szCs w:val="24"/>
        </w:rPr>
        <w:t xml:space="preserve"> lub ich opuszczać. O ich wykryciu powinien niezwłocznie powiadomić inspektora nadzoru inwestorskiego, który dokona odpowiednich zmian lub poprawek (inspektor nadzoru inwestorskiego </w:t>
      </w:r>
      <w:r w:rsidR="00AE4DEA">
        <w:rPr>
          <w:rFonts w:ascii="Arial Narrow" w:hAnsi="Arial Narrow" w:cs="Tahoma"/>
          <w:sz w:val="24"/>
          <w:szCs w:val="24"/>
        </w:rPr>
        <w:br/>
      </w:r>
      <w:r w:rsidRPr="00A22C80">
        <w:rPr>
          <w:rFonts w:ascii="Arial Narrow" w:hAnsi="Arial Narrow" w:cs="Tahoma"/>
          <w:sz w:val="24"/>
          <w:szCs w:val="24"/>
        </w:rPr>
        <w:t>w przypadku poważnych błędów wezwie projektanta do ich usunięcia). Wszystkie wykonane roboty i dostarczone materiały winny być zgodne z PB oraz ST, określonymi wymogami,</w:t>
      </w:r>
      <w:r w:rsidR="00AE4DEA">
        <w:rPr>
          <w:rFonts w:ascii="Arial Narrow" w:hAnsi="Arial Narrow" w:cs="Tahoma"/>
          <w:sz w:val="24"/>
          <w:szCs w:val="24"/>
        </w:rPr>
        <w:br/>
      </w:r>
      <w:r w:rsidRPr="00A22C80">
        <w:rPr>
          <w:rFonts w:ascii="Arial Narrow" w:hAnsi="Arial Narrow" w:cs="Tahoma"/>
          <w:sz w:val="24"/>
          <w:szCs w:val="24"/>
        </w:rPr>
        <w:t xml:space="preserve">a rozbieżności tych cech nie mogą przekraczać dopuszczalnego przedziału tolerancji. </w:t>
      </w:r>
    </w:p>
    <w:p w:rsidR="00F50774" w:rsidRPr="00A22C80" w:rsidRDefault="00F5077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W przypadku, gdy wykonywane roboty lub parametry techniczne użytych materiałów nie będą w pełni zgodne z PB oraz ST i wpłynie to na zmianę parametrów wykonanych elementów robót, to takie materiały należy niezwłocznie zastąpić innymi, spełniającymi parametry techniczne opisane w dokumentacji projektowej, a roboty doprowadzające do poprawnego wykonania przedmiotu zadania będą wykonane od nowa na koszt Wykonawcy.</w:t>
      </w:r>
    </w:p>
    <w:p w:rsidR="00CF365E" w:rsidRPr="00A22C80" w:rsidRDefault="00F5077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Wykonawca powinien zapewnić całość robocizny, materiałów, sprzętu, narzędzi, transportu </w:t>
      </w:r>
      <w:r w:rsidR="00AE4DEA">
        <w:rPr>
          <w:rFonts w:ascii="Arial Narrow" w:hAnsi="Arial Narrow" w:cs="Tahoma"/>
          <w:sz w:val="24"/>
          <w:szCs w:val="24"/>
        </w:rPr>
        <w:br/>
      </w:r>
      <w:r w:rsidRPr="00A22C80">
        <w:rPr>
          <w:rFonts w:ascii="Arial Narrow" w:hAnsi="Arial Narrow" w:cs="Tahoma"/>
          <w:sz w:val="24"/>
          <w:szCs w:val="24"/>
        </w:rPr>
        <w:t>i dostaw, niezbędnych do wykonania robót objętych umową, zgodnie z jej warunkami, PB, ST oraz ewentualnymi wskazówkami inspektora nadzoru inwestorskiego (Przedstawiciela Zamawiającego). Przed przystąpieniem do ostatecznego odbioru robót Wykonawca uporządkuje plac budowy i przyległy teren, dokona rozliczenia wykonanych robót i przygotuje obiekt do przekazania. Wykonawca wykona do dnia odbioru i przedstawi inwestorowi komplet dokumentów budowy wymagany przepisami prawa budowlanego. Dokona końcowego rozliczenia z inwestorem za zużyte media i wynajmowane pomieszczenia.</w:t>
      </w:r>
    </w:p>
    <w:p w:rsidR="00CF365E" w:rsidRPr="00A22C80" w:rsidRDefault="00CF365E" w:rsidP="00A22C80">
      <w:pPr>
        <w:pStyle w:val="Akapitzlist"/>
        <w:spacing w:line="240" w:lineRule="auto"/>
        <w:ind w:left="1134"/>
        <w:jc w:val="both"/>
        <w:rPr>
          <w:rFonts w:ascii="Arial Narrow" w:hAnsi="Arial Narrow" w:cs="Tahoma"/>
          <w:sz w:val="24"/>
          <w:szCs w:val="24"/>
        </w:rPr>
      </w:pPr>
    </w:p>
    <w:p w:rsidR="00274F78" w:rsidRPr="00A22C80" w:rsidRDefault="007015F0"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Zakres robót i ich utrzymanie podczas budowy</w:t>
      </w:r>
    </w:p>
    <w:p w:rsidR="00AE4DEA" w:rsidRPr="00A22C80" w:rsidRDefault="00012D44" w:rsidP="00AE4DEA">
      <w:pPr>
        <w:pStyle w:val="Akapitzlist"/>
        <w:spacing w:line="240" w:lineRule="auto"/>
        <w:ind w:left="1134"/>
        <w:jc w:val="both"/>
        <w:rPr>
          <w:rFonts w:ascii="Arial Narrow" w:hAnsi="Arial Narrow" w:cs="Tahoma"/>
          <w:sz w:val="24"/>
          <w:szCs w:val="24"/>
        </w:rPr>
      </w:pPr>
      <w:r w:rsidRPr="00A22C80">
        <w:rPr>
          <w:rFonts w:ascii="Arial Narrow" w:hAnsi="Arial Narrow" w:cs="Tahoma"/>
          <w:bCs/>
          <w:sz w:val="24"/>
          <w:szCs w:val="24"/>
        </w:rPr>
        <w:t>Ustalenia zawarte w niniejszej ST dotyczą prowadzenia robót branży</w:t>
      </w:r>
      <w:r w:rsidR="007B514E" w:rsidRPr="00A22C80">
        <w:rPr>
          <w:rFonts w:ascii="Arial Narrow" w:hAnsi="Arial Narrow" w:cs="Tahoma"/>
          <w:bCs/>
          <w:sz w:val="24"/>
          <w:szCs w:val="24"/>
        </w:rPr>
        <w:t xml:space="preserve"> </w:t>
      </w:r>
      <w:r w:rsidR="0031216A" w:rsidRPr="00A22C80">
        <w:rPr>
          <w:rFonts w:ascii="Arial Narrow" w:hAnsi="Arial Narrow" w:cs="Tahoma"/>
          <w:bCs/>
          <w:sz w:val="24"/>
          <w:szCs w:val="24"/>
        </w:rPr>
        <w:t>elektrycznej</w:t>
      </w:r>
      <w:r w:rsidRPr="00A22C80">
        <w:rPr>
          <w:rFonts w:ascii="Arial Narrow" w:hAnsi="Arial Narrow" w:cs="Tahoma"/>
          <w:bCs/>
          <w:sz w:val="24"/>
          <w:szCs w:val="24"/>
        </w:rPr>
        <w:t xml:space="preserve"> zw</w:t>
      </w:r>
      <w:r w:rsidR="007015F0" w:rsidRPr="00A22C80">
        <w:rPr>
          <w:rFonts w:ascii="Arial Narrow" w:hAnsi="Arial Narrow" w:cs="Tahoma"/>
          <w:bCs/>
          <w:sz w:val="24"/>
          <w:szCs w:val="24"/>
        </w:rPr>
        <w:t>iązanych z wykonaniem zadania pn.</w:t>
      </w:r>
      <w:r w:rsidR="007B514E" w:rsidRPr="00A22C80">
        <w:rPr>
          <w:rFonts w:ascii="Arial Narrow" w:hAnsi="Arial Narrow" w:cs="Tahoma"/>
          <w:bCs/>
          <w:sz w:val="24"/>
          <w:szCs w:val="24"/>
        </w:rPr>
        <w:t>:</w:t>
      </w:r>
      <w:r w:rsidRPr="00A22C80">
        <w:rPr>
          <w:rFonts w:ascii="Arial Narrow" w:hAnsi="Arial Narrow" w:cs="Tahoma"/>
          <w:bCs/>
          <w:sz w:val="24"/>
          <w:szCs w:val="24"/>
        </w:rPr>
        <w:t xml:space="preserve"> </w:t>
      </w:r>
      <w:r w:rsidR="00B919DF" w:rsidRPr="00B919DF">
        <w:rPr>
          <w:rFonts w:ascii="Arial Narrow" w:hAnsi="Arial Narrow" w:cs="Tahoma"/>
          <w:sz w:val="24"/>
          <w:szCs w:val="24"/>
        </w:rPr>
        <w:t>„Projekt remontu budynku szkoły podstawowej im. A. A. Michelsona wraz z projektem zagospodarowania terenu wokół i infrastrukturą towarzyszącą”</w:t>
      </w:r>
      <w:r w:rsidR="00AE4DEA" w:rsidRPr="00A22C80">
        <w:rPr>
          <w:rFonts w:ascii="Arial Narrow" w:hAnsi="Arial Narrow" w:cs="Tahoma"/>
          <w:sz w:val="24"/>
          <w:szCs w:val="24"/>
        </w:rPr>
        <w:t>.</w:t>
      </w:r>
    </w:p>
    <w:p w:rsidR="00DE5498" w:rsidRPr="00A22C80" w:rsidRDefault="00DE5498" w:rsidP="00A22C80">
      <w:pPr>
        <w:pStyle w:val="Akapitzlist"/>
        <w:spacing w:line="240" w:lineRule="auto"/>
        <w:ind w:left="1134"/>
        <w:jc w:val="both"/>
        <w:rPr>
          <w:rFonts w:ascii="Arial Narrow" w:hAnsi="Arial Narrow" w:cs="Tahoma"/>
          <w:bCs/>
          <w:sz w:val="24"/>
          <w:szCs w:val="24"/>
        </w:rPr>
      </w:pPr>
    </w:p>
    <w:p w:rsidR="00012D44" w:rsidRPr="00A22C80" w:rsidRDefault="00012D44" w:rsidP="00A22C80">
      <w:pPr>
        <w:pStyle w:val="Akapitzlist"/>
        <w:spacing w:line="240" w:lineRule="auto"/>
        <w:ind w:left="1134"/>
        <w:jc w:val="both"/>
        <w:rPr>
          <w:rFonts w:ascii="Arial Narrow" w:hAnsi="Arial Narrow" w:cs="Tahoma"/>
          <w:bCs/>
          <w:sz w:val="24"/>
          <w:szCs w:val="24"/>
        </w:rPr>
      </w:pPr>
      <w:r w:rsidRPr="00A22C80">
        <w:rPr>
          <w:rFonts w:ascii="Arial Narrow" w:hAnsi="Arial Narrow" w:cs="Tahoma"/>
          <w:bCs/>
          <w:sz w:val="24"/>
          <w:szCs w:val="24"/>
        </w:rPr>
        <w:t>Wykonawca powinien utrzymywać roboty do czasu końcowego lub częściowego odbioru. Utrzymanie powinno być prowadzone w taki sposób, aby budowla lub jej elementy były w zadowalającym stanie przez cały czas, do momentu odbioru.</w:t>
      </w:r>
    </w:p>
    <w:p w:rsidR="00012D44" w:rsidRPr="00A22C80" w:rsidRDefault="00012D44"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Jeżeli Wykonawca w jakimkolwiek czasie zaniedba utrzymania budowy w zadowalającym stanie, to na polecenie Przedstawiciela Zamawiającego powinien rozpocząć roboty utrzymaniowe nie później niż 24 godziny po otrzymaniu </w:t>
      </w:r>
      <w:r w:rsidR="000763D5" w:rsidRPr="00A22C80">
        <w:rPr>
          <w:rFonts w:ascii="Arial Narrow" w:hAnsi="Arial Narrow" w:cs="Tahoma"/>
          <w:bCs/>
          <w:sz w:val="24"/>
          <w:szCs w:val="24"/>
        </w:rPr>
        <w:t xml:space="preserve">tego </w:t>
      </w:r>
      <w:r w:rsidRPr="00A22C80">
        <w:rPr>
          <w:rFonts w:ascii="Arial Narrow" w:hAnsi="Arial Narrow" w:cs="Tahoma"/>
          <w:bCs/>
          <w:sz w:val="24"/>
          <w:szCs w:val="24"/>
        </w:rPr>
        <w:t>polecenia. W przeciwnym razie Przedstawiciel Zamawiającego może natychmiast zatrzymać roboty.</w:t>
      </w:r>
    </w:p>
    <w:p w:rsidR="00B848DE" w:rsidRPr="00A22C80" w:rsidRDefault="00B848DE" w:rsidP="00A22C80">
      <w:pPr>
        <w:spacing w:after="0" w:line="240" w:lineRule="auto"/>
        <w:ind w:left="1134"/>
        <w:jc w:val="both"/>
        <w:rPr>
          <w:rFonts w:ascii="Arial Narrow" w:hAnsi="Arial Narrow" w:cs="Tahoma"/>
          <w:bCs/>
          <w:sz w:val="24"/>
          <w:szCs w:val="24"/>
        </w:rPr>
      </w:pPr>
    </w:p>
    <w:p w:rsidR="00B848DE" w:rsidRPr="00A22C80" w:rsidRDefault="00B848DE"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Kody CPV</w:t>
      </w:r>
    </w:p>
    <w:p w:rsidR="00B848DE" w:rsidRPr="00A22C80" w:rsidRDefault="00B848DE"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45310000-3 - Roboty instalacyjne elektryczne</w:t>
      </w:r>
    </w:p>
    <w:p w:rsidR="00B848DE" w:rsidRPr="00A22C80" w:rsidRDefault="00B848DE"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45311000-0 - Roboty w zakresie okablowania oraz instalacji elektrycznych</w:t>
      </w:r>
    </w:p>
    <w:p w:rsidR="00B848DE" w:rsidRPr="00A22C80" w:rsidRDefault="00B848DE"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45316000-5 - Instalowanie systemów oświetleniowych i sygnalizacyjnych</w:t>
      </w:r>
    </w:p>
    <w:p w:rsidR="00B848DE" w:rsidRPr="00A22C80" w:rsidRDefault="00B848DE"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45317000-2 - Inne instalacje elektryczne</w:t>
      </w:r>
    </w:p>
    <w:p w:rsidR="00012D44" w:rsidRPr="00A22C80" w:rsidRDefault="00012D44" w:rsidP="00A22C80">
      <w:pPr>
        <w:pStyle w:val="Akapitzlist"/>
        <w:spacing w:after="0" w:line="240" w:lineRule="auto"/>
        <w:ind w:left="1134"/>
        <w:jc w:val="both"/>
        <w:rPr>
          <w:rFonts w:ascii="Arial Narrow" w:hAnsi="Arial Narrow" w:cs="Tahoma"/>
          <w:sz w:val="24"/>
          <w:szCs w:val="24"/>
        </w:rPr>
      </w:pPr>
    </w:p>
    <w:p w:rsidR="00012D44" w:rsidRPr="00A22C80" w:rsidRDefault="007015F0"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Zasady kontroli i odbioru robót</w:t>
      </w:r>
    </w:p>
    <w:p w:rsidR="00012D44" w:rsidRPr="00A22C80" w:rsidRDefault="00012D44" w:rsidP="00A22C80">
      <w:pPr>
        <w:pStyle w:val="Akapitzlist"/>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Decyzje Przedstawiciela Zamawiającego dotyczące akceptacji lub odrzucenia materiałów lub elementów robót będą oparte na osądzie inżynierskim. Przedstawiciel Zamawiającego uwzględni wszystkie fakty związane z rozważaną kwestią, doświadczenia z przeszłości, wyniki badań naukowych oraz inne czynniki wpływające na rozważaną kwestię, włączając wszelkie uwarunkowania formułowane w Umowie i dokumentacji technicznej, wymaganiach technicznych, a także obowiązujące normy i wytyczne państwowe.</w:t>
      </w:r>
    </w:p>
    <w:p w:rsidR="00012D44" w:rsidRPr="00A22C80" w:rsidRDefault="00012D44"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Przedstawiciel Zamawiającego jest upoważniony do inspekcji wszystkich robót i kontroli wszystkich materiałów dostarczonych na budowę. Przedstawiciel Zamawiającego odrzuci wszystkie te materiały i roboty, które nie spełniają wymagań jakościowych określonych w </w:t>
      </w:r>
      <w:r w:rsidR="00CC6CF7" w:rsidRPr="00A22C80">
        <w:rPr>
          <w:rFonts w:ascii="Arial Narrow" w:hAnsi="Arial Narrow" w:cs="Tahoma"/>
          <w:bCs/>
          <w:sz w:val="24"/>
          <w:szCs w:val="24"/>
        </w:rPr>
        <w:t>PB</w:t>
      </w:r>
      <w:r w:rsidR="00AE4DEA">
        <w:rPr>
          <w:rFonts w:ascii="Arial Narrow" w:hAnsi="Arial Narrow" w:cs="Tahoma"/>
          <w:bCs/>
          <w:sz w:val="24"/>
          <w:szCs w:val="24"/>
        </w:rPr>
        <w:br/>
      </w:r>
      <w:r w:rsidRPr="00A22C80">
        <w:rPr>
          <w:rFonts w:ascii="Arial Narrow" w:hAnsi="Arial Narrow" w:cs="Tahoma"/>
          <w:bCs/>
          <w:sz w:val="24"/>
          <w:szCs w:val="24"/>
        </w:rPr>
        <w:t>i S</w:t>
      </w:r>
      <w:r w:rsidR="00CC6CF7" w:rsidRPr="00A22C80">
        <w:rPr>
          <w:rFonts w:ascii="Arial Narrow" w:hAnsi="Arial Narrow" w:cs="Tahoma"/>
          <w:bCs/>
          <w:sz w:val="24"/>
          <w:szCs w:val="24"/>
        </w:rPr>
        <w:t>T</w:t>
      </w:r>
      <w:r w:rsidRPr="00A22C80">
        <w:rPr>
          <w:rFonts w:ascii="Arial Narrow" w:hAnsi="Arial Narrow" w:cs="Tahoma"/>
          <w:bCs/>
          <w:sz w:val="24"/>
          <w:szCs w:val="24"/>
        </w:rPr>
        <w:t>.</w:t>
      </w:r>
    </w:p>
    <w:p w:rsidR="00CE6A3B" w:rsidRPr="00A22C80" w:rsidRDefault="00CE6A3B" w:rsidP="00A22C80">
      <w:pPr>
        <w:spacing w:after="0" w:line="240" w:lineRule="auto"/>
        <w:ind w:left="1134"/>
        <w:jc w:val="both"/>
        <w:rPr>
          <w:rFonts w:ascii="Arial Narrow" w:hAnsi="Arial Narrow" w:cs="Tahoma"/>
          <w:bCs/>
          <w:sz w:val="24"/>
          <w:szCs w:val="24"/>
        </w:rPr>
      </w:pPr>
    </w:p>
    <w:p w:rsidR="00CC6CF7" w:rsidRPr="00A22C80" w:rsidRDefault="00CC6CF7"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otrzyma od Zamawiającego Dokumentację techniczną (PB,</w:t>
      </w:r>
      <w:r w:rsidR="000763D5" w:rsidRPr="00A22C80">
        <w:rPr>
          <w:rFonts w:ascii="Arial Narrow" w:hAnsi="Arial Narrow" w:cs="Tahoma"/>
          <w:bCs/>
          <w:sz w:val="24"/>
          <w:szCs w:val="24"/>
        </w:rPr>
        <w:t xml:space="preserve"> </w:t>
      </w:r>
      <w:r w:rsidRPr="00A22C80">
        <w:rPr>
          <w:rFonts w:ascii="Arial Narrow" w:hAnsi="Arial Narrow" w:cs="Tahoma"/>
          <w:bCs/>
          <w:sz w:val="24"/>
          <w:szCs w:val="24"/>
        </w:rPr>
        <w:t>ST, przedmiar robót),</w:t>
      </w:r>
      <w:r w:rsidR="0031216A" w:rsidRPr="00A22C80">
        <w:rPr>
          <w:rFonts w:ascii="Arial Narrow" w:hAnsi="Arial Narrow" w:cs="Tahoma"/>
          <w:bCs/>
          <w:sz w:val="24"/>
          <w:szCs w:val="24"/>
        </w:rPr>
        <w:t xml:space="preserve"> branży elektrycznej</w:t>
      </w:r>
      <w:r w:rsidRPr="00A22C80">
        <w:rPr>
          <w:rFonts w:ascii="Arial Narrow" w:hAnsi="Arial Narrow" w:cs="Tahoma"/>
          <w:bCs/>
          <w:sz w:val="24"/>
          <w:szCs w:val="24"/>
        </w:rPr>
        <w:t xml:space="preserve"> w zakresie zgodnym z Rozporządzeniem Ministra Infrastruktury z 3 lipca 2003 /Dz.U. Nr 120, poz.1133/</w:t>
      </w:r>
    </w:p>
    <w:p w:rsidR="00CC6CF7" w:rsidRPr="00A22C80" w:rsidRDefault="00CC6CF7"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Koszty opracowania dokumentacji </w:t>
      </w:r>
      <w:r w:rsidR="007015F0" w:rsidRPr="00A22C80">
        <w:rPr>
          <w:rFonts w:ascii="Arial Narrow" w:hAnsi="Arial Narrow" w:cs="Tahoma"/>
          <w:bCs/>
          <w:sz w:val="24"/>
          <w:szCs w:val="24"/>
        </w:rPr>
        <w:t xml:space="preserve">odbiorowej </w:t>
      </w:r>
      <w:r w:rsidRPr="00A22C80">
        <w:rPr>
          <w:rFonts w:ascii="Arial Narrow" w:hAnsi="Arial Narrow" w:cs="Tahoma"/>
          <w:bCs/>
          <w:sz w:val="24"/>
          <w:szCs w:val="24"/>
        </w:rPr>
        <w:t>obciążają w całości Wykonawcę i</w:t>
      </w:r>
      <w:r w:rsidR="000763D5" w:rsidRPr="00A22C80">
        <w:rPr>
          <w:rFonts w:ascii="Arial Narrow" w:hAnsi="Arial Narrow" w:cs="Tahoma"/>
          <w:bCs/>
          <w:sz w:val="24"/>
          <w:szCs w:val="24"/>
        </w:rPr>
        <w:t xml:space="preserve"> </w:t>
      </w:r>
      <w:r w:rsidRPr="00A22C80">
        <w:rPr>
          <w:rFonts w:ascii="Arial Narrow" w:hAnsi="Arial Narrow" w:cs="Tahoma"/>
          <w:bCs/>
          <w:sz w:val="24"/>
          <w:szCs w:val="24"/>
        </w:rPr>
        <w:t>mieszczą się w kosztach poszczególnych elementów Robót.</w:t>
      </w:r>
    </w:p>
    <w:p w:rsidR="00CC6CF7" w:rsidRPr="00A22C80" w:rsidRDefault="00CC6CF7" w:rsidP="00A22C80">
      <w:pPr>
        <w:widowControl w:val="0"/>
        <w:suppressAutoHyphens/>
        <w:spacing w:after="0" w:line="240" w:lineRule="auto"/>
        <w:ind w:left="708" w:firstLine="426"/>
        <w:jc w:val="both"/>
        <w:rPr>
          <w:rFonts w:ascii="Arial Narrow" w:hAnsi="Arial Narrow" w:cs="Tahoma"/>
          <w:bCs/>
          <w:sz w:val="24"/>
          <w:szCs w:val="24"/>
        </w:rPr>
      </w:pPr>
    </w:p>
    <w:p w:rsidR="00CC6CF7" w:rsidRPr="00A22C80" w:rsidRDefault="00CC6CF7"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Wszelkie zmiany w dokumentacji projektowej w trakcie realizacji robót powinny być</w:t>
      </w:r>
      <w:r w:rsidR="00AE4DEA">
        <w:rPr>
          <w:rFonts w:ascii="Arial Narrow" w:hAnsi="Arial Narrow" w:cs="Tahoma"/>
          <w:bCs/>
          <w:sz w:val="24"/>
          <w:szCs w:val="24"/>
        </w:rPr>
        <w:t xml:space="preserve"> </w:t>
      </w:r>
      <w:r w:rsidRPr="00A22C80">
        <w:rPr>
          <w:rFonts w:ascii="Arial Narrow" w:hAnsi="Arial Narrow" w:cs="Tahoma"/>
          <w:bCs/>
          <w:sz w:val="24"/>
          <w:szCs w:val="24"/>
        </w:rPr>
        <w:t xml:space="preserve">wprowadzane na piśmie i autoryzowane przez Projektanta (zespół opracowujący </w:t>
      </w:r>
      <w:r w:rsidR="000763D5" w:rsidRPr="00A22C80">
        <w:rPr>
          <w:rFonts w:ascii="Arial Narrow" w:hAnsi="Arial Narrow" w:cs="Tahoma"/>
          <w:bCs/>
          <w:sz w:val="24"/>
          <w:szCs w:val="24"/>
        </w:rPr>
        <w:t>projekt</w:t>
      </w:r>
      <w:r w:rsidRPr="00A22C80">
        <w:rPr>
          <w:rFonts w:ascii="Arial Narrow" w:hAnsi="Arial Narrow" w:cs="Tahoma"/>
          <w:bCs/>
          <w:sz w:val="24"/>
          <w:szCs w:val="24"/>
        </w:rPr>
        <w:t>)</w:t>
      </w:r>
      <w:r w:rsidR="00AE4DEA">
        <w:rPr>
          <w:rFonts w:ascii="Arial Narrow" w:hAnsi="Arial Narrow" w:cs="Tahoma"/>
          <w:bCs/>
          <w:sz w:val="24"/>
          <w:szCs w:val="24"/>
        </w:rPr>
        <w:br/>
      </w:r>
      <w:r w:rsidRPr="00A22C80">
        <w:rPr>
          <w:rFonts w:ascii="Arial Narrow" w:hAnsi="Arial Narrow" w:cs="Tahoma"/>
          <w:bCs/>
          <w:sz w:val="24"/>
          <w:szCs w:val="24"/>
        </w:rPr>
        <w:t>i Przedstawiciela Zamawiającego.</w:t>
      </w:r>
    </w:p>
    <w:p w:rsidR="00CC6CF7" w:rsidRPr="00A22C80" w:rsidRDefault="00CC6CF7"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Wszystkie wykonane roboty, dostarczone materiały powinny być zgodne ze standardami zawartymi w ST i PB.</w:t>
      </w:r>
    </w:p>
    <w:p w:rsidR="00CE6A3B" w:rsidRPr="00A22C80" w:rsidRDefault="00CE6A3B" w:rsidP="00A22C80">
      <w:pPr>
        <w:spacing w:after="0" w:line="240" w:lineRule="auto"/>
        <w:ind w:left="1134"/>
        <w:jc w:val="both"/>
        <w:rPr>
          <w:rFonts w:ascii="Arial Narrow" w:hAnsi="Arial Narrow" w:cs="Tahoma"/>
          <w:bCs/>
          <w:sz w:val="24"/>
          <w:szCs w:val="24"/>
        </w:rPr>
      </w:pPr>
    </w:p>
    <w:p w:rsidR="00CC6CF7" w:rsidRPr="00A22C80" w:rsidRDefault="00CC6CF7"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Cechy materiałów powinny być jednorodne i wykazywać bliską zgodność z określonymi wymaganiami, albo z wartościami średnimi określonego przedziału tolerancji. Przedział tolerancji określa się w celu uwzględnienia przypadkowych, małych odchyleń od wartości docelowych, które są nieuniknione</w:t>
      </w:r>
      <w:r w:rsidR="000763D5" w:rsidRPr="00A22C80">
        <w:rPr>
          <w:rFonts w:ascii="Arial Narrow" w:hAnsi="Arial Narrow" w:cs="Tahoma"/>
          <w:bCs/>
          <w:sz w:val="24"/>
          <w:szCs w:val="24"/>
        </w:rPr>
        <w:t>,</w:t>
      </w:r>
      <w:r w:rsidRPr="00A22C80">
        <w:rPr>
          <w:rFonts w:ascii="Arial Narrow" w:hAnsi="Arial Narrow" w:cs="Tahoma"/>
          <w:bCs/>
          <w:sz w:val="24"/>
          <w:szCs w:val="24"/>
        </w:rPr>
        <w:t xml:space="preserve"> ale mieszczące się w dopuszczalnych granicach.</w:t>
      </w:r>
    </w:p>
    <w:p w:rsidR="00CC6CF7" w:rsidRPr="00A22C80" w:rsidRDefault="00CC6CF7" w:rsidP="00A22C80">
      <w:pPr>
        <w:spacing w:line="240" w:lineRule="auto"/>
        <w:ind w:left="1134"/>
        <w:jc w:val="both"/>
        <w:rPr>
          <w:rFonts w:ascii="Arial Narrow" w:hAnsi="Arial Narrow" w:cs="Tahoma"/>
          <w:bCs/>
          <w:sz w:val="24"/>
          <w:szCs w:val="24"/>
        </w:rPr>
      </w:pPr>
      <w:r w:rsidRPr="00A22C80">
        <w:rPr>
          <w:rFonts w:ascii="Arial Narrow" w:hAnsi="Arial Narrow" w:cs="Tahoma"/>
          <w:bCs/>
          <w:sz w:val="24"/>
          <w:szCs w:val="24"/>
        </w:rPr>
        <w:t>Jeżeli została określona wartość minimalna lub wartość maksymalna albo obie te wartości, to roboty powinny być prowadzone w taki sposób, aby cechy materiałów lub elementów znajdowały się w przeważającej mierze w pobliżu wartości średnich.</w:t>
      </w:r>
    </w:p>
    <w:p w:rsidR="00CC6CF7" w:rsidRPr="00A22C80" w:rsidRDefault="00CC6CF7"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W przypadku, gdy materiały lub roboty nie są w pełni zgodne z dokumentacją </w:t>
      </w:r>
      <w:r w:rsidR="007015F0" w:rsidRPr="00A22C80">
        <w:rPr>
          <w:rFonts w:ascii="Arial Narrow" w:hAnsi="Arial Narrow" w:cs="Tahoma"/>
          <w:bCs/>
          <w:sz w:val="24"/>
          <w:szCs w:val="24"/>
        </w:rPr>
        <w:t xml:space="preserve">projektową </w:t>
      </w:r>
      <w:r w:rsidRPr="00A22C80">
        <w:rPr>
          <w:rFonts w:ascii="Arial Narrow" w:hAnsi="Arial Narrow" w:cs="Tahoma"/>
          <w:bCs/>
          <w:sz w:val="24"/>
          <w:szCs w:val="24"/>
        </w:rPr>
        <w:t>lub Specyfikacją Techniczną i wpłynęło to na niezadowalającą jakość elementu Robót, to takie materiały i roboty powinny być odrzucone.</w:t>
      </w:r>
    </w:p>
    <w:p w:rsidR="002F0074" w:rsidRPr="00A22C80" w:rsidRDefault="002F0074" w:rsidP="00A22C80">
      <w:pPr>
        <w:spacing w:after="0" w:line="240" w:lineRule="auto"/>
        <w:ind w:left="1134"/>
        <w:jc w:val="both"/>
        <w:rPr>
          <w:rFonts w:ascii="Arial Narrow" w:hAnsi="Arial Narrow" w:cs="Tahoma"/>
          <w:bCs/>
          <w:sz w:val="24"/>
          <w:szCs w:val="24"/>
        </w:rPr>
      </w:pPr>
    </w:p>
    <w:p w:rsidR="002F0074" w:rsidRPr="00A22C80" w:rsidRDefault="002F0074" w:rsidP="00A22C80">
      <w:pPr>
        <w:spacing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Projekt </w:t>
      </w:r>
      <w:r w:rsidR="005B2A90" w:rsidRPr="00A22C80">
        <w:rPr>
          <w:rFonts w:ascii="Arial Narrow" w:hAnsi="Arial Narrow" w:cs="Tahoma"/>
          <w:bCs/>
          <w:sz w:val="24"/>
          <w:szCs w:val="24"/>
        </w:rPr>
        <w:t>Budowlan</w:t>
      </w:r>
      <w:r w:rsidR="00AE4DEA">
        <w:rPr>
          <w:rFonts w:ascii="Arial Narrow" w:hAnsi="Arial Narrow" w:cs="Tahoma"/>
          <w:bCs/>
          <w:sz w:val="24"/>
          <w:szCs w:val="24"/>
        </w:rPr>
        <w:t>y</w:t>
      </w:r>
      <w:r w:rsidRPr="00A22C80">
        <w:rPr>
          <w:rFonts w:ascii="Arial Narrow" w:hAnsi="Arial Narrow" w:cs="Tahoma"/>
          <w:bCs/>
          <w:sz w:val="24"/>
          <w:szCs w:val="24"/>
        </w:rPr>
        <w:t xml:space="preserve"> oraz wszystkie dodatkowe dokumenty umowne, w tym </w:t>
      </w:r>
      <w:r w:rsidR="005B2A90" w:rsidRPr="00A22C80">
        <w:rPr>
          <w:rFonts w:ascii="Arial Narrow" w:hAnsi="Arial Narrow" w:cs="Tahoma"/>
          <w:bCs/>
          <w:sz w:val="24"/>
          <w:szCs w:val="24"/>
        </w:rPr>
        <w:t>S</w:t>
      </w:r>
      <w:r w:rsidRPr="00A22C80">
        <w:rPr>
          <w:rFonts w:ascii="Arial Narrow" w:hAnsi="Arial Narrow" w:cs="Tahoma"/>
          <w:bCs/>
          <w:sz w:val="24"/>
          <w:szCs w:val="24"/>
        </w:rPr>
        <w:t>T,</w:t>
      </w:r>
      <w:r w:rsidR="005B2A90" w:rsidRPr="00A22C80">
        <w:rPr>
          <w:rFonts w:ascii="Arial Narrow" w:hAnsi="Arial Narrow" w:cs="Tahoma"/>
          <w:bCs/>
          <w:sz w:val="24"/>
          <w:szCs w:val="24"/>
        </w:rPr>
        <w:t xml:space="preserve"> przedmiar robót</w:t>
      </w:r>
      <w:r w:rsidRPr="00A22C80">
        <w:rPr>
          <w:rFonts w:ascii="Arial Narrow" w:hAnsi="Arial Narrow" w:cs="Tahoma"/>
          <w:bCs/>
          <w:sz w:val="24"/>
          <w:szCs w:val="24"/>
        </w:rPr>
        <w:t xml:space="preserve"> są istotnymi elementami Umowy i jakiekolwiek wymaganie występujące w jednym z tych dokumentów jest tak samo wiążące, jak gdyby występowało ono we wszystkich dokumentach.</w:t>
      </w:r>
    </w:p>
    <w:p w:rsidR="002F0074" w:rsidRPr="00A22C80" w:rsidRDefault="002F0074"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nie może wykorzystać na swoją korzyść jakichkolwiek wyraźnych błędów lub braków w P</w:t>
      </w:r>
      <w:r w:rsidR="005B2A90" w:rsidRPr="00A22C80">
        <w:rPr>
          <w:rFonts w:ascii="Arial Narrow" w:hAnsi="Arial Narrow" w:cs="Tahoma"/>
          <w:bCs/>
          <w:sz w:val="24"/>
          <w:szCs w:val="24"/>
        </w:rPr>
        <w:t>B,</w:t>
      </w:r>
      <w:r w:rsidRPr="00A22C80">
        <w:rPr>
          <w:rFonts w:ascii="Arial Narrow" w:hAnsi="Arial Narrow" w:cs="Tahoma"/>
          <w:bCs/>
          <w:sz w:val="24"/>
          <w:szCs w:val="24"/>
        </w:rPr>
        <w:t xml:space="preserve"> ST</w:t>
      </w:r>
      <w:r w:rsidR="005B2A90" w:rsidRPr="00A22C80">
        <w:rPr>
          <w:rFonts w:ascii="Arial Narrow" w:hAnsi="Arial Narrow" w:cs="Tahoma"/>
          <w:bCs/>
          <w:sz w:val="24"/>
          <w:szCs w:val="24"/>
        </w:rPr>
        <w:t xml:space="preserve"> i/lub przedmiarze robót</w:t>
      </w:r>
      <w:r w:rsidRPr="00A22C80">
        <w:rPr>
          <w:rFonts w:ascii="Arial Narrow" w:hAnsi="Arial Narrow" w:cs="Tahoma"/>
          <w:bCs/>
          <w:sz w:val="24"/>
          <w:szCs w:val="24"/>
        </w:rPr>
        <w:t>. W przypadku, gdy Wykonawca wykryje takie błędy lub braki, to powinien natychmiast powiadomić o tym Przedstawiciela Zamawiającego celem ich poprawy lub uzupełnienia.</w:t>
      </w:r>
    </w:p>
    <w:p w:rsidR="00CE6A3B" w:rsidRPr="00A22C80" w:rsidRDefault="00CE6A3B" w:rsidP="00A22C80">
      <w:pPr>
        <w:spacing w:after="0" w:line="240" w:lineRule="auto"/>
        <w:ind w:left="1134"/>
        <w:jc w:val="both"/>
        <w:rPr>
          <w:rFonts w:ascii="Arial Narrow" w:hAnsi="Arial Narrow" w:cs="Tahoma"/>
          <w:bCs/>
          <w:sz w:val="24"/>
          <w:szCs w:val="24"/>
        </w:rPr>
      </w:pPr>
    </w:p>
    <w:p w:rsidR="005B2A90" w:rsidRPr="00A22C80" w:rsidRDefault="007015F0"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Plac budowy i dokumenty budowy</w:t>
      </w:r>
    </w:p>
    <w:p w:rsidR="005B2A90" w:rsidRPr="00A22C80" w:rsidRDefault="005B2A90" w:rsidP="00A22C80">
      <w:pPr>
        <w:pStyle w:val="Akapitzlist"/>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Przedstawiciel Zamawiającego przekaże Wykonawcy Plac Budowy wraz ze wszystkimi wymaganymi uzgodnieniami prawnymi i administracyjnymi. Przekazanie Placu Budowy </w:t>
      </w:r>
      <w:r w:rsidR="00A02A3C" w:rsidRPr="00A22C80">
        <w:rPr>
          <w:rFonts w:ascii="Arial Narrow" w:hAnsi="Arial Narrow" w:cs="Tahoma"/>
          <w:bCs/>
          <w:sz w:val="24"/>
          <w:szCs w:val="24"/>
        </w:rPr>
        <w:t>należy potwierdzić pisemnie protokołem przekazania.</w:t>
      </w:r>
    </w:p>
    <w:p w:rsidR="00A02A3C" w:rsidRPr="00A22C80" w:rsidRDefault="00A02A3C" w:rsidP="00A22C80">
      <w:pPr>
        <w:pStyle w:val="Akapitzlist"/>
        <w:spacing w:after="0" w:line="240" w:lineRule="auto"/>
        <w:ind w:left="1134"/>
        <w:jc w:val="both"/>
        <w:rPr>
          <w:rFonts w:ascii="Arial Narrow" w:hAnsi="Arial Narrow" w:cs="Tahoma"/>
          <w:sz w:val="24"/>
          <w:szCs w:val="24"/>
        </w:rPr>
      </w:pPr>
    </w:p>
    <w:p w:rsidR="005B2A90" w:rsidRPr="00A22C80" w:rsidRDefault="005B2A90"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 okresie od przekazania Placu Budowy do potwierdzenia przez Zamawiającego odbioru robót,</w:t>
      </w:r>
      <w:r w:rsidR="00A02A3C" w:rsidRPr="00A22C80">
        <w:rPr>
          <w:rFonts w:ascii="Arial Narrow" w:hAnsi="Arial Narrow" w:cs="Tahoma"/>
          <w:bCs/>
          <w:sz w:val="24"/>
          <w:szCs w:val="24"/>
        </w:rPr>
        <w:t xml:space="preserve"> W</w:t>
      </w:r>
      <w:r w:rsidRPr="00A22C80">
        <w:rPr>
          <w:rFonts w:ascii="Arial Narrow" w:hAnsi="Arial Narrow" w:cs="Tahoma"/>
          <w:bCs/>
          <w:sz w:val="24"/>
          <w:szCs w:val="24"/>
        </w:rPr>
        <w:t xml:space="preserve">ykonawca odpowiada za utrzymanie terenu budowy i istniejącej infrastruktury na Placu Budowy. Uszkodzone lub zniszczone powyższe elementy </w:t>
      </w:r>
      <w:r w:rsidR="00A02A3C" w:rsidRPr="00A22C80">
        <w:rPr>
          <w:rFonts w:ascii="Arial Narrow" w:hAnsi="Arial Narrow" w:cs="Tahoma"/>
          <w:bCs/>
          <w:sz w:val="24"/>
          <w:szCs w:val="24"/>
        </w:rPr>
        <w:t>W</w:t>
      </w:r>
      <w:r w:rsidRPr="00A22C80">
        <w:rPr>
          <w:rFonts w:ascii="Arial Narrow" w:hAnsi="Arial Narrow" w:cs="Tahoma"/>
          <w:bCs/>
          <w:sz w:val="24"/>
          <w:szCs w:val="24"/>
        </w:rPr>
        <w:t>ykonawca naprawi lub odtworzy na własny koszt.</w:t>
      </w:r>
    </w:p>
    <w:p w:rsidR="00A02A3C" w:rsidRPr="00A22C80" w:rsidRDefault="00A02A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Dla zapewnienia bezpieczeństwa publicznego oraz osób zatrudnionych na Placu Budowy Wykonawca ma obowiązek wykonać lub dostarczyć, a także zapewnić obsługę wszystkich tymczasowych urządzeń zabezpieczających. Wszystkie znaki i urządzenia zabezpieczające powinny być zatwierdzone przez Przedstawiciela Zamawiającego przed ich ustawieniem.</w:t>
      </w:r>
    </w:p>
    <w:p w:rsidR="00A02A3C" w:rsidRPr="00A22C80" w:rsidRDefault="00A02A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Koszt wykonania lub dostarczenia i zainstalowania urządzeń oraz elementów zabezpieczających obciąża Wykonawcę.</w:t>
      </w:r>
    </w:p>
    <w:p w:rsidR="00A02A3C" w:rsidRPr="00A22C80" w:rsidRDefault="00A02A3C"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Dokumenty budowy powinny być przechowywane przez Wykonawcę na Placu Budowy </w:t>
      </w:r>
      <w:r w:rsidR="00AE4DEA">
        <w:rPr>
          <w:rFonts w:ascii="Arial Narrow" w:hAnsi="Arial Narrow" w:cs="Tahoma"/>
          <w:bCs/>
          <w:sz w:val="24"/>
          <w:szCs w:val="24"/>
        </w:rPr>
        <w:br/>
      </w:r>
      <w:r w:rsidRPr="00A22C80">
        <w:rPr>
          <w:rFonts w:ascii="Arial Narrow" w:hAnsi="Arial Narrow" w:cs="Tahoma"/>
          <w:bCs/>
          <w:sz w:val="24"/>
          <w:szCs w:val="24"/>
        </w:rPr>
        <w:t>w miejscu odpowiednio zabezpieczonym.</w:t>
      </w:r>
    </w:p>
    <w:p w:rsidR="00A02A3C" w:rsidRPr="00A22C80" w:rsidRDefault="00A02A3C"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Zaginięcie któregokolwiek z dokumentów budowy powinno spowodować jego natychmiastowe odtworzenie w formie przewidzianej prawem.</w:t>
      </w:r>
    </w:p>
    <w:p w:rsidR="005B2A90" w:rsidRDefault="005B2A90" w:rsidP="00A22C80">
      <w:pPr>
        <w:pStyle w:val="Akapitzlist"/>
        <w:spacing w:line="240" w:lineRule="auto"/>
        <w:ind w:left="1134"/>
        <w:jc w:val="both"/>
        <w:rPr>
          <w:rFonts w:ascii="Arial Narrow" w:hAnsi="Arial Narrow" w:cs="Tahoma"/>
          <w:sz w:val="24"/>
          <w:szCs w:val="24"/>
        </w:rPr>
      </w:pPr>
    </w:p>
    <w:p w:rsidR="00B919DF" w:rsidRPr="00A22C80" w:rsidRDefault="00B919DF" w:rsidP="00A22C80">
      <w:pPr>
        <w:pStyle w:val="Akapitzlist"/>
        <w:spacing w:line="240" w:lineRule="auto"/>
        <w:ind w:left="1134"/>
        <w:jc w:val="both"/>
        <w:rPr>
          <w:rFonts w:ascii="Arial Narrow" w:hAnsi="Arial Narrow" w:cs="Tahoma"/>
          <w:sz w:val="24"/>
          <w:szCs w:val="24"/>
        </w:rPr>
      </w:pPr>
    </w:p>
    <w:p w:rsidR="00274F78" w:rsidRPr="00A22C80" w:rsidRDefault="00274F78" w:rsidP="00A22C80">
      <w:pPr>
        <w:pStyle w:val="Akapitzlist"/>
        <w:numPr>
          <w:ilvl w:val="1"/>
          <w:numId w:val="1"/>
        </w:numPr>
        <w:spacing w:line="240" w:lineRule="auto"/>
        <w:ind w:left="1134" w:hanging="425"/>
        <w:jc w:val="both"/>
        <w:rPr>
          <w:rFonts w:ascii="Arial Narrow" w:hAnsi="Arial Narrow" w:cs="Tahoma"/>
          <w:b/>
          <w:sz w:val="24"/>
          <w:szCs w:val="24"/>
        </w:rPr>
      </w:pPr>
      <w:r w:rsidRPr="00A22C80">
        <w:rPr>
          <w:rFonts w:ascii="Arial Narrow" w:hAnsi="Arial Narrow" w:cs="Tahoma"/>
          <w:b/>
          <w:sz w:val="24"/>
          <w:szCs w:val="24"/>
        </w:rPr>
        <w:t>Powiązania prawne i odpowiedzialność wobec prawa</w:t>
      </w:r>
      <w:r w:rsidR="003D7B3C" w:rsidRPr="00A22C80">
        <w:rPr>
          <w:rFonts w:ascii="Arial Narrow" w:hAnsi="Arial Narrow" w:cs="Tahoma"/>
          <w:b/>
          <w:sz w:val="24"/>
          <w:szCs w:val="24"/>
        </w:rPr>
        <w:t xml:space="preserve"> </w:t>
      </w:r>
    </w:p>
    <w:p w:rsidR="003D7B3C" w:rsidRPr="00A22C80" w:rsidRDefault="003D7B3C" w:rsidP="00A22C80">
      <w:pPr>
        <w:pStyle w:val="Akapitzlist"/>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ma obowiązek znać wszystkie ustawy i zarządzenia władz centralnych, zarządzenia władz lokalnych, inne przepisy, instrukcje oraz wytyczne, które w jakikolwiek sposób są związane z realizacją robót lub mogą wpływać na sposób przeprowadzenia robót.</w:t>
      </w:r>
    </w:p>
    <w:p w:rsidR="003D7B3C" w:rsidRPr="00A22C80" w:rsidRDefault="003D7B3C" w:rsidP="00A22C80">
      <w:pPr>
        <w:pStyle w:val="Akapitzlist"/>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W czasie prowadzenia robót Wykonawca powinien przestrzegać i stosować wszystkie obowiązujące przepisy. </w:t>
      </w:r>
    </w:p>
    <w:p w:rsidR="003D7B3C" w:rsidRPr="00A22C80" w:rsidRDefault="003D7B3C" w:rsidP="00A22C80">
      <w:pPr>
        <w:spacing w:after="0" w:line="240" w:lineRule="auto"/>
        <w:ind w:left="708" w:firstLine="426"/>
        <w:jc w:val="both"/>
        <w:rPr>
          <w:rFonts w:ascii="Arial Narrow" w:hAnsi="Arial Narrow" w:cs="Tahoma"/>
          <w:bCs/>
          <w:sz w:val="24"/>
          <w:szCs w:val="24"/>
        </w:rPr>
      </w:pPr>
    </w:p>
    <w:p w:rsidR="003D7B3C" w:rsidRPr="00A22C80" w:rsidRDefault="003D7B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Jeżeli od Wykonawcy wymaga się lub też uzna on za konieczne albo uzasadnione użycie rozwiązania projektowego, urządzenia, materiału lub metody, które są chronione patentem lub innym prawem własności, to Wykonawca powinien spełnić wszystkie wymagania określone prawem, dotyczące zasad zastosowania chronionego rozwiązania, urządzenia, materiału lub metody.</w:t>
      </w:r>
    </w:p>
    <w:p w:rsidR="003D7B3C" w:rsidRPr="00A22C80" w:rsidRDefault="003D7B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Wymagania opisane powyżej powinny być spełnione przez Wykonawcę przed przystąpieniem do robót, w których mają zastosowanie chronione rozwiązania, urządzenia, materiały lub metody. Wykonawca powinien poinformować Przedstawiciela Zamawiającego o uzyskaniu wymaganych uzgodnień, a w razie potrzeby przedstawić ich kopie. </w:t>
      </w:r>
    </w:p>
    <w:p w:rsidR="003D7B3C" w:rsidRPr="00A22C80" w:rsidRDefault="003D7B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Jeżeli niedotrzymanie wymagań sformułowanych powyżej spowoduje następstwa finansowe lub prawne, to w całości obciążają one Wykonawcę.</w:t>
      </w:r>
    </w:p>
    <w:p w:rsidR="003D7B3C" w:rsidRPr="00A22C80" w:rsidRDefault="003D7B3C" w:rsidP="00A22C80">
      <w:pPr>
        <w:tabs>
          <w:tab w:val="left" w:pos="1134"/>
        </w:tab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jest zobowiązany do ochrony przed uszkodzeniem lub zniszczeniem własności publicznej oraz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odtworzonej lub naprawionej własności powinien być nie gorszy niż przed powstaniem uszkodzenia.</w:t>
      </w:r>
    </w:p>
    <w:p w:rsidR="003D7B3C" w:rsidRPr="00A22C80" w:rsidRDefault="003D7B3C" w:rsidP="00A22C80">
      <w:pPr>
        <w:spacing w:after="0" w:line="240" w:lineRule="auto"/>
        <w:ind w:left="708" w:firstLine="360"/>
        <w:jc w:val="both"/>
        <w:rPr>
          <w:rFonts w:ascii="Arial Narrow" w:hAnsi="Arial Narrow" w:cs="Tahoma"/>
          <w:bCs/>
          <w:sz w:val="24"/>
          <w:szCs w:val="24"/>
        </w:rPr>
      </w:pPr>
    </w:p>
    <w:p w:rsidR="003D7B3C" w:rsidRPr="00A22C80" w:rsidRDefault="003D7B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powiadomi wszystkie instytucje obsługujące urządzenia podziemne i nadziemne o prowadzonych robotach i spowoduje przeprowadzenie przez te instytucje wszystkich niezbędnych adaptacji i innych koniecznych robót w obrębie Placu Budowy w możliwie najkrótszym czasie, nie dłuższym jednak niż w czasie przewidzianym harmonogramem tych robót. Wykonawca okaże współpracę i ułatwi przeprowadzenie wymienionych robót.</w:t>
      </w:r>
    </w:p>
    <w:p w:rsidR="003D7B3C" w:rsidRPr="00A22C80" w:rsidRDefault="003D7B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Zakłada się, że Wykonawca zapoznał się z zakresem ewentualnych robót prowadzonych </w:t>
      </w:r>
      <w:r w:rsidR="000346C8">
        <w:rPr>
          <w:rFonts w:ascii="Arial Narrow" w:hAnsi="Arial Narrow" w:cs="Tahoma"/>
          <w:bCs/>
          <w:sz w:val="24"/>
          <w:szCs w:val="24"/>
        </w:rPr>
        <w:br/>
      </w:r>
      <w:r w:rsidRPr="00A22C80">
        <w:rPr>
          <w:rFonts w:ascii="Arial Narrow" w:hAnsi="Arial Narrow" w:cs="Tahoma"/>
          <w:bCs/>
          <w:sz w:val="24"/>
          <w:szCs w:val="24"/>
        </w:rPr>
        <w:t xml:space="preserve">w bezpośrednim sąsiedztwie Placu Budowy uwzględni ich przeprowadzenie planując swoje roboty. Wykonawca okaże współpracę i ułatwi przeprowadzenie wymienionych robót. </w:t>
      </w:r>
      <w:r w:rsidR="00B919DF">
        <w:rPr>
          <w:rFonts w:ascii="Arial Narrow" w:hAnsi="Arial Narrow" w:cs="Tahoma"/>
          <w:bCs/>
          <w:sz w:val="24"/>
          <w:szCs w:val="24"/>
        </w:rPr>
        <w:br/>
      </w:r>
      <w:r w:rsidRPr="00A22C80">
        <w:rPr>
          <w:rFonts w:ascii="Arial Narrow" w:hAnsi="Arial Narrow" w:cs="Tahoma"/>
          <w:bCs/>
          <w:sz w:val="24"/>
          <w:szCs w:val="24"/>
        </w:rPr>
        <w:t xml:space="preserve">W związku z tym ewentualne roboty prowadzone w bezpośrednim sąsiedztwie w zakresie </w:t>
      </w:r>
      <w:r w:rsidR="000346C8">
        <w:rPr>
          <w:rFonts w:ascii="Arial Narrow" w:hAnsi="Arial Narrow" w:cs="Tahoma"/>
          <w:bCs/>
          <w:sz w:val="24"/>
          <w:szCs w:val="24"/>
        </w:rPr>
        <w:br/>
      </w:r>
      <w:r w:rsidRPr="00A22C80">
        <w:rPr>
          <w:rFonts w:ascii="Arial Narrow" w:hAnsi="Arial Narrow" w:cs="Tahoma"/>
          <w:bCs/>
          <w:sz w:val="24"/>
          <w:szCs w:val="24"/>
        </w:rPr>
        <w:t>i w terminie ustalonym przed podpisaniem Umowy, nie mogą być podstawą do zmiany terminu realizacji Umowy.</w:t>
      </w:r>
    </w:p>
    <w:p w:rsidR="003D7B3C" w:rsidRPr="00A22C80" w:rsidRDefault="003D7B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 przypadku przypadkowego uszkodzenia instalacji Wykonawca natychmiast powiadomi odpowiednią instytucję użytkującą lub będącą właścicielem instalacji, a także Przedstawiciela Zamawiającego. Wykonawca będzie współpracował w usunięciu powstałej awarii z odpowiednimi służbami specjalistycznymi.</w:t>
      </w:r>
    </w:p>
    <w:p w:rsidR="003D7B3C" w:rsidRPr="00A22C80" w:rsidRDefault="003D7B3C" w:rsidP="00A22C80">
      <w:pPr>
        <w:spacing w:after="0" w:line="240" w:lineRule="auto"/>
        <w:ind w:left="1068"/>
        <w:jc w:val="both"/>
        <w:rPr>
          <w:rFonts w:ascii="Arial Narrow" w:hAnsi="Arial Narrow" w:cs="Tahoma"/>
          <w:bCs/>
          <w:sz w:val="24"/>
          <w:szCs w:val="24"/>
        </w:rPr>
      </w:pPr>
    </w:p>
    <w:p w:rsidR="003D7B3C" w:rsidRPr="00A22C80" w:rsidRDefault="003D7B3C"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ma obowiązek znać i stosować w czasie prowadzenia robót wszystkie przepisy dotyczące ochrony środowiska naturalnego.</w:t>
      </w:r>
    </w:p>
    <w:p w:rsidR="003D7B3C" w:rsidRPr="00A22C80" w:rsidRDefault="003D7B3C"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 szczególności Wykonawca powinien zapewnić spełnienie</w:t>
      </w:r>
      <w:r w:rsidR="001A25BD" w:rsidRPr="00A22C80">
        <w:rPr>
          <w:rFonts w:ascii="Arial Narrow" w:hAnsi="Arial Narrow" w:cs="Tahoma"/>
          <w:bCs/>
          <w:sz w:val="24"/>
          <w:szCs w:val="24"/>
        </w:rPr>
        <w:t xml:space="preserve"> </w:t>
      </w:r>
      <w:r w:rsidRPr="00A22C80">
        <w:rPr>
          <w:rFonts w:ascii="Arial Narrow" w:hAnsi="Arial Narrow" w:cs="Tahoma"/>
          <w:bCs/>
          <w:sz w:val="24"/>
          <w:szCs w:val="24"/>
        </w:rPr>
        <w:t>następujących warunków:</w:t>
      </w:r>
    </w:p>
    <w:p w:rsidR="003D7B3C" w:rsidRPr="00A22C80" w:rsidRDefault="003D7B3C" w:rsidP="00A22C80">
      <w:pPr>
        <w:spacing w:after="0" w:line="240" w:lineRule="auto"/>
        <w:ind w:left="1416"/>
        <w:jc w:val="both"/>
        <w:rPr>
          <w:rFonts w:ascii="Arial Narrow" w:hAnsi="Arial Narrow" w:cs="Tahoma"/>
          <w:bCs/>
          <w:sz w:val="24"/>
          <w:szCs w:val="24"/>
        </w:rPr>
      </w:pPr>
      <w:r w:rsidRPr="00A22C80">
        <w:rPr>
          <w:rFonts w:ascii="Arial Narrow" w:hAnsi="Arial Narrow" w:cs="Tahoma"/>
          <w:bCs/>
          <w:sz w:val="24"/>
          <w:szCs w:val="24"/>
        </w:rPr>
        <w:t>- Miejsca na bazy, magazyny, składowiska i wewnętrzne drogi transportowe powinny być tak wybrane, aby nie powodować zniszczeń w środowisku naturalnym.</w:t>
      </w:r>
    </w:p>
    <w:p w:rsidR="003D7B3C" w:rsidRPr="00A22C80" w:rsidRDefault="003D7B3C" w:rsidP="00A22C80">
      <w:pPr>
        <w:spacing w:after="0" w:line="240" w:lineRule="auto"/>
        <w:ind w:left="1416"/>
        <w:jc w:val="both"/>
        <w:rPr>
          <w:rFonts w:ascii="Arial Narrow" w:hAnsi="Arial Narrow" w:cs="Tahoma"/>
          <w:bCs/>
          <w:sz w:val="24"/>
          <w:szCs w:val="24"/>
        </w:rPr>
      </w:pPr>
      <w:r w:rsidRPr="00A22C80">
        <w:rPr>
          <w:rFonts w:ascii="Arial Narrow" w:hAnsi="Arial Narrow" w:cs="Tahoma"/>
          <w:bCs/>
          <w:sz w:val="24"/>
          <w:szCs w:val="24"/>
        </w:rPr>
        <w:t>- Powinny zostać podjęte odpowiednie środki zabezpieczające środowisko naturalne.</w:t>
      </w:r>
    </w:p>
    <w:p w:rsidR="003D7B3C" w:rsidRPr="00A22C80" w:rsidRDefault="003D7B3C" w:rsidP="00A22C80">
      <w:pPr>
        <w:spacing w:after="0" w:line="240" w:lineRule="auto"/>
        <w:ind w:left="1416"/>
        <w:jc w:val="both"/>
        <w:rPr>
          <w:rFonts w:ascii="Arial Narrow" w:hAnsi="Arial Narrow" w:cs="Tahoma"/>
          <w:bCs/>
          <w:sz w:val="24"/>
          <w:szCs w:val="24"/>
        </w:rPr>
      </w:pPr>
      <w:r w:rsidRPr="00A22C80">
        <w:rPr>
          <w:rFonts w:ascii="Arial Narrow" w:hAnsi="Arial Narrow" w:cs="Tahoma"/>
          <w:bCs/>
          <w:sz w:val="24"/>
          <w:szCs w:val="24"/>
        </w:rPr>
        <w:t>- Praca sprzętu budowlanego używanego podczas realizacji Robót nie może powodować zniszczeń w środowisku naturalnym poza terenem prowadzonych robót.</w:t>
      </w:r>
    </w:p>
    <w:p w:rsidR="003D7B3C" w:rsidRPr="00A22C80" w:rsidRDefault="003D7B3C"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Opłaty i kary za przekroczenie w trakcie realizacji Robót norm, określonych w odpowiednich przepisach dotyczących ochrony środowiska, obciążają Wykonawcę.</w:t>
      </w:r>
    </w:p>
    <w:p w:rsidR="003D7B3C" w:rsidRPr="00A22C80" w:rsidRDefault="003D7B3C" w:rsidP="00A22C80">
      <w:pPr>
        <w:spacing w:after="0" w:line="240" w:lineRule="auto"/>
        <w:ind w:left="1068"/>
        <w:jc w:val="both"/>
        <w:rPr>
          <w:rFonts w:ascii="Arial Narrow" w:hAnsi="Arial Narrow" w:cs="Tahoma"/>
          <w:bCs/>
          <w:sz w:val="24"/>
          <w:szCs w:val="24"/>
        </w:rPr>
      </w:pPr>
    </w:p>
    <w:p w:rsidR="001A25BD" w:rsidRPr="00A22C80" w:rsidRDefault="001A25BD" w:rsidP="000346C8">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będzie przestrzegać przepisów ochrony przeciwpożarowej.</w:t>
      </w:r>
      <w:r w:rsidR="000763D5" w:rsidRPr="00A22C80">
        <w:rPr>
          <w:rFonts w:ascii="Arial Narrow" w:hAnsi="Arial Narrow" w:cs="Tahoma"/>
          <w:bCs/>
          <w:sz w:val="24"/>
          <w:szCs w:val="24"/>
        </w:rPr>
        <w:t xml:space="preserve"> </w:t>
      </w:r>
      <w:r w:rsidRPr="00A22C80">
        <w:rPr>
          <w:rFonts w:ascii="Arial Narrow" w:hAnsi="Arial Narrow" w:cs="Tahoma"/>
          <w:bCs/>
          <w:sz w:val="24"/>
          <w:szCs w:val="24"/>
        </w:rPr>
        <w:t>Wykonawca będzie utrzymywać sprawny sprzęt przeciwpożarowy, wymagany przez odpowiednie przepisy.</w:t>
      </w:r>
    </w:p>
    <w:p w:rsidR="001A25BD" w:rsidRPr="00A22C80" w:rsidRDefault="001A25BD" w:rsidP="000346C8">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Materiały łatwopalne będą składowane w sposób zgodny z odpowiednimi przepisami i zabezpieczone przed dostępem osób trzecich.</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będzie odpowiedzialny za wszelkie straty spowodowane pożarem wywołanym jako rezultat realizacji robót albo przez personel Wykonawcy lub podwykonawcy.</w:t>
      </w:r>
    </w:p>
    <w:p w:rsidR="001A25BD" w:rsidRPr="00A22C80" w:rsidRDefault="001A25BD" w:rsidP="00A22C80">
      <w:pPr>
        <w:spacing w:after="0" w:line="240" w:lineRule="auto"/>
        <w:ind w:left="1416"/>
        <w:jc w:val="both"/>
        <w:rPr>
          <w:rFonts w:ascii="Arial Narrow" w:hAnsi="Arial Narrow" w:cs="Tahoma"/>
          <w:bCs/>
          <w:sz w:val="24"/>
          <w:szCs w:val="24"/>
        </w:rPr>
      </w:pP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Podczas realizacji Robót Wykonawca powinien przestrzegać wszystkich przepisów dotyczących bezpieczeństwa i higieny pracy. W szczególności Wykonawca ma obowiązek zadbać, aby personel nie wykonywał pracy w warunkach niebezpiecznych, szkodliwych dla zdrowia oraz nie spełniających odpowiednich wymagań sanitarnych.</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powinien zapewnić wszelkie urządzenia zabezpieczające oraz sprzęt dla ochrony życia i zdrowia osób zatrudnionych na Placu Budowy oraz dla zapewnienia bezpieczeństwa osobom postronnym.</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Wykonawca powinien zapewnić i utrzymywać w odpowiednim stanie urządzenia socjalne dla personelu prowadzącego roboty objęte Umową.</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Zgodnie z Rozporządzeniem Ministra Infrastruktury z dnia 23 czerwca 2003 w sprawie informacji dotyczącej bezpieczeństwa i ochrony zdrowia oraz planu bezpieczeństwa i ochrony zdrowia /Dz. U. Nr 120, poz. 1126/, kierownik budowy sporządza tzw. „Plan bioz” na podstawie obowiązujących przepisów </w:t>
      </w:r>
      <w:r w:rsidR="00535258" w:rsidRPr="00A22C80">
        <w:rPr>
          <w:rFonts w:ascii="Arial Narrow" w:hAnsi="Arial Narrow" w:cs="Tahoma"/>
          <w:bCs/>
          <w:sz w:val="24"/>
          <w:szCs w:val="24"/>
        </w:rPr>
        <w:t>oraz</w:t>
      </w:r>
      <w:r w:rsidRPr="00A22C80">
        <w:rPr>
          <w:rFonts w:ascii="Arial Narrow" w:hAnsi="Arial Narrow" w:cs="Tahoma"/>
          <w:bCs/>
          <w:sz w:val="24"/>
          <w:szCs w:val="24"/>
        </w:rPr>
        <w:t xml:space="preserve"> „Informacji dotyczącej bezpieczeństwa i ochrony zdrowia”, opracowanej przez projektanta i zawartej w projekcie.</w:t>
      </w:r>
    </w:p>
    <w:p w:rsidR="00274F78" w:rsidRPr="00A22C80" w:rsidRDefault="00274F78" w:rsidP="00A22C80">
      <w:pPr>
        <w:pStyle w:val="Akapitzlist"/>
        <w:spacing w:line="240" w:lineRule="auto"/>
        <w:ind w:left="1440"/>
        <w:jc w:val="both"/>
        <w:rPr>
          <w:rFonts w:ascii="Arial Narrow" w:hAnsi="Arial Narrow" w:cs="Tahoma"/>
          <w:sz w:val="24"/>
          <w:szCs w:val="24"/>
        </w:rPr>
      </w:pPr>
    </w:p>
    <w:p w:rsidR="00274F78" w:rsidRPr="00A22C80" w:rsidRDefault="00274F78" w:rsidP="00A22C80">
      <w:pPr>
        <w:pStyle w:val="Akapitzlist"/>
        <w:numPr>
          <w:ilvl w:val="0"/>
          <w:numId w:val="1"/>
        </w:numPr>
        <w:spacing w:line="240" w:lineRule="auto"/>
        <w:jc w:val="both"/>
        <w:rPr>
          <w:rFonts w:ascii="Arial Narrow" w:hAnsi="Arial Narrow" w:cs="Tahoma"/>
          <w:b/>
          <w:sz w:val="24"/>
          <w:szCs w:val="24"/>
        </w:rPr>
      </w:pPr>
      <w:r w:rsidRPr="00A22C80">
        <w:rPr>
          <w:rFonts w:ascii="Arial Narrow" w:hAnsi="Arial Narrow" w:cs="Tahoma"/>
          <w:b/>
          <w:sz w:val="24"/>
          <w:szCs w:val="24"/>
        </w:rPr>
        <w:t>Materiały</w:t>
      </w:r>
    </w:p>
    <w:p w:rsidR="001A25BD" w:rsidRPr="00A22C80" w:rsidRDefault="001A25BD" w:rsidP="00A22C80">
      <w:pPr>
        <w:pStyle w:val="Akapitzlist"/>
        <w:spacing w:after="0" w:line="240" w:lineRule="auto"/>
        <w:jc w:val="both"/>
        <w:rPr>
          <w:rFonts w:ascii="Arial Narrow" w:hAnsi="Arial Narrow" w:cs="Tahoma"/>
          <w:bCs/>
          <w:sz w:val="24"/>
          <w:szCs w:val="24"/>
        </w:rPr>
      </w:pPr>
      <w:r w:rsidRPr="00A22C80">
        <w:rPr>
          <w:rFonts w:ascii="Arial Narrow" w:hAnsi="Arial Narrow" w:cs="Tahoma"/>
          <w:bCs/>
          <w:sz w:val="24"/>
          <w:szCs w:val="24"/>
        </w:rPr>
        <w:t xml:space="preserve">Ilekroć używa się w Specyfikacji Zamawiającego nazwy materiałów lub wyrobów budowlanych, to należy rozumieć, że w ten sposób określa się wymagane parametry, a nie konkretny środek. Tym samym dopuszcza się (za zgodą Przedstawiciela Zamawiającego), możliwość zastosowania materiałów równoważnych lub lepszych posiadających wymagane świadectwo dopuszczenia lub aprobatę techniczną wydaną przez właściwy organ aprobujący. Zgodnie z Rozporządzeniem Ministra Infrastruktury z dnia 8 listopada 2004 r. w sprawie aprobat technicznych oraz jednostek organizacyjnych upoważnionych do ich wydawania. Dziennik Ustaw nr 249 poz. 2496. </w:t>
      </w:r>
    </w:p>
    <w:p w:rsidR="001A25BD" w:rsidRPr="00A22C80" w:rsidRDefault="001A25BD" w:rsidP="00A22C80">
      <w:pPr>
        <w:pStyle w:val="Akapitzlist"/>
        <w:spacing w:after="0" w:line="240" w:lineRule="auto"/>
        <w:jc w:val="both"/>
        <w:rPr>
          <w:rFonts w:ascii="Arial Narrow" w:hAnsi="Arial Narrow" w:cs="Tahoma"/>
          <w:bCs/>
          <w:sz w:val="24"/>
          <w:szCs w:val="24"/>
        </w:rPr>
      </w:pPr>
    </w:p>
    <w:p w:rsidR="001A25BD" w:rsidRPr="00A22C80" w:rsidRDefault="001A25BD" w:rsidP="00A22C80">
      <w:pPr>
        <w:pStyle w:val="Akapitzlist"/>
        <w:spacing w:after="0" w:line="240" w:lineRule="auto"/>
        <w:jc w:val="both"/>
        <w:rPr>
          <w:rFonts w:ascii="Arial Narrow" w:hAnsi="Arial Narrow" w:cs="Tahoma"/>
          <w:bCs/>
          <w:sz w:val="24"/>
          <w:szCs w:val="24"/>
        </w:rPr>
      </w:pPr>
      <w:r w:rsidRPr="00A22C80">
        <w:rPr>
          <w:rFonts w:ascii="Arial Narrow" w:hAnsi="Arial Narrow" w:cs="Tahoma"/>
          <w:bCs/>
          <w:sz w:val="24"/>
          <w:szCs w:val="24"/>
        </w:rPr>
        <w:t xml:space="preserve">Wszystkie wyroby budowlane wprowadzone do obrotu muszą spełniać wymogi oznakowań i oceny zgodności wymienione w Ustawie z dnia 16 kwietnia 2004 o wyrobach budowlanych – Dziennik Ustaw nr 92/2004 poz.881 zmieniająca ustawę z dnia 7 lipca 1994 Prawo Budowlane i ustawę </w:t>
      </w:r>
      <w:r w:rsidR="005D73F9">
        <w:rPr>
          <w:rFonts w:ascii="Arial Narrow" w:hAnsi="Arial Narrow" w:cs="Tahoma"/>
          <w:bCs/>
          <w:sz w:val="24"/>
          <w:szCs w:val="24"/>
        </w:rPr>
        <w:br/>
      </w:r>
      <w:r w:rsidRPr="00A22C80">
        <w:rPr>
          <w:rFonts w:ascii="Arial Narrow" w:hAnsi="Arial Narrow" w:cs="Tahoma"/>
          <w:bCs/>
          <w:sz w:val="24"/>
          <w:szCs w:val="24"/>
        </w:rPr>
        <w:t>z dnia 30 sierpnia 2002 o systemie oceny zgodności.</w:t>
      </w:r>
    </w:p>
    <w:p w:rsidR="001A25BD" w:rsidRPr="00A22C80" w:rsidRDefault="001A25BD" w:rsidP="00A22C80">
      <w:pPr>
        <w:pStyle w:val="Akapitzlist"/>
        <w:spacing w:after="0" w:line="240" w:lineRule="auto"/>
        <w:jc w:val="both"/>
        <w:rPr>
          <w:rFonts w:ascii="Arial Narrow" w:hAnsi="Arial Narrow" w:cs="Tahoma"/>
          <w:bCs/>
          <w:sz w:val="24"/>
          <w:szCs w:val="24"/>
        </w:rPr>
      </w:pPr>
    </w:p>
    <w:p w:rsidR="001A25BD" w:rsidRPr="00A22C80" w:rsidRDefault="001A25BD" w:rsidP="00A22C80">
      <w:pPr>
        <w:pStyle w:val="Akapitzlist"/>
        <w:spacing w:after="0" w:line="240" w:lineRule="auto"/>
        <w:jc w:val="both"/>
        <w:rPr>
          <w:rFonts w:ascii="Arial Narrow" w:hAnsi="Arial Narrow" w:cs="Tahoma"/>
          <w:bCs/>
          <w:sz w:val="24"/>
          <w:szCs w:val="24"/>
        </w:rPr>
      </w:pPr>
      <w:r w:rsidRPr="00A22C80">
        <w:rPr>
          <w:rFonts w:ascii="Arial Narrow" w:hAnsi="Arial Narrow" w:cs="Tahoma"/>
          <w:bCs/>
          <w:sz w:val="24"/>
          <w:szCs w:val="24"/>
        </w:rPr>
        <w:t xml:space="preserve">Wszelkie materiały użyte przez Wykonawcę dla wykonania robót muszą być oryginalnie nowe, o ile innego rozwiązania nie zaleca dokumentacja lub nie dopuszcza </w:t>
      </w:r>
      <w:r w:rsidR="00725825" w:rsidRPr="00A22C80">
        <w:rPr>
          <w:rFonts w:ascii="Arial Narrow" w:hAnsi="Arial Narrow" w:cs="Tahoma"/>
          <w:bCs/>
          <w:sz w:val="24"/>
          <w:szCs w:val="24"/>
        </w:rPr>
        <w:t xml:space="preserve">Zamawiający i/lub </w:t>
      </w:r>
      <w:r w:rsidRPr="00A22C80">
        <w:rPr>
          <w:rFonts w:ascii="Arial Narrow" w:hAnsi="Arial Narrow" w:cs="Tahoma"/>
          <w:bCs/>
          <w:sz w:val="24"/>
          <w:szCs w:val="24"/>
        </w:rPr>
        <w:t>projektant.</w:t>
      </w:r>
    </w:p>
    <w:p w:rsidR="001A25BD" w:rsidRPr="00A22C80" w:rsidRDefault="001A25BD" w:rsidP="00A22C80">
      <w:pPr>
        <w:pStyle w:val="Akapitzlist"/>
        <w:spacing w:after="0" w:line="240" w:lineRule="auto"/>
        <w:jc w:val="both"/>
        <w:rPr>
          <w:rFonts w:ascii="Arial Narrow" w:hAnsi="Arial Narrow" w:cs="Tahoma"/>
          <w:sz w:val="24"/>
          <w:szCs w:val="24"/>
        </w:rPr>
      </w:pPr>
    </w:p>
    <w:p w:rsidR="00274F78" w:rsidRPr="00A22C80" w:rsidRDefault="002977C0"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Kontrola materiałów</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Wszystkie materiały przewidziane do użycia podczas budowy będą przed dopuszczeniem do robót podlegać odbiorowi jakościowemu i ilościowemu.</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Jakiekolwiek roboty, do których użyto innych materiałów, bez zgody Przedstawiciela Zamawiającego, będą traktowane jako wykonane na ryzyko Wykonawcy. Materiały o niewłaściwych cechach zostaną usunięte i wymienione na właściwe na koszt Wykonawcy.</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Jeżeli nie wskazano inaczej, wszystkie odsyłacze do norm, instrukcji i wytycznych zawarte </w:t>
      </w:r>
      <w:r w:rsidR="005D73F9">
        <w:rPr>
          <w:rFonts w:ascii="Arial Narrow" w:hAnsi="Arial Narrow" w:cs="Tahoma"/>
          <w:bCs/>
          <w:sz w:val="24"/>
          <w:szCs w:val="24"/>
        </w:rPr>
        <w:br/>
      </w:r>
      <w:r w:rsidRPr="00A22C80">
        <w:rPr>
          <w:rFonts w:ascii="Arial Narrow" w:hAnsi="Arial Narrow" w:cs="Tahoma"/>
          <w:bCs/>
          <w:sz w:val="24"/>
          <w:szCs w:val="24"/>
        </w:rPr>
        <w:t>w Umowie dotyczą ich wydania aktualnego w dniu podpisania Umowy.</w:t>
      </w:r>
    </w:p>
    <w:p w:rsidR="00BB4DD7"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Materiały, wyroby i urządzenia dla których wymaga się świadectw jakości, np. </w:t>
      </w:r>
      <w:r w:rsidR="00676BBA" w:rsidRPr="00A22C80">
        <w:rPr>
          <w:rFonts w:ascii="Arial Narrow" w:hAnsi="Arial Narrow" w:cs="Tahoma"/>
          <w:bCs/>
          <w:sz w:val="24"/>
          <w:szCs w:val="24"/>
        </w:rPr>
        <w:t>przewody,</w:t>
      </w:r>
      <w:r w:rsidRPr="00A22C80">
        <w:rPr>
          <w:rFonts w:ascii="Arial Narrow" w:hAnsi="Arial Narrow" w:cs="Tahoma"/>
          <w:bCs/>
          <w:sz w:val="24"/>
          <w:szCs w:val="24"/>
        </w:rPr>
        <w:t xml:space="preserve"> kable, </w:t>
      </w:r>
      <w:r w:rsidR="00676BBA" w:rsidRPr="00A22C80">
        <w:rPr>
          <w:rFonts w:ascii="Arial Narrow" w:hAnsi="Arial Narrow" w:cs="Tahoma"/>
          <w:bCs/>
          <w:sz w:val="24"/>
          <w:szCs w:val="24"/>
        </w:rPr>
        <w:t xml:space="preserve">oprawy oświetleniowe, osprzęt elektroinstalacyjny, koryta kablowe, aparaty elektryczne, rozdzielnice, </w:t>
      </w:r>
      <w:r w:rsidRPr="00A22C80">
        <w:rPr>
          <w:rFonts w:ascii="Arial Narrow" w:hAnsi="Arial Narrow" w:cs="Tahoma"/>
          <w:bCs/>
          <w:sz w:val="24"/>
          <w:szCs w:val="24"/>
        </w:rPr>
        <w:t xml:space="preserve">urządzenia prefabrykowane itp., należy dostarczać wraz ze świadectwami jakości, kartami gwarancyjnymi lub protokołami odbioru technicznego (np. w przypadku urządzeń prefabrykowanych). </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Przy odbiorze materiałów należy zwrócić uwagę na zgodność stanu faktycznego z dowodami dostawy. Świadectwa jakości, karty gwarancyjne, protokoły wewnętrznego odbioru technicznego itp. dokumenty materiałowe należy starannie przechowywać w magazynie wraz z materiałem, a po wydaniu materiału z magazynu – </w:t>
      </w:r>
      <w:r w:rsidR="00E5485A" w:rsidRPr="00A22C80">
        <w:rPr>
          <w:rFonts w:ascii="Arial Narrow" w:hAnsi="Arial Narrow" w:cs="Tahoma"/>
          <w:bCs/>
          <w:sz w:val="24"/>
          <w:szCs w:val="24"/>
        </w:rPr>
        <w:t>u</w:t>
      </w:r>
      <w:r w:rsidRPr="00A22C80">
        <w:rPr>
          <w:rFonts w:ascii="Arial Narrow" w:hAnsi="Arial Narrow" w:cs="Tahoma"/>
          <w:bCs/>
          <w:sz w:val="24"/>
          <w:szCs w:val="24"/>
        </w:rPr>
        <w:t xml:space="preserve"> kierowni</w:t>
      </w:r>
      <w:r w:rsidR="00E5485A" w:rsidRPr="00A22C80">
        <w:rPr>
          <w:rFonts w:ascii="Arial Narrow" w:hAnsi="Arial Narrow" w:cs="Tahoma"/>
          <w:bCs/>
          <w:sz w:val="24"/>
          <w:szCs w:val="24"/>
        </w:rPr>
        <w:t>ka</w:t>
      </w:r>
      <w:r w:rsidRPr="00A22C80">
        <w:rPr>
          <w:rFonts w:ascii="Arial Narrow" w:hAnsi="Arial Narrow" w:cs="Tahoma"/>
          <w:bCs/>
          <w:sz w:val="24"/>
          <w:szCs w:val="24"/>
        </w:rPr>
        <w:t xml:space="preserve"> robót (budowy)</w:t>
      </w:r>
      <w:r w:rsidR="00E5485A" w:rsidRPr="00A22C80">
        <w:rPr>
          <w:rFonts w:ascii="Arial Narrow" w:hAnsi="Arial Narrow" w:cs="Tahoma"/>
          <w:bCs/>
          <w:sz w:val="24"/>
          <w:szCs w:val="24"/>
        </w:rPr>
        <w:t xml:space="preserve"> do czasu odbioru, przy odbiorze dokumenty należy przekazać Inwestorowi</w:t>
      </w:r>
      <w:r w:rsidRPr="00A22C80">
        <w:rPr>
          <w:rFonts w:ascii="Arial Narrow" w:hAnsi="Arial Narrow" w:cs="Tahoma"/>
          <w:bCs/>
          <w:sz w:val="24"/>
          <w:szCs w:val="24"/>
        </w:rPr>
        <w:t>.</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Urządzenia d</w:t>
      </w:r>
      <w:r w:rsidR="00E5485A" w:rsidRPr="00A22C80">
        <w:rPr>
          <w:rFonts w:ascii="Arial Narrow" w:hAnsi="Arial Narrow" w:cs="Tahoma"/>
          <w:bCs/>
          <w:sz w:val="24"/>
          <w:szCs w:val="24"/>
        </w:rPr>
        <w:t>ostarczone przez zleceniodawcę</w:t>
      </w:r>
      <w:r w:rsidRPr="00A22C80">
        <w:rPr>
          <w:rFonts w:ascii="Arial Narrow" w:hAnsi="Arial Narrow" w:cs="Tahoma"/>
          <w:bCs/>
          <w:sz w:val="24"/>
          <w:szCs w:val="24"/>
        </w:rPr>
        <w:t>, powinny być zaopatrzone w świadectwa jakości.</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Dostarczone na miejscu składowania (budowę)</w:t>
      </w:r>
      <w:r w:rsidR="00676BBA" w:rsidRPr="00A22C80">
        <w:rPr>
          <w:rFonts w:ascii="Arial Narrow" w:hAnsi="Arial Narrow" w:cs="Tahoma"/>
          <w:bCs/>
          <w:sz w:val="24"/>
          <w:szCs w:val="24"/>
        </w:rPr>
        <w:t>,</w:t>
      </w:r>
      <w:r w:rsidRPr="00A22C80">
        <w:rPr>
          <w:rFonts w:ascii="Arial Narrow" w:hAnsi="Arial Narrow" w:cs="Tahoma"/>
          <w:bCs/>
          <w:sz w:val="24"/>
          <w:szCs w:val="24"/>
        </w:rPr>
        <w:t xml:space="preserve"> materiały i urządzenia należy sprawdzić pod względem kompletności i zgodności z danymi wytwórcy, przeprowadzić oględziny stanu opakowań materiałów, części składowych urządzeń i kompletnych urządzeń. Należy również wyrywkowo sprawdzić jakość wykonania, stwierdzić brak uszkodzeń, w tym powodowanych korozją, itp.</w:t>
      </w:r>
    </w:p>
    <w:p w:rsidR="001A25BD" w:rsidRPr="00A22C80" w:rsidRDefault="001A25BD"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W przypadku stwierdzenia wad lub nasuwających się wątpliwości mogących mieć wpływ na jakość wykonania robót materiały i elementy urządzeń należy przed ich wbudowaniem podać badaniom określonym przez kierownictwo (dozór techniczny) robót.</w:t>
      </w:r>
    </w:p>
    <w:p w:rsidR="001A25BD" w:rsidRPr="00A22C80" w:rsidRDefault="001A25BD" w:rsidP="00A22C80">
      <w:pPr>
        <w:pStyle w:val="Akapitzlist"/>
        <w:spacing w:line="240" w:lineRule="auto"/>
        <w:ind w:left="1134"/>
        <w:jc w:val="both"/>
        <w:rPr>
          <w:rFonts w:ascii="Arial Narrow" w:hAnsi="Arial Narrow" w:cs="Tahoma"/>
          <w:sz w:val="24"/>
          <w:szCs w:val="24"/>
        </w:rPr>
      </w:pPr>
    </w:p>
    <w:p w:rsidR="00274F78" w:rsidRPr="00A22C80" w:rsidRDefault="002977C0" w:rsidP="00A22C80">
      <w:pPr>
        <w:pStyle w:val="Akapitzlist"/>
        <w:numPr>
          <w:ilvl w:val="1"/>
          <w:numId w:val="1"/>
        </w:numPr>
        <w:spacing w:after="0" w:line="240" w:lineRule="auto"/>
        <w:ind w:left="1134" w:hanging="425"/>
        <w:jc w:val="both"/>
        <w:rPr>
          <w:rFonts w:ascii="Arial Narrow" w:hAnsi="Arial Narrow" w:cs="Tahoma"/>
          <w:b/>
          <w:sz w:val="24"/>
          <w:szCs w:val="24"/>
        </w:rPr>
      </w:pPr>
      <w:r w:rsidRPr="00A22C80">
        <w:rPr>
          <w:rFonts w:ascii="Arial Narrow" w:hAnsi="Arial Narrow" w:cs="Tahoma"/>
          <w:b/>
          <w:sz w:val="24"/>
          <w:szCs w:val="24"/>
        </w:rPr>
        <w:t xml:space="preserve"> </w:t>
      </w:r>
      <w:r w:rsidR="00274F78" w:rsidRPr="00A22C80">
        <w:rPr>
          <w:rFonts w:ascii="Arial Narrow" w:hAnsi="Arial Narrow" w:cs="Tahoma"/>
          <w:b/>
          <w:sz w:val="24"/>
          <w:szCs w:val="24"/>
        </w:rPr>
        <w:t>Przechowywanie materiałów</w:t>
      </w:r>
    </w:p>
    <w:p w:rsidR="00CC0F60" w:rsidRPr="00A22C80" w:rsidRDefault="00CC0F60"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Dostawa materiałów przeznaczonych do robót elektrycznych powinna nastąpić dopiero po odpowiednim przygotowaniu pomieszczeń magazynowych i składowisk na placu budowy. Jeśli jest to konieczne ze względu na rodzaj materiałów, pomieszczenia magazynowe powinny być zamykane, powinny także zabezpieczać materiały od zewnętrznych wpływów atmosferycznych,</w:t>
      </w:r>
      <w:r w:rsidR="000763D5" w:rsidRPr="00A22C80">
        <w:rPr>
          <w:rFonts w:ascii="Arial Narrow" w:hAnsi="Arial Narrow" w:cs="Tahoma"/>
          <w:bCs/>
          <w:sz w:val="24"/>
          <w:szCs w:val="24"/>
        </w:rPr>
        <w:t xml:space="preserve"> </w:t>
      </w:r>
      <w:r w:rsidRPr="00A22C80">
        <w:rPr>
          <w:rFonts w:ascii="Arial Narrow" w:hAnsi="Arial Narrow" w:cs="Tahoma"/>
          <w:bCs/>
          <w:sz w:val="24"/>
          <w:szCs w:val="24"/>
        </w:rPr>
        <w:t>a w razie potrzeby umożliwiać utrzymanie wewnątrz odpowiedniej temperatury i wilgotności.</w:t>
      </w:r>
    </w:p>
    <w:p w:rsidR="00CC0F60" w:rsidRPr="00A22C80" w:rsidRDefault="00CC0F60" w:rsidP="00A22C80">
      <w:pPr>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Teren składowiska powinien być odpowiedni</w:t>
      </w:r>
      <w:r w:rsidR="009B4CC5" w:rsidRPr="00A22C80">
        <w:rPr>
          <w:rFonts w:ascii="Arial Narrow" w:hAnsi="Arial Narrow" w:cs="Tahoma"/>
          <w:bCs/>
          <w:sz w:val="24"/>
          <w:szCs w:val="24"/>
        </w:rPr>
        <w:t>o</w:t>
      </w:r>
      <w:r w:rsidRPr="00A22C80">
        <w:rPr>
          <w:rFonts w:ascii="Arial Narrow" w:hAnsi="Arial Narrow" w:cs="Tahoma"/>
          <w:bCs/>
          <w:sz w:val="24"/>
          <w:szCs w:val="24"/>
        </w:rPr>
        <w:t xml:space="preserve"> oświetlony i stosownie do potrzeb ogrodzony.</w:t>
      </w:r>
    </w:p>
    <w:p w:rsidR="00CC0F60" w:rsidRPr="00A22C80" w:rsidRDefault="00CC0F60"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Masa składowanych materiałów nie powinna przekraczać gran</w:t>
      </w:r>
      <w:r w:rsidR="009B4CC5" w:rsidRPr="00A22C80">
        <w:rPr>
          <w:rFonts w:ascii="Arial Narrow" w:hAnsi="Arial Narrow" w:cs="Tahoma"/>
          <w:bCs/>
          <w:sz w:val="24"/>
          <w:szCs w:val="24"/>
        </w:rPr>
        <w:t xml:space="preserve">ic </w:t>
      </w:r>
      <w:r w:rsidRPr="00A22C80">
        <w:rPr>
          <w:rFonts w:ascii="Arial Narrow" w:hAnsi="Arial Narrow" w:cs="Tahoma"/>
          <w:bCs/>
          <w:sz w:val="24"/>
          <w:szCs w:val="24"/>
        </w:rPr>
        <w:t>wytrzymałości podłoża lub danych części budynku. Dopuszczalne obciążenia (podłoża, półek</w:t>
      </w:r>
      <w:r w:rsidR="009B4CC5" w:rsidRPr="00A22C80">
        <w:rPr>
          <w:rFonts w:ascii="Arial Narrow" w:hAnsi="Arial Narrow" w:cs="Tahoma"/>
          <w:bCs/>
          <w:sz w:val="24"/>
          <w:szCs w:val="24"/>
        </w:rPr>
        <w:t>,</w:t>
      </w:r>
      <w:r w:rsidRPr="00A22C80">
        <w:rPr>
          <w:rFonts w:ascii="Arial Narrow" w:hAnsi="Arial Narrow" w:cs="Tahoma"/>
          <w:bCs/>
          <w:sz w:val="24"/>
          <w:szCs w:val="24"/>
        </w:rPr>
        <w:t xml:space="preserve"> itp.) powinny być podane w każdym pomieszczeniu za pomocą widocznego, czytelnego napisu, umieszczonego na tablicy.</w:t>
      </w:r>
    </w:p>
    <w:p w:rsidR="00CC0F60" w:rsidRPr="00A22C80" w:rsidRDefault="00CC0F60"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Składowanie materiałów,</w:t>
      </w:r>
      <w:r w:rsidR="009B4CC5" w:rsidRPr="00A22C80">
        <w:rPr>
          <w:rFonts w:ascii="Arial Narrow" w:hAnsi="Arial Narrow" w:cs="Tahoma"/>
          <w:bCs/>
          <w:sz w:val="24"/>
          <w:szCs w:val="24"/>
        </w:rPr>
        <w:t xml:space="preserve"> opraw oświetleniowych, kabli i przewodów,</w:t>
      </w:r>
      <w:r w:rsidRPr="00A22C80">
        <w:rPr>
          <w:rFonts w:ascii="Arial Narrow" w:hAnsi="Arial Narrow" w:cs="Tahoma"/>
          <w:bCs/>
          <w:sz w:val="24"/>
          <w:szCs w:val="24"/>
        </w:rPr>
        <w:t xml:space="preserve"> aparatów i urządzeń elektrycznych powinno odbywać się w warunkach zapobiegających zniszczeniu, uszkodzeniu lub pogorszeniu się ich właściwości technicznych (jakości)</w:t>
      </w:r>
      <w:r w:rsidR="009B4CC5" w:rsidRPr="00A22C80">
        <w:rPr>
          <w:rFonts w:ascii="Arial Narrow" w:hAnsi="Arial Narrow" w:cs="Tahoma"/>
          <w:bCs/>
          <w:sz w:val="24"/>
          <w:szCs w:val="24"/>
        </w:rPr>
        <w:t>,</w:t>
      </w:r>
      <w:r w:rsidRPr="00A22C80">
        <w:rPr>
          <w:rFonts w:ascii="Arial Narrow" w:hAnsi="Arial Narrow" w:cs="Tahoma"/>
          <w:bCs/>
          <w:sz w:val="24"/>
          <w:szCs w:val="24"/>
        </w:rPr>
        <w:t xml:space="preserve"> na skutek wpływów</w:t>
      </w:r>
      <w:r w:rsidR="005D73F9">
        <w:rPr>
          <w:rFonts w:ascii="Arial Narrow" w:hAnsi="Arial Narrow" w:cs="Tahoma"/>
          <w:bCs/>
          <w:sz w:val="24"/>
          <w:szCs w:val="24"/>
        </w:rPr>
        <w:t xml:space="preserve"> </w:t>
      </w:r>
      <w:r w:rsidRPr="00A22C80">
        <w:rPr>
          <w:rFonts w:ascii="Arial Narrow" w:hAnsi="Arial Narrow" w:cs="Tahoma"/>
          <w:bCs/>
          <w:sz w:val="24"/>
          <w:szCs w:val="24"/>
        </w:rPr>
        <w:t>atmosferycznych lub czynników fizykochemicznych. Należy zachować wymagania wynikające ze specjalnych właściwości materiałów oraz wymagania w zakresie bezpieczeństwa</w:t>
      </w:r>
      <w:r w:rsidR="005D73F9">
        <w:rPr>
          <w:rFonts w:ascii="Arial Narrow" w:hAnsi="Arial Narrow" w:cs="Tahoma"/>
          <w:bCs/>
          <w:sz w:val="24"/>
          <w:szCs w:val="24"/>
        </w:rPr>
        <w:t xml:space="preserve"> </w:t>
      </w:r>
      <w:r w:rsidRPr="00A22C80">
        <w:rPr>
          <w:rFonts w:ascii="Arial Narrow" w:hAnsi="Arial Narrow" w:cs="Tahoma"/>
          <w:bCs/>
          <w:sz w:val="24"/>
          <w:szCs w:val="24"/>
        </w:rPr>
        <w:t>przeciwpożarowego.</w:t>
      </w:r>
    </w:p>
    <w:p w:rsidR="00274F78" w:rsidRPr="00A22C80" w:rsidRDefault="00CC0F60" w:rsidP="005D73F9">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Gospodarkę magazynową należy prowadzić zgodnie z wytycznymi gospodarki materiałowej dla przedsiębiorstw budowlano-montażowych i wytycznymi dla</w:t>
      </w:r>
      <w:r w:rsidR="000763D5" w:rsidRPr="00A22C80">
        <w:rPr>
          <w:rFonts w:ascii="Arial Narrow" w:hAnsi="Arial Narrow" w:cs="Tahoma"/>
          <w:bCs/>
          <w:sz w:val="24"/>
          <w:szCs w:val="24"/>
        </w:rPr>
        <w:t xml:space="preserve"> </w:t>
      </w:r>
      <w:r w:rsidRPr="00A22C80">
        <w:rPr>
          <w:rFonts w:ascii="Arial Narrow" w:hAnsi="Arial Narrow" w:cs="Tahoma"/>
          <w:bCs/>
          <w:sz w:val="24"/>
          <w:szCs w:val="24"/>
        </w:rPr>
        <w:t xml:space="preserve">przedsiębiorstw </w:t>
      </w:r>
      <w:r w:rsidR="0031216A" w:rsidRPr="00A22C80">
        <w:rPr>
          <w:rFonts w:ascii="Arial Narrow" w:hAnsi="Arial Narrow" w:cs="Tahoma"/>
          <w:bCs/>
          <w:sz w:val="24"/>
          <w:szCs w:val="24"/>
        </w:rPr>
        <w:t xml:space="preserve">wykonujących elektryczne roboty </w:t>
      </w:r>
      <w:r w:rsidRPr="00A22C80">
        <w:rPr>
          <w:rFonts w:ascii="Arial Narrow" w:hAnsi="Arial Narrow" w:cs="Tahoma"/>
          <w:bCs/>
          <w:sz w:val="24"/>
          <w:szCs w:val="24"/>
        </w:rPr>
        <w:t>instalacyjno-montażowe. W</w:t>
      </w:r>
      <w:r w:rsidR="000763D5" w:rsidRPr="00A22C80">
        <w:rPr>
          <w:rFonts w:ascii="Arial Narrow" w:hAnsi="Arial Narrow" w:cs="Tahoma"/>
          <w:bCs/>
          <w:sz w:val="24"/>
          <w:szCs w:val="24"/>
        </w:rPr>
        <w:t xml:space="preserve"> </w:t>
      </w:r>
      <w:r w:rsidRPr="00A22C80">
        <w:rPr>
          <w:rFonts w:ascii="Arial Narrow" w:hAnsi="Arial Narrow" w:cs="Tahoma"/>
          <w:bCs/>
          <w:sz w:val="24"/>
          <w:szCs w:val="24"/>
        </w:rPr>
        <w:t>przypadku braku takich wytycznych, wytyczne gospodarki magazynowej na placu budowy powinny być opracowane przez generalnego wykonawcę robót, jeżeli taki organ został powołany. Jeśli generalny wykonawca nie zosta</w:t>
      </w:r>
      <w:r w:rsidR="0031216A" w:rsidRPr="00A22C80">
        <w:rPr>
          <w:rFonts w:ascii="Arial Narrow" w:hAnsi="Arial Narrow" w:cs="Tahoma"/>
          <w:bCs/>
          <w:sz w:val="24"/>
          <w:szCs w:val="24"/>
        </w:rPr>
        <w:t xml:space="preserve">ł powołany, wytyczne gospodarki </w:t>
      </w:r>
      <w:r w:rsidRPr="00A22C80">
        <w:rPr>
          <w:rFonts w:ascii="Arial Narrow" w:hAnsi="Arial Narrow" w:cs="Tahoma"/>
          <w:bCs/>
          <w:sz w:val="24"/>
          <w:szCs w:val="24"/>
        </w:rPr>
        <w:t>magazynowej powinno opracować przedsiębiorstwo wykonujące dany rodzaj robót elektrycznych w porozumieniu z kierownikiem budowy.</w:t>
      </w:r>
    </w:p>
    <w:p w:rsidR="009B4CC5" w:rsidRPr="00A22C80" w:rsidRDefault="009B4CC5" w:rsidP="00A22C80">
      <w:pPr>
        <w:widowControl w:val="0"/>
        <w:suppressAutoHyphens/>
        <w:spacing w:after="0" w:line="240" w:lineRule="auto"/>
        <w:jc w:val="both"/>
        <w:rPr>
          <w:rFonts w:ascii="Arial Narrow" w:hAnsi="Arial Narrow" w:cs="Tahoma"/>
          <w:bCs/>
          <w:sz w:val="24"/>
          <w:szCs w:val="24"/>
        </w:rPr>
      </w:pPr>
    </w:p>
    <w:p w:rsidR="00B848DE" w:rsidRPr="00A22C80" w:rsidRDefault="00B848DE"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 xml:space="preserve"> Parametry techniczne materiałów – opis ogólny</w:t>
      </w:r>
    </w:p>
    <w:p w:rsidR="00B848DE" w:rsidRPr="00A22C80" w:rsidRDefault="00B848DE"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Parametry techniczne używanych materiałów powinny spełniać wymagania opisane </w:t>
      </w:r>
      <w:r w:rsidR="00BB4DD7">
        <w:rPr>
          <w:rFonts w:ascii="Arial Narrow" w:hAnsi="Arial Narrow" w:cs="Tahoma"/>
          <w:bCs/>
          <w:sz w:val="24"/>
          <w:szCs w:val="24"/>
        </w:rPr>
        <w:br/>
      </w:r>
      <w:r w:rsidRPr="00A22C80">
        <w:rPr>
          <w:rFonts w:ascii="Arial Narrow" w:hAnsi="Arial Narrow" w:cs="Tahoma"/>
          <w:bCs/>
          <w:sz w:val="24"/>
          <w:szCs w:val="24"/>
        </w:rPr>
        <w:t xml:space="preserve">w dokumentacji projektowej, punktem odniesienia powinien być Projekt Budowlany </w:t>
      </w:r>
      <w:r w:rsidR="00BB4DD7">
        <w:rPr>
          <w:rFonts w:ascii="Arial Narrow" w:hAnsi="Arial Narrow" w:cs="Tahoma"/>
          <w:bCs/>
          <w:sz w:val="24"/>
          <w:szCs w:val="24"/>
        </w:rPr>
        <w:t>oraz</w:t>
      </w:r>
      <w:r w:rsidRPr="00A22C80">
        <w:rPr>
          <w:rFonts w:ascii="Arial Narrow" w:hAnsi="Arial Narrow" w:cs="Tahoma"/>
          <w:bCs/>
          <w:sz w:val="24"/>
          <w:szCs w:val="24"/>
        </w:rPr>
        <w:t xml:space="preserve"> Wykonawczy (P B</w:t>
      </w:r>
      <w:r w:rsidR="005D73F9">
        <w:rPr>
          <w:rFonts w:ascii="Arial Narrow" w:hAnsi="Arial Narrow" w:cs="Tahoma"/>
          <w:bCs/>
          <w:sz w:val="24"/>
          <w:szCs w:val="24"/>
        </w:rPr>
        <w:t>/</w:t>
      </w:r>
      <w:r w:rsidRPr="00A22C80">
        <w:rPr>
          <w:rFonts w:ascii="Arial Narrow" w:hAnsi="Arial Narrow" w:cs="Tahoma"/>
          <w:bCs/>
          <w:sz w:val="24"/>
          <w:szCs w:val="24"/>
        </w:rPr>
        <w:t>W) oraz Specyfikacja Techniczna (ST), w których projektanci opisali wymagane parametry dla urządzeń i materiałów stosowanych w instalacjach elektrycznych. Opis parametrów technicznych, pozwalający Wykonawczy na wybór odpowiednich materiałów, w szczególności opraw oświetleniowych, osprzętu elektroinstalacyjnego oraz rozdzielnic elektrycznych, powinien zawierać wymagane minimalne parametry, których nie można przekroczyć. Zastosowanie materiałów o obniżonych parametrach technicznych (poniżej opisanego zakresu), skutkuje niespełnianiem założeń przyjętych w dokumentacji technicznej, a co za tym idzie nie spełnienie wymagań – powodujących nienależyte wykonanie robót. Materiały z obniżonymi parametrami technicznymi zainstalowane przez Wykonawcę podlegają wymianie na właściwe, wszystkie koszty z wyminą i dostosowaniem do odpowiednich parametrów i wymaganych standardów obciążają Wykonawcę.</w:t>
      </w:r>
    </w:p>
    <w:p w:rsidR="00B848DE" w:rsidRPr="00A22C80" w:rsidRDefault="00B848DE"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Przedstawiciel Zamawiającego oraz Inspektor Nadzoru Inwestorskiego mają</w:t>
      </w:r>
      <w:r w:rsidR="000763D5" w:rsidRPr="00A22C80">
        <w:rPr>
          <w:rFonts w:ascii="Arial Narrow" w:hAnsi="Arial Narrow" w:cs="Tahoma"/>
          <w:bCs/>
          <w:sz w:val="24"/>
          <w:szCs w:val="24"/>
        </w:rPr>
        <w:t xml:space="preserve"> </w:t>
      </w:r>
      <w:r w:rsidRPr="00A22C80">
        <w:rPr>
          <w:rFonts w:ascii="Arial Narrow" w:hAnsi="Arial Narrow" w:cs="Tahoma"/>
          <w:bCs/>
          <w:sz w:val="24"/>
          <w:szCs w:val="24"/>
        </w:rPr>
        <w:t>obowiązek żądania od Wykonawcy stosowania materiałów o odpowiednich parametrach technicznych, tak ab</w:t>
      </w:r>
      <w:r w:rsidR="00256648" w:rsidRPr="00A22C80">
        <w:rPr>
          <w:rFonts w:ascii="Arial Narrow" w:hAnsi="Arial Narrow" w:cs="Tahoma"/>
          <w:bCs/>
          <w:sz w:val="24"/>
          <w:szCs w:val="24"/>
        </w:rPr>
        <w:t>y uzyskać zakładany efekt moderniz</w:t>
      </w:r>
      <w:r w:rsidRPr="00A22C80">
        <w:rPr>
          <w:rFonts w:ascii="Arial Narrow" w:hAnsi="Arial Narrow" w:cs="Tahoma"/>
          <w:bCs/>
          <w:sz w:val="24"/>
          <w:szCs w:val="24"/>
        </w:rPr>
        <w:t>owanych</w:t>
      </w:r>
      <w:r w:rsidR="000763D5" w:rsidRPr="00A22C80">
        <w:rPr>
          <w:rFonts w:ascii="Arial Narrow" w:hAnsi="Arial Narrow" w:cs="Tahoma"/>
          <w:bCs/>
          <w:sz w:val="24"/>
          <w:szCs w:val="24"/>
        </w:rPr>
        <w:t xml:space="preserve"> </w:t>
      </w:r>
      <w:r w:rsidRPr="00A22C80">
        <w:rPr>
          <w:rFonts w:ascii="Arial Narrow" w:hAnsi="Arial Narrow" w:cs="Tahoma"/>
          <w:bCs/>
          <w:sz w:val="24"/>
          <w:szCs w:val="24"/>
        </w:rPr>
        <w:t xml:space="preserve">instalacji. </w:t>
      </w:r>
    </w:p>
    <w:p w:rsidR="000763D5" w:rsidRPr="00A22C80" w:rsidRDefault="002977C0" w:rsidP="00A22C80">
      <w:pPr>
        <w:pStyle w:val="Akapitzlist"/>
        <w:widowControl w:val="0"/>
        <w:suppressAutoHyphens/>
        <w:spacing w:after="0" w:line="240" w:lineRule="auto"/>
        <w:ind w:left="1134"/>
        <w:jc w:val="both"/>
        <w:rPr>
          <w:rFonts w:ascii="Arial Narrow" w:hAnsi="Arial Narrow" w:cs="Tahoma"/>
          <w:b/>
          <w:bCs/>
          <w:sz w:val="24"/>
          <w:szCs w:val="24"/>
        </w:rPr>
      </w:pPr>
      <w:r w:rsidRPr="00A22C80">
        <w:rPr>
          <w:rFonts w:ascii="Arial Narrow" w:hAnsi="Arial Narrow" w:cs="Tahoma"/>
          <w:b/>
          <w:bCs/>
          <w:sz w:val="24"/>
          <w:szCs w:val="24"/>
        </w:rPr>
        <w:t xml:space="preserve"> </w:t>
      </w:r>
    </w:p>
    <w:p w:rsidR="009B4CC5" w:rsidRPr="00A22C80" w:rsidRDefault="00B848DE"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 xml:space="preserve"> </w:t>
      </w:r>
      <w:r w:rsidR="002977C0" w:rsidRPr="00A22C80">
        <w:rPr>
          <w:rFonts w:ascii="Arial Narrow" w:hAnsi="Arial Narrow" w:cs="Tahoma"/>
          <w:b/>
          <w:bCs/>
          <w:sz w:val="24"/>
          <w:szCs w:val="24"/>
        </w:rPr>
        <w:t xml:space="preserve">Parametry techniczne </w:t>
      </w:r>
      <w:r w:rsidR="00CB1BEF" w:rsidRPr="00A22C80">
        <w:rPr>
          <w:rFonts w:ascii="Arial Narrow" w:hAnsi="Arial Narrow" w:cs="Tahoma"/>
          <w:b/>
          <w:bCs/>
          <w:sz w:val="24"/>
          <w:szCs w:val="24"/>
        </w:rPr>
        <w:t>tras kablowych (koryta i rury ochronne)</w:t>
      </w:r>
    </w:p>
    <w:p w:rsidR="00AC4F10" w:rsidRPr="00A22C80" w:rsidRDefault="00AC4F10"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Koryta kablowe</w:t>
      </w:r>
      <w:r w:rsidR="000763D5" w:rsidRPr="00A22C80">
        <w:rPr>
          <w:rFonts w:ascii="Arial Narrow" w:hAnsi="Arial Narrow" w:cs="Tahoma"/>
          <w:b/>
          <w:i/>
          <w:sz w:val="24"/>
          <w:szCs w:val="24"/>
        </w:rPr>
        <w:t xml:space="preserve"> (kanały elektroinstalacyjne)</w:t>
      </w:r>
    </w:p>
    <w:p w:rsidR="00C05470" w:rsidRPr="00A22C80" w:rsidRDefault="00C0547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Wykonanie: koryta</w:t>
      </w:r>
      <w:r w:rsidR="00CB1BEF" w:rsidRPr="00A22C80">
        <w:rPr>
          <w:rFonts w:ascii="Arial Narrow" w:hAnsi="Arial Narrow" w:cs="Tahoma"/>
          <w:sz w:val="24"/>
          <w:szCs w:val="24"/>
        </w:rPr>
        <w:t xml:space="preserve"> </w:t>
      </w:r>
      <w:r w:rsidR="000763D5" w:rsidRPr="00A22C80">
        <w:rPr>
          <w:rFonts w:ascii="Arial Narrow" w:hAnsi="Arial Narrow" w:cs="Tahoma"/>
          <w:sz w:val="24"/>
          <w:szCs w:val="24"/>
        </w:rPr>
        <w:t>z tworzywa sztucznego</w:t>
      </w:r>
      <w:r w:rsidRPr="00A22C80">
        <w:rPr>
          <w:rFonts w:ascii="Arial Narrow" w:hAnsi="Arial Narrow" w:cs="Tahoma"/>
          <w:sz w:val="24"/>
          <w:szCs w:val="24"/>
        </w:rPr>
        <w:t>,</w:t>
      </w:r>
    </w:p>
    <w:p w:rsidR="00C05470" w:rsidRPr="00A22C80" w:rsidRDefault="00C0547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Wymiary:</w:t>
      </w:r>
    </w:p>
    <w:p w:rsidR="00C05470" w:rsidRPr="00A22C80" w:rsidRDefault="00C0547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szerokość: minimum </w:t>
      </w:r>
      <w:r w:rsidR="00AD7045" w:rsidRPr="00A22C80">
        <w:rPr>
          <w:rFonts w:ascii="Arial Narrow" w:hAnsi="Arial Narrow" w:cs="Tahoma"/>
          <w:sz w:val="24"/>
          <w:szCs w:val="24"/>
        </w:rPr>
        <w:t>85</w:t>
      </w:r>
      <w:r w:rsidRPr="00A22C80">
        <w:rPr>
          <w:rFonts w:ascii="Arial Narrow" w:hAnsi="Arial Narrow" w:cs="Tahoma"/>
          <w:sz w:val="24"/>
          <w:szCs w:val="24"/>
        </w:rPr>
        <w:t xml:space="preserve"> mm,</w:t>
      </w:r>
    </w:p>
    <w:p w:rsidR="00C05470" w:rsidRPr="00A22C80" w:rsidRDefault="00C0547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wysokość: minimum </w:t>
      </w:r>
      <w:r w:rsidR="00CB1BEF" w:rsidRPr="00A22C80">
        <w:rPr>
          <w:rFonts w:ascii="Arial Narrow" w:hAnsi="Arial Narrow" w:cs="Tahoma"/>
          <w:sz w:val="24"/>
          <w:szCs w:val="24"/>
        </w:rPr>
        <w:t xml:space="preserve">50 </w:t>
      </w:r>
      <w:r w:rsidRPr="00A22C80">
        <w:rPr>
          <w:rFonts w:ascii="Arial Narrow" w:hAnsi="Arial Narrow" w:cs="Tahoma"/>
          <w:sz w:val="24"/>
          <w:szCs w:val="24"/>
        </w:rPr>
        <w:t>mm</w:t>
      </w:r>
      <w:r w:rsidR="00CB1BEF" w:rsidRPr="00A22C80">
        <w:rPr>
          <w:rFonts w:ascii="Arial Narrow" w:hAnsi="Arial Narrow" w:cs="Tahoma"/>
          <w:sz w:val="24"/>
          <w:szCs w:val="24"/>
        </w:rPr>
        <w:t>,</w:t>
      </w:r>
    </w:p>
    <w:p w:rsidR="00C05470" w:rsidRPr="00A22C80" w:rsidRDefault="00C0547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długość: minimum 2000 mm,</w:t>
      </w:r>
    </w:p>
    <w:p w:rsidR="00C05470" w:rsidRPr="00A22C80" w:rsidRDefault="00C0547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Materiał:</w:t>
      </w:r>
      <w:r w:rsidR="00AD7045" w:rsidRPr="00A22C80">
        <w:rPr>
          <w:rFonts w:ascii="Arial Narrow" w:hAnsi="Arial Narrow" w:cs="Tahoma"/>
          <w:sz w:val="24"/>
          <w:szCs w:val="24"/>
        </w:rPr>
        <w:t xml:space="preserve"> tworzywo sztuczne - nierozprzestrzeniające płomienia, samogasnące, </w:t>
      </w:r>
      <w:proofErr w:type="spellStart"/>
      <w:r w:rsidR="00AD7045" w:rsidRPr="00A22C80">
        <w:rPr>
          <w:rFonts w:ascii="Arial Narrow" w:hAnsi="Arial Narrow" w:cs="Tahoma"/>
          <w:sz w:val="24"/>
          <w:szCs w:val="24"/>
        </w:rPr>
        <w:t>bezhalogenowe</w:t>
      </w:r>
      <w:proofErr w:type="spellEnd"/>
      <w:r w:rsidR="00AD7045" w:rsidRPr="00A22C80">
        <w:rPr>
          <w:rFonts w:ascii="Arial Narrow" w:hAnsi="Arial Narrow" w:cs="Tahoma"/>
          <w:sz w:val="24"/>
          <w:szCs w:val="24"/>
        </w:rPr>
        <w:t>,</w:t>
      </w:r>
    </w:p>
    <w:p w:rsidR="00C05470" w:rsidRPr="00A22C80" w:rsidRDefault="00C0547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Wykończenie: krawędzie zaokrąglone lub gładkie zabezpieczające przed uszkodzeniem izolacji kabli i przewodów,</w:t>
      </w:r>
    </w:p>
    <w:p w:rsidR="00C05470" w:rsidRPr="00A22C80" w:rsidRDefault="00C0547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Sposób montażu:</w:t>
      </w:r>
    </w:p>
    <w:p w:rsidR="00C05470" w:rsidRPr="00A22C80" w:rsidRDefault="00C0547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system koryt przystosowany do montażu na ściennych</w:t>
      </w:r>
      <w:r w:rsidR="00AD7045" w:rsidRPr="00A22C80">
        <w:rPr>
          <w:rFonts w:ascii="Arial Narrow" w:hAnsi="Arial Narrow" w:cs="Tahoma"/>
          <w:sz w:val="24"/>
          <w:szCs w:val="24"/>
        </w:rPr>
        <w:t xml:space="preserve"> i sufitach za pośrednictwem kołków montażowych (kołki montażowe dobrane odpowiednio do podłoża, na którym jest instalowane).</w:t>
      </w:r>
    </w:p>
    <w:p w:rsidR="00CB1BEF" w:rsidRDefault="00CB1BEF" w:rsidP="00A22C80">
      <w:pPr>
        <w:pStyle w:val="Akapitzlist"/>
        <w:spacing w:after="0" w:line="240" w:lineRule="auto"/>
        <w:ind w:left="1134"/>
        <w:jc w:val="both"/>
        <w:rPr>
          <w:rFonts w:ascii="Arial Narrow" w:hAnsi="Arial Narrow" w:cs="Tahoma"/>
          <w:sz w:val="24"/>
          <w:szCs w:val="24"/>
        </w:rPr>
      </w:pPr>
    </w:p>
    <w:p w:rsidR="00F66A3D" w:rsidRPr="001D7DCF" w:rsidRDefault="00F66A3D" w:rsidP="00A22C80">
      <w:pPr>
        <w:pStyle w:val="Akapitzlist"/>
        <w:spacing w:after="0" w:line="240" w:lineRule="auto"/>
        <w:ind w:left="1134"/>
        <w:jc w:val="both"/>
        <w:rPr>
          <w:rFonts w:ascii="Arial Narrow" w:hAnsi="Arial Narrow" w:cs="Tahoma"/>
          <w:b/>
          <w:i/>
          <w:sz w:val="24"/>
          <w:szCs w:val="24"/>
        </w:rPr>
      </w:pPr>
      <w:r w:rsidRPr="001D7DCF">
        <w:rPr>
          <w:rFonts w:ascii="Arial Narrow" w:hAnsi="Arial Narrow" w:cs="Tahoma"/>
          <w:b/>
          <w:i/>
          <w:sz w:val="24"/>
          <w:szCs w:val="24"/>
        </w:rPr>
        <w:t>Rury ochronne</w:t>
      </w:r>
    </w:p>
    <w:p w:rsidR="00CB1BEF" w:rsidRPr="001D7DCF" w:rsidRDefault="00CB1BEF"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 xml:space="preserve">Wykonanie: </w:t>
      </w:r>
      <w:r w:rsidR="001D7DCF">
        <w:rPr>
          <w:rFonts w:ascii="Arial Narrow" w:hAnsi="Arial Narrow" w:cs="Tahoma"/>
          <w:sz w:val="24"/>
          <w:szCs w:val="24"/>
        </w:rPr>
        <w:t>dwuwarstwowa - karbowana ściana zewnętrzna, gładka ściana wewnętrzna</w:t>
      </w:r>
      <w:r w:rsidRPr="001D7DCF">
        <w:rPr>
          <w:rFonts w:ascii="Arial Narrow" w:hAnsi="Arial Narrow" w:cs="Tahoma"/>
          <w:sz w:val="24"/>
          <w:szCs w:val="24"/>
        </w:rPr>
        <w:t>,</w:t>
      </w:r>
    </w:p>
    <w:p w:rsidR="00CB1BEF" w:rsidRPr="001D7DCF" w:rsidRDefault="00CB1BEF"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Wymiary:</w:t>
      </w:r>
    </w:p>
    <w:p w:rsidR="00CB1BEF" w:rsidRDefault="00CB1BEF"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 średnica</w:t>
      </w:r>
      <w:r w:rsidR="001D7DCF">
        <w:rPr>
          <w:rFonts w:ascii="Arial Narrow" w:hAnsi="Arial Narrow" w:cs="Tahoma"/>
          <w:sz w:val="24"/>
          <w:szCs w:val="24"/>
        </w:rPr>
        <w:t xml:space="preserve"> zewnętrzna</w:t>
      </w:r>
      <w:r w:rsidRPr="001D7DCF">
        <w:rPr>
          <w:rFonts w:ascii="Arial Narrow" w:hAnsi="Arial Narrow" w:cs="Tahoma"/>
          <w:sz w:val="24"/>
          <w:szCs w:val="24"/>
        </w:rPr>
        <w:t>:</w:t>
      </w:r>
      <w:r w:rsidR="00451F43" w:rsidRPr="001D7DCF">
        <w:rPr>
          <w:rFonts w:ascii="Arial Narrow" w:hAnsi="Arial Narrow" w:cs="Tahoma"/>
          <w:sz w:val="24"/>
          <w:szCs w:val="24"/>
        </w:rPr>
        <w:t xml:space="preserve"> minimum </w:t>
      </w:r>
      <w:r w:rsidR="009A4275" w:rsidRPr="001D7DCF">
        <w:rPr>
          <w:rFonts w:ascii="Arial Narrow" w:hAnsi="Arial Narrow" w:cs="Tahoma"/>
          <w:sz w:val="24"/>
          <w:szCs w:val="24"/>
        </w:rPr>
        <w:t>75</w:t>
      </w:r>
      <w:r w:rsidR="00451F43" w:rsidRPr="001D7DCF">
        <w:rPr>
          <w:rFonts w:ascii="Arial Narrow" w:hAnsi="Arial Narrow" w:cs="Tahoma"/>
          <w:sz w:val="24"/>
          <w:szCs w:val="24"/>
        </w:rPr>
        <w:t xml:space="preserve"> mm,</w:t>
      </w:r>
    </w:p>
    <w:p w:rsidR="001D7DCF" w:rsidRPr="001D7DCF" w:rsidRDefault="001D7DCF" w:rsidP="00A22C80">
      <w:pPr>
        <w:pStyle w:val="Akapitzlist"/>
        <w:spacing w:after="0" w:line="240" w:lineRule="auto"/>
        <w:ind w:left="1134"/>
        <w:jc w:val="both"/>
        <w:rPr>
          <w:rFonts w:ascii="Arial Narrow" w:hAnsi="Arial Narrow" w:cs="Tahoma"/>
          <w:sz w:val="24"/>
          <w:szCs w:val="24"/>
        </w:rPr>
      </w:pPr>
      <w:r>
        <w:rPr>
          <w:rFonts w:ascii="Arial Narrow" w:hAnsi="Arial Narrow" w:cs="Tahoma"/>
          <w:sz w:val="24"/>
          <w:szCs w:val="24"/>
        </w:rPr>
        <w:t>- średnica wewnętrzna: minimum 63 mm,</w:t>
      </w:r>
    </w:p>
    <w:p w:rsidR="00CB1BEF" w:rsidRPr="001D7DCF" w:rsidRDefault="00CB1BEF"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 długość</w:t>
      </w:r>
      <w:r w:rsidR="00451F43" w:rsidRPr="001D7DCF">
        <w:rPr>
          <w:rFonts w:ascii="Arial Narrow" w:hAnsi="Arial Narrow" w:cs="Tahoma"/>
          <w:sz w:val="24"/>
          <w:szCs w:val="24"/>
        </w:rPr>
        <w:t xml:space="preserve">: </w:t>
      </w:r>
      <w:r w:rsidR="009A4275" w:rsidRPr="001D7DCF">
        <w:rPr>
          <w:rFonts w:ascii="Arial Narrow" w:hAnsi="Arial Narrow" w:cs="Tahoma"/>
          <w:sz w:val="24"/>
          <w:szCs w:val="24"/>
        </w:rPr>
        <w:t xml:space="preserve">odcinki proste </w:t>
      </w:r>
      <w:r w:rsidR="00451F43" w:rsidRPr="001D7DCF">
        <w:rPr>
          <w:rFonts w:ascii="Arial Narrow" w:hAnsi="Arial Narrow" w:cs="Tahoma"/>
          <w:sz w:val="24"/>
          <w:szCs w:val="24"/>
        </w:rPr>
        <w:t xml:space="preserve">minimum </w:t>
      </w:r>
      <w:r w:rsidR="009A4275" w:rsidRPr="001D7DCF">
        <w:rPr>
          <w:rFonts w:ascii="Arial Narrow" w:hAnsi="Arial Narrow" w:cs="Tahoma"/>
          <w:sz w:val="24"/>
          <w:szCs w:val="24"/>
        </w:rPr>
        <w:t>3</w:t>
      </w:r>
      <w:r w:rsidR="00451F43" w:rsidRPr="001D7DCF">
        <w:rPr>
          <w:rFonts w:ascii="Arial Narrow" w:hAnsi="Arial Narrow" w:cs="Tahoma"/>
          <w:sz w:val="24"/>
          <w:szCs w:val="24"/>
        </w:rPr>
        <w:t>000 mm,</w:t>
      </w:r>
      <w:r w:rsidR="009A4275" w:rsidRPr="001D7DCF">
        <w:rPr>
          <w:rFonts w:ascii="Arial Narrow" w:hAnsi="Arial Narrow" w:cs="Tahoma"/>
          <w:sz w:val="24"/>
          <w:szCs w:val="24"/>
        </w:rPr>
        <w:t xml:space="preserve"> rury w kręgach minimum 25 m,</w:t>
      </w:r>
    </w:p>
    <w:p w:rsidR="00CB1BEF" w:rsidRPr="001D7DCF" w:rsidRDefault="00CB1BEF"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Materiał:</w:t>
      </w:r>
      <w:r w:rsidR="00451F43" w:rsidRPr="001D7DCF">
        <w:rPr>
          <w:rFonts w:ascii="Arial Narrow" w:hAnsi="Arial Narrow" w:cs="Tahoma"/>
          <w:sz w:val="24"/>
          <w:szCs w:val="24"/>
        </w:rPr>
        <w:t xml:space="preserve"> </w:t>
      </w:r>
      <w:r w:rsidR="00AC4F10" w:rsidRPr="001D7DCF">
        <w:rPr>
          <w:rFonts w:ascii="Arial Narrow" w:hAnsi="Arial Narrow" w:cs="Tahoma"/>
          <w:sz w:val="24"/>
          <w:szCs w:val="24"/>
        </w:rPr>
        <w:t>PP modyfikowany</w:t>
      </w:r>
      <w:r w:rsidR="00451F43" w:rsidRPr="001D7DCF">
        <w:rPr>
          <w:rFonts w:ascii="Arial Narrow" w:hAnsi="Arial Narrow" w:cs="Tahoma"/>
          <w:sz w:val="24"/>
          <w:szCs w:val="24"/>
        </w:rPr>
        <w:t>,</w:t>
      </w:r>
    </w:p>
    <w:p w:rsidR="00451F43" w:rsidRPr="001D7DCF" w:rsidRDefault="00451F43"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 xml:space="preserve">Właściwości: </w:t>
      </w:r>
    </w:p>
    <w:p w:rsidR="00451F43" w:rsidRDefault="00451F43" w:rsidP="00B86E74">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 xml:space="preserve">- </w:t>
      </w:r>
      <w:r w:rsidR="00B86E74">
        <w:rPr>
          <w:rFonts w:ascii="Arial Narrow" w:hAnsi="Arial Narrow" w:cs="Tahoma"/>
          <w:sz w:val="24"/>
          <w:szCs w:val="24"/>
        </w:rPr>
        <w:t>do budowy kanalizacji kablowych w miejscach o małych obciążeniach (np. pod chodnikami, terenami zielonymi),</w:t>
      </w:r>
    </w:p>
    <w:p w:rsidR="00B86E74" w:rsidRPr="001D7DCF" w:rsidRDefault="00B86E74" w:rsidP="00B86E74">
      <w:pPr>
        <w:pStyle w:val="Akapitzlist"/>
        <w:spacing w:after="0" w:line="240" w:lineRule="auto"/>
        <w:ind w:left="1134"/>
        <w:jc w:val="both"/>
        <w:rPr>
          <w:rFonts w:ascii="Arial Narrow" w:hAnsi="Arial Narrow" w:cs="Tahoma"/>
          <w:sz w:val="24"/>
          <w:szCs w:val="24"/>
        </w:rPr>
      </w:pPr>
      <w:r>
        <w:rPr>
          <w:rFonts w:ascii="Arial Narrow" w:hAnsi="Arial Narrow" w:cs="Tahoma"/>
          <w:sz w:val="24"/>
          <w:szCs w:val="24"/>
        </w:rPr>
        <w:t>- wyposażone w pilota.</w:t>
      </w:r>
    </w:p>
    <w:p w:rsidR="00451F43" w:rsidRPr="001D7DCF" w:rsidRDefault="00CB1BEF"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Sposób montażu:</w:t>
      </w:r>
      <w:r w:rsidR="009A4275" w:rsidRPr="001D7DCF">
        <w:rPr>
          <w:rFonts w:ascii="Arial Narrow" w:hAnsi="Arial Narrow" w:cs="Tahoma"/>
          <w:sz w:val="24"/>
          <w:szCs w:val="24"/>
        </w:rPr>
        <w:t xml:space="preserve"> w gruncie.</w:t>
      </w:r>
    </w:p>
    <w:p w:rsidR="00B5664A" w:rsidRPr="001D7DCF" w:rsidRDefault="00B5664A"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Łączenie rur:</w:t>
      </w:r>
    </w:p>
    <w:p w:rsidR="00B5664A" w:rsidRPr="001D7DCF" w:rsidRDefault="00B5664A"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 rury z zakończeniem kielichowym lub złączki kielichowe.</w:t>
      </w:r>
    </w:p>
    <w:p w:rsidR="00B5664A" w:rsidRPr="001D7DCF" w:rsidRDefault="00B5664A" w:rsidP="00A22C80">
      <w:pPr>
        <w:pStyle w:val="Akapitzlist"/>
        <w:spacing w:after="0" w:line="240" w:lineRule="auto"/>
        <w:ind w:left="1134"/>
        <w:jc w:val="both"/>
        <w:rPr>
          <w:rFonts w:ascii="Arial Narrow" w:hAnsi="Arial Narrow" w:cs="Tahoma"/>
          <w:sz w:val="24"/>
          <w:szCs w:val="24"/>
        </w:rPr>
      </w:pPr>
      <w:r w:rsidRPr="001D7DCF">
        <w:rPr>
          <w:rFonts w:ascii="Arial Narrow" w:hAnsi="Arial Narrow" w:cs="Tahoma"/>
          <w:sz w:val="24"/>
          <w:szCs w:val="24"/>
        </w:rPr>
        <w:t>Zakres temperatur (instalacja / eksploatacja): od -20ºC do 50ºC.</w:t>
      </w:r>
    </w:p>
    <w:p w:rsidR="00C05470" w:rsidRPr="00A22C80" w:rsidRDefault="00C05470" w:rsidP="00A22C80">
      <w:pPr>
        <w:pStyle w:val="Akapitzlist"/>
        <w:widowControl w:val="0"/>
        <w:suppressAutoHyphens/>
        <w:spacing w:after="0" w:line="240" w:lineRule="auto"/>
        <w:ind w:left="1134"/>
        <w:jc w:val="both"/>
        <w:rPr>
          <w:rFonts w:ascii="Arial Narrow" w:hAnsi="Arial Narrow" w:cs="Tahoma"/>
          <w:b/>
          <w:bCs/>
          <w:sz w:val="24"/>
          <w:szCs w:val="24"/>
        </w:rPr>
      </w:pPr>
    </w:p>
    <w:p w:rsidR="00440A11" w:rsidRPr="00A22C80" w:rsidRDefault="00440A11"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 xml:space="preserve"> Parametry techniczne kabli i przewodów</w:t>
      </w:r>
    </w:p>
    <w:p w:rsidR="00F66A3D" w:rsidRPr="00A22C80" w:rsidRDefault="00F66A3D"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 xml:space="preserve">Kable typu </w:t>
      </w:r>
      <w:proofErr w:type="spellStart"/>
      <w:r w:rsidRPr="00A22C80">
        <w:rPr>
          <w:rFonts w:ascii="Arial Narrow" w:hAnsi="Arial Narrow" w:cs="Tahoma"/>
          <w:b/>
          <w:i/>
          <w:sz w:val="24"/>
          <w:szCs w:val="24"/>
        </w:rPr>
        <w:t>YKYżo</w:t>
      </w:r>
      <w:proofErr w:type="spellEnd"/>
      <w:r w:rsidRPr="00A22C80">
        <w:rPr>
          <w:rFonts w:ascii="Arial Narrow" w:hAnsi="Arial Narrow" w:cs="Tahoma"/>
          <w:b/>
          <w:i/>
          <w:sz w:val="24"/>
          <w:szCs w:val="24"/>
        </w:rPr>
        <w:t>:</w:t>
      </w:r>
    </w:p>
    <w:p w:rsidR="00F66A3D" w:rsidRPr="00A22C80" w:rsidRDefault="00F66A3D"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żyły: z drutów miedzianych (żyła jednodrutowa</w:t>
      </w:r>
      <w:r w:rsidR="009A4275">
        <w:rPr>
          <w:rFonts w:ascii="Arial Narrow" w:hAnsi="Arial Narrow" w:cs="Tahoma"/>
          <w:sz w:val="24"/>
          <w:szCs w:val="24"/>
        </w:rPr>
        <w:t>),</w:t>
      </w:r>
    </w:p>
    <w:p w:rsidR="00F66A3D" w:rsidRPr="00A22C80" w:rsidRDefault="00F66A3D"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ilość żył: 3x, 4x, 5x,</w:t>
      </w:r>
    </w:p>
    <w:p w:rsidR="00F66A3D" w:rsidRPr="00A22C80" w:rsidRDefault="00F66A3D"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izolacja: PVC typ PVC/A,</w:t>
      </w:r>
    </w:p>
    <w:p w:rsidR="00F66A3D" w:rsidRPr="00A22C80" w:rsidRDefault="00F66A3D"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powłoka: odporna na UV,</w:t>
      </w:r>
    </w:p>
    <w:p w:rsidR="00F66A3D" w:rsidRPr="00A22C80" w:rsidRDefault="00F66A3D"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minimalna dopuszczalna temperatura otoczenia: minimum -30ºC,</w:t>
      </w:r>
    </w:p>
    <w:p w:rsidR="00F66A3D" w:rsidRPr="00A22C80" w:rsidRDefault="00F66A3D"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maksymalna dopuszczalna temperatura otoczenia: minimum 60 ºC,</w:t>
      </w:r>
    </w:p>
    <w:p w:rsidR="00F66A3D" w:rsidRPr="00A22C80" w:rsidRDefault="008A4287"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 </w:t>
      </w:r>
      <w:r w:rsidR="00F66A3D" w:rsidRPr="00A22C80">
        <w:rPr>
          <w:rFonts w:ascii="Arial Narrow" w:hAnsi="Arial Narrow" w:cs="Tahoma"/>
          <w:sz w:val="24"/>
          <w:szCs w:val="24"/>
        </w:rPr>
        <w:t xml:space="preserve">napięcie znamionowe izolacji 0,6/1 </w:t>
      </w:r>
      <w:proofErr w:type="spellStart"/>
      <w:r w:rsidR="00F66A3D" w:rsidRPr="00A22C80">
        <w:rPr>
          <w:rFonts w:ascii="Arial Narrow" w:hAnsi="Arial Narrow" w:cs="Tahoma"/>
          <w:sz w:val="24"/>
          <w:szCs w:val="24"/>
        </w:rPr>
        <w:t>kV</w:t>
      </w:r>
      <w:proofErr w:type="spellEnd"/>
      <w:r w:rsidR="00F66A3D" w:rsidRPr="00A22C80">
        <w:rPr>
          <w:rFonts w:ascii="Arial Narrow" w:hAnsi="Arial Narrow" w:cs="Tahoma"/>
          <w:sz w:val="24"/>
          <w:szCs w:val="24"/>
        </w:rPr>
        <w:t>,</w:t>
      </w:r>
    </w:p>
    <w:p w:rsidR="00F66A3D" w:rsidRPr="00A22C80" w:rsidRDefault="00F66A3D"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kolorystyka żył: ochronna PE – żółto-zielona; neutralna N - niebieska; dopuszczalne fazowe L</w:t>
      </w:r>
      <w:proofErr w:type="gramStart"/>
      <w:r w:rsidRPr="00A22C80">
        <w:rPr>
          <w:rFonts w:ascii="Arial Narrow" w:hAnsi="Arial Narrow" w:cs="Tahoma"/>
          <w:sz w:val="24"/>
          <w:szCs w:val="24"/>
        </w:rPr>
        <w:t>1,L</w:t>
      </w:r>
      <w:proofErr w:type="gramEnd"/>
      <w:r w:rsidRPr="00A22C80">
        <w:rPr>
          <w:rFonts w:ascii="Arial Narrow" w:hAnsi="Arial Narrow" w:cs="Tahoma"/>
          <w:sz w:val="24"/>
          <w:szCs w:val="24"/>
        </w:rPr>
        <w:t>2,L3 – czarna, brązowa, szara;</w:t>
      </w:r>
    </w:p>
    <w:p w:rsidR="00F66A3D" w:rsidRPr="00A22C80" w:rsidRDefault="00F66A3D"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obciążalność prądowa długotrwała uzależniona od przekroju żył (wg parametrów producentów).</w:t>
      </w:r>
    </w:p>
    <w:p w:rsidR="00F66A3D" w:rsidRPr="00A22C80" w:rsidRDefault="00F66A3D" w:rsidP="00A22C80">
      <w:pPr>
        <w:pStyle w:val="Akapitzlist"/>
        <w:spacing w:after="0" w:line="240" w:lineRule="auto"/>
        <w:jc w:val="both"/>
        <w:rPr>
          <w:rFonts w:ascii="Arial Narrow" w:hAnsi="Arial Narrow" w:cs="Tahoma"/>
          <w:sz w:val="24"/>
          <w:szCs w:val="24"/>
        </w:rPr>
      </w:pPr>
    </w:p>
    <w:p w:rsidR="00AC4F10" w:rsidRPr="00A22C80" w:rsidRDefault="00AC4F10"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 xml:space="preserve">Przewody typu </w:t>
      </w:r>
      <w:proofErr w:type="spellStart"/>
      <w:r w:rsidRPr="00A22C80">
        <w:rPr>
          <w:rFonts w:ascii="Arial Narrow" w:hAnsi="Arial Narrow" w:cs="Tahoma"/>
          <w:b/>
          <w:i/>
          <w:sz w:val="24"/>
          <w:szCs w:val="24"/>
        </w:rPr>
        <w:t>LgY</w:t>
      </w:r>
      <w:proofErr w:type="spellEnd"/>
      <w:r w:rsidRPr="00A22C80">
        <w:rPr>
          <w:rFonts w:ascii="Arial Narrow" w:hAnsi="Arial Narrow" w:cs="Tahoma"/>
          <w:b/>
          <w:i/>
          <w:sz w:val="24"/>
          <w:szCs w:val="24"/>
        </w:rPr>
        <w:t>:</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żyły: z miękkich wielodrutowych drutów miedzianych,</w:t>
      </w:r>
    </w:p>
    <w:p w:rsidR="004F64FF" w:rsidRPr="00A22C80" w:rsidRDefault="004F64FF"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ilość żył: przewody jednożyłowe,</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izolacja: polwinit,</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minimalna dopuszczalna temperatura otoczenia: minimum -30ºC,</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maksymalna dopuszczalna temperatura otoczenia: minimum 60 ºC,</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znamionowe izolacji 450/750V,</w:t>
      </w:r>
    </w:p>
    <w:p w:rsidR="00AC4F10" w:rsidRPr="00A22C80" w:rsidRDefault="00AC4F1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kolorystyka żył: ochronna PE – żółto-zielona; neutralna N - niebieska; dopuszczalne fazowe L</w:t>
      </w:r>
      <w:proofErr w:type="gramStart"/>
      <w:r w:rsidRPr="00A22C80">
        <w:rPr>
          <w:rFonts w:ascii="Arial Narrow" w:hAnsi="Arial Narrow" w:cs="Tahoma"/>
          <w:sz w:val="24"/>
          <w:szCs w:val="24"/>
        </w:rPr>
        <w:t>1,L</w:t>
      </w:r>
      <w:proofErr w:type="gramEnd"/>
      <w:r w:rsidRPr="00A22C80">
        <w:rPr>
          <w:rFonts w:ascii="Arial Narrow" w:hAnsi="Arial Narrow" w:cs="Tahoma"/>
          <w:sz w:val="24"/>
          <w:szCs w:val="24"/>
        </w:rPr>
        <w:t>2,L3 – czarna, brązowa, szara;</w:t>
      </w:r>
    </w:p>
    <w:p w:rsidR="00AC4F10" w:rsidRPr="00A22C80" w:rsidRDefault="00AC4F1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obciążalność prądowa długotrwała uzależniona od przekroju żył (wg parametrów producentów).</w:t>
      </w:r>
    </w:p>
    <w:p w:rsidR="00AC4F10" w:rsidRPr="00A22C80" w:rsidRDefault="00AC4F10" w:rsidP="00A22C80">
      <w:pPr>
        <w:pStyle w:val="Akapitzlist"/>
        <w:spacing w:after="0" w:line="240" w:lineRule="auto"/>
        <w:jc w:val="both"/>
        <w:rPr>
          <w:rFonts w:ascii="Arial Narrow" w:hAnsi="Arial Narrow" w:cs="Tahoma"/>
          <w:sz w:val="24"/>
          <w:szCs w:val="24"/>
        </w:rPr>
      </w:pPr>
    </w:p>
    <w:p w:rsidR="00AC4F10" w:rsidRPr="00A22C80" w:rsidRDefault="00AC4F10"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Przewody typy YDY p/</w:t>
      </w:r>
      <w:proofErr w:type="spellStart"/>
      <w:r w:rsidRPr="00A22C80">
        <w:rPr>
          <w:rFonts w:ascii="Arial Narrow" w:hAnsi="Arial Narrow" w:cs="Tahoma"/>
          <w:b/>
          <w:i/>
          <w:sz w:val="24"/>
          <w:szCs w:val="24"/>
        </w:rPr>
        <w:t>żo</w:t>
      </w:r>
      <w:proofErr w:type="spellEnd"/>
      <w:r w:rsidRPr="00A22C80">
        <w:rPr>
          <w:rFonts w:ascii="Arial Narrow" w:hAnsi="Arial Narrow" w:cs="Tahoma"/>
          <w:b/>
          <w:i/>
          <w:sz w:val="24"/>
          <w:szCs w:val="24"/>
        </w:rPr>
        <w:t>:</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żyły: z drutów miedzianych (żyła jednodrutowa),</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ilość żył: 3x, 4x, 5x,</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izolacja: polwinit,</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minimalna dopuszczalna temperatura otoczenia: minimum -30ºC,</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maksymalna dopuszczalna temperatura otoczenia: minimum 60 ºC,</w:t>
      </w:r>
    </w:p>
    <w:p w:rsidR="00AC4F10" w:rsidRPr="00A22C80" w:rsidRDefault="00AC4F10"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znamionowe izolacji 450/750V,</w:t>
      </w:r>
    </w:p>
    <w:p w:rsidR="00AC4F10" w:rsidRPr="00A22C80" w:rsidRDefault="00AC4F1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kolorystyka żył: ochronna PE – żółto-zielona; neutralna N - niebieska; dopuszczalne fazowe L</w:t>
      </w:r>
      <w:proofErr w:type="gramStart"/>
      <w:r w:rsidRPr="00A22C80">
        <w:rPr>
          <w:rFonts w:ascii="Arial Narrow" w:hAnsi="Arial Narrow" w:cs="Tahoma"/>
          <w:sz w:val="24"/>
          <w:szCs w:val="24"/>
        </w:rPr>
        <w:t>1,L</w:t>
      </w:r>
      <w:proofErr w:type="gramEnd"/>
      <w:r w:rsidRPr="00A22C80">
        <w:rPr>
          <w:rFonts w:ascii="Arial Narrow" w:hAnsi="Arial Narrow" w:cs="Tahoma"/>
          <w:sz w:val="24"/>
          <w:szCs w:val="24"/>
        </w:rPr>
        <w:t>2,L3 – czarna, brązowa, szara;</w:t>
      </w:r>
    </w:p>
    <w:p w:rsidR="00AC4F10" w:rsidRPr="00A22C80" w:rsidRDefault="00AC4F10"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obciążalność prądowa długotrwała uzależniona od przekroju żył (wg parametrów producentów).</w:t>
      </w:r>
    </w:p>
    <w:p w:rsidR="004F64FF" w:rsidRPr="00A22C80" w:rsidRDefault="004F64FF" w:rsidP="00A22C80">
      <w:pPr>
        <w:pStyle w:val="Akapitzlist"/>
        <w:spacing w:after="0" w:line="240" w:lineRule="auto"/>
        <w:jc w:val="both"/>
        <w:rPr>
          <w:rFonts w:ascii="Arial Narrow" w:hAnsi="Arial Narrow" w:cs="Tahoma"/>
          <w:sz w:val="24"/>
          <w:szCs w:val="24"/>
        </w:rPr>
      </w:pPr>
    </w:p>
    <w:p w:rsidR="00B86E74" w:rsidRPr="00B86E74" w:rsidRDefault="004F64FF" w:rsidP="00B86E74">
      <w:pPr>
        <w:pStyle w:val="Akapitzlist"/>
        <w:spacing w:after="0" w:line="240" w:lineRule="auto"/>
        <w:ind w:firstLine="414"/>
        <w:jc w:val="both"/>
        <w:rPr>
          <w:rFonts w:ascii="Arial Narrow" w:hAnsi="Arial Narrow" w:cs="Tahoma"/>
          <w:b/>
          <w:i/>
          <w:sz w:val="24"/>
          <w:szCs w:val="24"/>
        </w:rPr>
      </w:pPr>
      <w:r w:rsidRPr="00B86E74">
        <w:rPr>
          <w:rFonts w:ascii="Arial Narrow" w:hAnsi="Arial Narrow" w:cs="Tahoma"/>
          <w:b/>
          <w:i/>
          <w:sz w:val="24"/>
          <w:szCs w:val="24"/>
        </w:rPr>
        <w:t xml:space="preserve">Przewody typu </w:t>
      </w:r>
      <w:r w:rsidR="009A4275" w:rsidRPr="00B86E74">
        <w:rPr>
          <w:rFonts w:ascii="Arial Narrow" w:hAnsi="Arial Narrow" w:cs="Tahoma"/>
          <w:b/>
          <w:i/>
          <w:sz w:val="24"/>
          <w:szCs w:val="24"/>
        </w:rPr>
        <w:t>S/</w:t>
      </w:r>
      <w:r w:rsidR="00AD7045" w:rsidRPr="00B86E74">
        <w:rPr>
          <w:rFonts w:ascii="Arial Narrow" w:hAnsi="Arial Narrow" w:cs="Tahoma"/>
          <w:b/>
          <w:i/>
          <w:sz w:val="24"/>
          <w:szCs w:val="24"/>
        </w:rPr>
        <w:t>F</w:t>
      </w:r>
      <w:r w:rsidRPr="00B86E74">
        <w:rPr>
          <w:rFonts w:ascii="Arial Narrow" w:hAnsi="Arial Narrow" w:cs="Tahoma"/>
          <w:b/>
          <w:i/>
          <w:sz w:val="24"/>
          <w:szCs w:val="24"/>
        </w:rPr>
        <w:t>TP kat. 6</w:t>
      </w:r>
      <w:r w:rsidR="009A4275" w:rsidRPr="00B86E74">
        <w:rPr>
          <w:rFonts w:ascii="Arial Narrow" w:hAnsi="Arial Narrow" w:cs="Tahoma"/>
          <w:b/>
          <w:i/>
          <w:sz w:val="24"/>
          <w:szCs w:val="24"/>
        </w:rPr>
        <w:t>A</w:t>
      </w:r>
      <w:r w:rsidRPr="00B86E74">
        <w:rPr>
          <w:rFonts w:ascii="Arial Narrow" w:hAnsi="Arial Narrow" w:cs="Tahoma"/>
          <w:b/>
          <w:i/>
          <w:sz w:val="24"/>
          <w:szCs w:val="24"/>
        </w:rPr>
        <w:t>:</w:t>
      </w:r>
    </w:p>
    <w:p w:rsidR="00B86E74" w:rsidRDefault="008A4287" w:rsidP="00A22C80">
      <w:pPr>
        <w:pStyle w:val="Akapitzlist"/>
        <w:spacing w:after="0" w:line="240" w:lineRule="auto"/>
        <w:ind w:firstLine="414"/>
        <w:jc w:val="both"/>
        <w:rPr>
          <w:rFonts w:ascii="Arial Narrow" w:hAnsi="Arial Narrow" w:cs="Tahoma"/>
          <w:sz w:val="24"/>
          <w:szCs w:val="24"/>
        </w:rPr>
      </w:pPr>
      <w:r w:rsidRPr="00B86E74">
        <w:rPr>
          <w:rFonts w:ascii="Arial Narrow" w:hAnsi="Arial Narrow" w:cs="Tahoma"/>
          <w:sz w:val="24"/>
          <w:szCs w:val="24"/>
        </w:rPr>
        <w:t xml:space="preserve">- </w:t>
      </w:r>
      <w:r w:rsidR="00B86E74">
        <w:rPr>
          <w:rFonts w:ascii="Arial Narrow" w:hAnsi="Arial Narrow" w:cs="Tahoma"/>
          <w:sz w:val="24"/>
          <w:szCs w:val="24"/>
        </w:rPr>
        <w:t>klasa EA (norma 500 MHz),</w:t>
      </w:r>
    </w:p>
    <w:p w:rsidR="008A4287" w:rsidRPr="00B86E74" w:rsidRDefault="00B86E74" w:rsidP="00A22C8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 xml:space="preserve">- </w:t>
      </w:r>
      <w:r w:rsidR="008A4287" w:rsidRPr="00B86E74">
        <w:rPr>
          <w:rFonts w:ascii="Arial Narrow" w:hAnsi="Arial Narrow" w:cs="Tahoma"/>
          <w:sz w:val="24"/>
          <w:szCs w:val="24"/>
        </w:rPr>
        <w:t>żyły: z drutów miedzianych (żyła jednodrutowa) o średnicy Ø0,54mm,</w:t>
      </w:r>
    </w:p>
    <w:p w:rsidR="008A4287" w:rsidRPr="00B86E74" w:rsidRDefault="008A4287" w:rsidP="00A22C80">
      <w:pPr>
        <w:pStyle w:val="Akapitzlist"/>
        <w:spacing w:after="0" w:line="240" w:lineRule="auto"/>
        <w:ind w:firstLine="414"/>
        <w:jc w:val="both"/>
        <w:rPr>
          <w:rFonts w:ascii="Arial Narrow" w:hAnsi="Arial Narrow" w:cs="Tahoma"/>
          <w:sz w:val="24"/>
          <w:szCs w:val="24"/>
        </w:rPr>
      </w:pPr>
      <w:r w:rsidRPr="00B86E74">
        <w:rPr>
          <w:rFonts w:ascii="Arial Narrow" w:hAnsi="Arial Narrow" w:cs="Tahoma"/>
          <w:sz w:val="24"/>
          <w:szCs w:val="24"/>
        </w:rPr>
        <w:t>- ilość żył: 2x4,</w:t>
      </w:r>
    </w:p>
    <w:p w:rsidR="008A4287" w:rsidRPr="00B86E74" w:rsidRDefault="008A4287" w:rsidP="00A22C80">
      <w:pPr>
        <w:pStyle w:val="Akapitzlist"/>
        <w:spacing w:after="0" w:line="240" w:lineRule="auto"/>
        <w:ind w:firstLine="414"/>
        <w:jc w:val="both"/>
        <w:rPr>
          <w:rFonts w:ascii="Arial Narrow" w:hAnsi="Arial Narrow" w:cs="Tahoma"/>
          <w:sz w:val="24"/>
          <w:szCs w:val="24"/>
        </w:rPr>
      </w:pPr>
      <w:r w:rsidRPr="00B86E74">
        <w:rPr>
          <w:rFonts w:ascii="Arial Narrow" w:hAnsi="Arial Narrow" w:cs="Tahoma"/>
          <w:sz w:val="24"/>
          <w:szCs w:val="24"/>
        </w:rPr>
        <w:t xml:space="preserve">- izolacja: </w:t>
      </w:r>
      <w:r w:rsidR="00B86E74">
        <w:rPr>
          <w:rFonts w:ascii="Arial Narrow" w:hAnsi="Arial Narrow" w:cs="Tahoma"/>
          <w:sz w:val="24"/>
          <w:szCs w:val="24"/>
        </w:rPr>
        <w:t>polietylenowa</w:t>
      </w:r>
      <w:r w:rsidRPr="00B86E74">
        <w:rPr>
          <w:rFonts w:ascii="Arial Narrow" w:hAnsi="Arial Narrow" w:cs="Tahoma"/>
          <w:sz w:val="24"/>
          <w:szCs w:val="24"/>
        </w:rPr>
        <w:t>,</w:t>
      </w:r>
    </w:p>
    <w:p w:rsidR="008A4287" w:rsidRPr="00B86E74" w:rsidRDefault="008A4287" w:rsidP="00A22C80">
      <w:pPr>
        <w:pStyle w:val="Akapitzlist"/>
        <w:spacing w:after="0" w:line="240" w:lineRule="auto"/>
        <w:ind w:firstLine="414"/>
        <w:jc w:val="both"/>
        <w:rPr>
          <w:rFonts w:ascii="Arial Narrow" w:hAnsi="Arial Narrow" w:cs="Tahoma"/>
          <w:sz w:val="24"/>
          <w:szCs w:val="24"/>
        </w:rPr>
      </w:pPr>
      <w:r w:rsidRPr="00B86E74">
        <w:rPr>
          <w:rFonts w:ascii="Arial Narrow" w:hAnsi="Arial Narrow" w:cs="Tahoma"/>
          <w:sz w:val="24"/>
          <w:szCs w:val="24"/>
        </w:rPr>
        <w:t>- minimalna dopuszczalna temperatura otoczenia: minimum -15ºC,</w:t>
      </w:r>
    </w:p>
    <w:p w:rsidR="008A4287" w:rsidRPr="00B86E74" w:rsidRDefault="008A4287" w:rsidP="00A22C80">
      <w:pPr>
        <w:pStyle w:val="Akapitzlist"/>
        <w:spacing w:after="0" w:line="240" w:lineRule="auto"/>
        <w:ind w:firstLine="414"/>
        <w:jc w:val="both"/>
        <w:rPr>
          <w:rFonts w:ascii="Arial Narrow" w:hAnsi="Arial Narrow" w:cs="Tahoma"/>
          <w:sz w:val="24"/>
          <w:szCs w:val="24"/>
        </w:rPr>
      </w:pPr>
      <w:r w:rsidRPr="00B86E74">
        <w:rPr>
          <w:rFonts w:ascii="Arial Narrow" w:hAnsi="Arial Narrow" w:cs="Tahoma"/>
          <w:sz w:val="24"/>
          <w:szCs w:val="24"/>
        </w:rPr>
        <w:t xml:space="preserve">- maksymalna dopuszczalna temperatura otoczenia: minimum </w:t>
      </w:r>
      <w:r w:rsidR="0012566C">
        <w:rPr>
          <w:rFonts w:ascii="Arial Narrow" w:hAnsi="Arial Narrow" w:cs="Tahoma"/>
          <w:sz w:val="24"/>
          <w:szCs w:val="24"/>
        </w:rPr>
        <w:t>5</w:t>
      </w:r>
      <w:r w:rsidRPr="00B86E74">
        <w:rPr>
          <w:rFonts w:ascii="Arial Narrow" w:hAnsi="Arial Narrow" w:cs="Tahoma"/>
          <w:sz w:val="24"/>
          <w:szCs w:val="24"/>
        </w:rPr>
        <w:t>0 ºC,</w:t>
      </w:r>
    </w:p>
    <w:p w:rsidR="008A4287" w:rsidRPr="00B86E74" w:rsidRDefault="008A4287" w:rsidP="00A22C80">
      <w:pPr>
        <w:pStyle w:val="Akapitzlist"/>
        <w:spacing w:after="0" w:line="240" w:lineRule="auto"/>
        <w:ind w:left="1134"/>
        <w:jc w:val="both"/>
        <w:rPr>
          <w:rFonts w:ascii="Arial Narrow" w:hAnsi="Arial Narrow" w:cs="Tahoma"/>
          <w:sz w:val="24"/>
          <w:szCs w:val="24"/>
        </w:rPr>
      </w:pPr>
      <w:r w:rsidRPr="00B86E74">
        <w:rPr>
          <w:rFonts w:ascii="Arial Narrow" w:hAnsi="Arial Narrow" w:cs="Tahoma"/>
          <w:sz w:val="24"/>
          <w:szCs w:val="24"/>
        </w:rPr>
        <w:t>- kolorystyka żył: brązowa i biało-brązowa, zielona i biało-zielona, niebieska i biało-niebieska, pomarańczowa i biało-pomarańczowa</w:t>
      </w:r>
      <w:r w:rsidR="0012566C">
        <w:rPr>
          <w:rFonts w:ascii="Arial Narrow" w:hAnsi="Arial Narrow" w:cs="Tahoma"/>
          <w:sz w:val="24"/>
          <w:szCs w:val="24"/>
        </w:rPr>
        <w:t>,</w:t>
      </w:r>
    </w:p>
    <w:p w:rsidR="00E57034" w:rsidRDefault="0012566C" w:rsidP="0012566C">
      <w:pPr>
        <w:pStyle w:val="Akapitzlist"/>
        <w:spacing w:after="0" w:line="240" w:lineRule="auto"/>
        <w:ind w:left="1134"/>
        <w:rPr>
          <w:rFonts w:ascii="Arial Narrow" w:hAnsi="Arial Narrow" w:cs="Tahoma"/>
          <w:sz w:val="24"/>
          <w:szCs w:val="24"/>
        </w:rPr>
      </w:pPr>
      <w:r w:rsidRPr="0012566C">
        <w:rPr>
          <w:rFonts w:ascii="Arial Narrow" w:hAnsi="Arial Narrow" w:cs="Tahoma"/>
          <w:sz w:val="24"/>
          <w:szCs w:val="24"/>
        </w:rPr>
        <w:t>-</w:t>
      </w:r>
      <w:r>
        <w:rPr>
          <w:rFonts w:ascii="Arial Narrow" w:hAnsi="Arial Narrow" w:cs="Tahoma"/>
          <w:sz w:val="24"/>
          <w:szCs w:val="24"/>
        </w:rPr>
        <w:t xml:space="preserve"> p</w:t>
      </w:r>
      <w:r w:rsidRPr="0012566C">
        <w:rPr>
          <w:rFonts w:ascii="Arial Narrow" w:hAnsi="Arial Narrow" w:cs="Tahoma"/>
          <w:sz w:val="24"/>
          <w:szCs w:val="24"/>
        </w:rPr>
        <w:t>ętla oporu prądu stałego ≤ 93,8 Ω /km</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o</w:t>
      </w:r>
      <w:r w:rsidRPr="0012566C">
        <w:rPr>
          <w:rFonts w:ascii="Arial Narrow" w:hAnsi="Arial Narrow" w:cs="Tahoma"/>
          <w:sz w:val="24"/>
          <w:szCs w:val="24"/>
        </w:rPr>
        <w:t>pór zmienny ≤ 2%</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o</w:t>
      </w:r>
      <w:r w:rsidRPr="0012566C">
        <w:rPr>
          <w:rFonts w:ascii="Arial Narrow" w:hAnsi="Arial Narrow" w:cs="Tahoma"/>
          <w:sz w:val="24"/>
          <w:szCs w:val="24"/>
        </w:rPr>
        <w:t>pór izolacyjny (500V) ≥ 5000 MΩ *km</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o</w:t>
      </w:r>
      <w:r w:rsidRPr="0012566C">
        <w:rPr>
          <w:rFonts w:ascii="Arial Narrow" w:hAnsi="Arial Narrow" w:cs="Tahoma"/>
          <w:sz w:val="24"/>
          <w:szCs w:val="24"/>
        </w:rPr>
        <w:t xml:space="preserve">pór bierny pojemnościowy przy 800 </w:t>
      </w:r>
      <w:proofErr w:type="spellStart"/>
      <w:r w:rsidRPr="0012566C">
        <w:rPr>
          <w:rFonts w:ascii="Arial Narrow" w:hAnsi="Arial Narrow" w:cs="Tahoma"/>
          <w:sz w:val="24"/>
          <w:szCs w:val="24"/>
        </w:rPr>
        <w:t>Hz</w:t>
      </w:r>
      <w:proofErr w:type="spellEnd"/>
      <w:r w:rsidRPr="0012566C">
        <w:rPr>
          <w:rFonts w:ascii="Arial Narrow" w:hAnsi="Arial Narrow" w:cs="Tahoma"/>
          <w:sz w:val="24"/>
          <w:szCs w:val="24"/>
        </w:rPr>
        <w:t xml:space="preserve"> nom. 48 </w:t>
      </w:r>
      <w:proofErr w:type="spellStart"/>
      <w:r w:rsidRPr="0012566C">
        <w:rPr>
          <w:rFonts w:ascii="Arial Narrow" w:hAnsi="Arial Narrow" w:cs="Tahoma"/>
          <w:sz w:val="24"/>
          <w:szCs w:val="24"/>
        </w:rPr>
        <w:t>nF</w:t>
      </w:r>
      <w:proofErr w:type="spellEnd"/>
      <w:r w:rsidRPr="0012566C">
        <w:rPr>
          <w:rFonts w:ascii="Arial Narrow" w:hAnsi="Arial Narrow" w:cs="Tahoma"/>
          <w:sz w:val="24"/>
          <w:szCs w:val="24"/>
        </w:rPr>
        <w:t>/km</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z</w:t>
      </w:r>
      <w:r w:rsidRPr="0012566C">
        <w:rPr>
          <w:rFonts w:ascii="Arial Narrow" w:hAnsi="Arial Narrow" w:cs="Tahoma"/>
          <w:sz w:val="24"/>
          <w:szCs w:val="24"/>
        </w:rPr>
        <w:t xml:space="preserve">mienny bierny opór pojemnościowy ≤ 1500 </w:t>
      </w:r>
      <w:proofErr w:type="spellStart"/>
      <w:r w:rsidRPr="0012566C">
        <w:rPr>
          <w:rFonts w:ascii="Arial Narrow" w:hAnsi="Arial Narrow" w:cs="Tahoma"/>
          <w:sz w:val="24"/>
          <w:szCs w:val="24"/>
        </w:rPr>
        <w:t>pF</w:t>
      </w:r>
      <w:proofErr w:type="spellEnd"/>
      <w:r w:rsidRPr="0012566C">
        <w:rPr>
          <w:rFonts w:ascii="Arial Narrow" w:hAnsi="Arial Narrow" w:cs="Tahoma"/>
          <w:sz w:val="24"/>
          <w:szCs w:val="24"/>
        </w:rPr>
        <w:t>/km</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c</w:t>
      </w:r>
      <w:r w:rsidRPr="0012566C">
        <w:rPr>
          <w:rFonts w:ascii="Arial Narrow" w:hAnsi="Arial Narrow" w:cs="Tahoma"/>
          <w:sz w:val="24"/>
          <w:szCs w:val="24"/>
        </w:rPr>
        <w:t>harakterystyczny opór pozorny (1-1000MHz) (100 ± 15) Ω</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n</w:t>
      </w:r>
      <w:r w:rsidRPr="0012566C">
        <w:rPr>
          <w:rFonts w:ascii="Arial Narrow" w:hAnsi="Arial Narrow" w:cs="Tahoma"/>
          <w:sz w:val="24"/>
          <w:szCs w:val="24"/>
        </w:rPr>
        <w:t>ominalna prędkość rozprzestrzeniania się (NVP) 74%</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o</w:t>
      </w:r>
      <w:r w:rsidRPr="0012566C">
        <w:rPr>
          <w:rFonts w:ascii="Arial Narrow" w:hAnsi="Arial Narrow" w:cs="Tahoma"/>
          <w:sz w:val="24"/>
          <w:szCs w:val="24"/>
        </w:rPr>
        <w:t xml:space="preserve">późnione rozprzestrzenianie się Nominalnie ≤ 535 </w:t>
      </w:r>
      <w:proofErr w:type="spellStart"/>
      <w:r w:rsidRPr="0012566C">
        <w:rPr>
          <w:rFonts w:ascii="Arial Narrow" w:hAnsi="Arial Narrow" w:cs="Tahoma"/>
          <w:sz w:val="24"/>
          <w:szCs w:val="24"/>
        </w:rPr>
        <w:t>ns</w:t>
      </w:r>
      <w:proofErr w:type="spellEnd"/>
      <w:r w:rsidRPr="0012566C">
        <w:rPr>
          <w:rFonts w:ascii="Arial Narrow" w:hAnsi="Arial Narrow" w:cs="Tahoma"/>
          <w:sz w:val="24"/>
          <w:szCs w:val="24"/>
        </w:rPr>
        <w:t>/100m</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k</w:t>
      </w:r>
      <w:r w:rsidRPr="0012566C">
        <w:rPr>
          <w:rFonts w:ascii="Arial Narrow" w:hAnsi="Arial Narrow" w:cs="Tahoma"/>
          <w:sz w:val="24"/>
          <w:szCs w:val="24"/>
        </w:rPr>
        <w:t xml:space="preserve">ąt opóźnienia Nominalnie ≤ 20 </w:t>
      </w:r>
      <w:proofErr w:type="spellStart"/>
      <w:r w:rsidRPr="0012566C">
        <w:rPr>
          <w:rFonts w:ascii="Arial Narrow" w:hAnsi="Arial Narrow" w:cs="Tahoma"/>
          <w:sz w:val="24"/>
          <w:szCs w:val="24"/>
        </w:rPr>
        <w:t>ns</w:t>
      </w:r>
      <w:proofErr w:type="spellEnd"/>
      <w:r w:rsidRPr="0012566C">
        <w:rPr>
          <w:rFonts w:ascii="Arial Narrow" w:hAnsi="Arial Narrow" w:cs="Tahoma"/>
          <w:sz w:val="24"/>
          <w:szCs w:val="24"/>
        </w:rPr>
        <w:t>/100m</w:t>
      </w:r>
      <w:r>
        <w:rPr>
          <w:rFonts w:ascii="Arial Narrow" w:hAnsi="Arial Narrow" w:cs="Tahoma"/>
          <w:sz w:val="24"/>
          <w:szCs w:val="24"/>
        </w:rPr>
        <w:t>,</w:t>
      </w:r>
      <w:r w:rsidRPr="0012566C">
        <w:rPr>
          <w:rFonts w:ascii="Arial Narrow" w:hAnsi="Arial Narrow" w:cs="Tahoma"/>
          <w:sz w:val="24"/>
          <w:szCs w:val="24"/>
        </w:rPr>
        <w:br/>
        <w:t>-</w:t>
      </w:r>
      <w:r>
        <w:rPr>
          <w:rFonts w:ascii="Arial Narrow" w:hAnsi="Arial Narrow" w:cs="Tahoma"/>
          <w:sz w:val="24"/>
          <w:szCs w:val="24"/>
        </w:rPr>
        <w:t xml:space="preserve"> t</w:t>
      </w:r>
      <w:r w:rsidRPr="0012566C">
        <w:rPr>
          <w:rFonts w:ascii="Arial Narrow" w:hAnsi="Arial Narrow" w:cs="Tahoma"/>
          <w:sz w:val="24"/>
          <w:szCs w:val="24"/>
        </w:rPr>
        <w:t>ester instalacji prądu stałego, 1 min. (rdzeń) 1000 V</w:t>
      </w:r>
      <w:r>
        <w:rPr>
          <w:rFonts w:ascii="Arial Narrow" w:hAnsi="Arial Narrow" w:cs="Tahoma"/>
          <w:sz w:val="24"/>
          <w:szCs w:val="24"/>
        </w:rPr>
        <w:t>.</w:t>
      </w:r>
    </w:p>
    <w:p w:rsidR="0012566C" w:rsidRPr="00A22C80" w:rsidRDefault="0012566C" w:rsidP="0012566C">
      <w:pPr>
        <w:pStyle w:val="Akapitzlist"/>
        <w:spacing w:after="0" w:line="240" w:lineRule="auto"/>
        <w:ind w:left="1134"/>
        <w:rPr>
          <w:rFonts w:ascii="Arial Narrow" w:hAnsi="Arial Narrow" w:cs="Tahoma"/>
          <w:sz w:val="24"/>
          <w:szCs w:val="24"/>
        </w:rPr>
      </w:pPr>
    </w:p>
    <w:p w:rsidR="00440A11" w:rsidRPr="00A22C80" w:rsidRDefault="00440A11"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 xml:space="preserve"> Parametry techniczne rozdzielnic elektrycznych</w:t>
      </w:r>
      <w:r w:rsidR="00EA6C29" w:rsidRPr="00A22C80">
        <w:rPr>
          <w:rFonts w:ascii="Arial Narrow" w:hAnsi="Arial Narrow" w:cs="Tahoma"/>
          <w:b/>
          <w:bCs/>
          <w:sz w:val="24"/>
          <w:szCs w:val="24"/>
        </w:rPr>
        <w:t xml:space="preserve"> i szaf </w:t>
      </w:r>
    </w:p>
    <w:p w:rsidR="00B42B64" w:rsidRPr="00A22C80" w:rsidRDefault="009A4275" w:rsidP="00A22C80">
      <w:pPr>
        <w:pStyle w:val="Akapitzlist"/>
        <w:spacing w:after="0" w:line="240" w:lineRule="auto"/>
        <w:ind w:firstLine="414"/>
        <w:jc w:val="both"/>
        <w:rPr>
          <w:rFonts w:ascii="Arial Narrow" w:hAnsi="Arial Narrow" w:cs="Tahoma"/>
          <w:b/>
          <w:i/>
          <w:sz w:val="24"/>
          <w:szCs w:val="24"/>
        </w:rPr>
      </w:pPr>
      <w:r>
        <w:rPr>
          <w:rFonts w:ascii="Arial Narrow" w:hAnsi="Arial Narrow" w:cs="Tahoma"/>
          <w:b/>
          <w:i/>
          <w:sz w:val="24"/>
          <w:szCs w:val="24"/>
        </w:rPr>
        <w:t>Złącza kablowe</w:t>
      </w:r>
      <w:r w:rsidR="00B42B64" w:rsidRPr="00A22C80">
        <w:rPr>
          <w:rFonts w:ascii="Arial Narrow" w:hAnsi="Arial Narrow" w:cs="Tahoma"/>
          <w:b/>
          <w:i/>
          <w:sz w:val="24"/>
          <w:szCs w:val="24"/>
        </w:rPr>
        <w:t>:</w:t>
      </w:r>
    </w:p>
    <w:p w:rsidR="00B42B64" w:rsidRPr="0012566C" w:rsidRDefault="00B42B64" w:rsidP="00A22C80">
      <w:pPr>
        <w:pStyle w:val="Akapitzlist"/>
        <w:spacing w:after="0" w:line="240" w:lineRule="auto"/>
        <w:ind w:left="1134"/>
        <w:jc w:val="both"/>
        <w:rPr>
          <w:rFonts w:ascii="Arial Narrow" w:hAnsi="Arial Narrow" w:cs="Tahoma"/>
          <w:sz w:val="24"/>
          <w:szCs w:val="24"/>
        </w:rPr>
      </w:pPr>
      <w:r w:rsidRPr="0012566C">
        <w:rPr>
          <w:rFonts w:ascii="Arial Narrow" w:hAnsi="Arial Narrow" w:cs="Tahoma"/>
          <w:sz w:val="24"/>
          <w:szCs w:val="24"/>
        </w:rPr>
        <w:t xml:space="preserve">Wykonanie: </w:t>
      </w:r>
      <w:r w:rsidR="0012566C" w:rsidRPr="0012566C">
        <w:rPr>
          <w:rFonts w:ascii="Arial Narrow" w:hAnsi="Arial Narrow" w:cs="Tahoma"/>
          <w:sz w:val="24"/>
          <w:szCs w:val="24"/>
        </w:rPr>
        <w:t>z tworzywa sztucznego (</w:t>
      </w:r>
      <w:proofErr w:type="spellStart"/>
      <w:r w:rsidR="0012566C" w:rsidRPr="0012566C">
        <w:rPr>
          <w:rFonts w:ascii="Arial Narrow" w:hAnsi="Arial Narrow" w:cs="Tahoma"/>
          <w:sz w:val="24"/>
          <w:szCs w:val="24"/>
        </w:rPr>
        <w:t>estroduru</w:t>
      </w:r>
      <w:proofErr w:type="spellEnd"/>
      <w:r w:rsidR="0012566C" w:rsidRPr="0012566C">
        <w:rPr>
          <w:rFonts w:ascii="Arial Narrow" w:hAnsi="Arial Narrow" w:cs="Tahoma"/>
          <w:sz w:val="24"/>
          <w:szCs w:val="24"/>
        </w:rPr>
        <w:t>) wolnostojące na fundamencie prefabrykowanym z tworzywa sztucznego (</w:t>
      </w:r>
      <w:proofErr w:type="spellStart"/>
      <w:r w:rsidR="0012566C" w:rsidRPr="0012566C">
        <w:rPr>
          <w:rFonts w:ascii="Arial Narrow" w:hAnsi="Arial Narrow" w:cs="Tahoma"/>
          <w:sz w:val="24"/>
          <w:szCs w:val="24"/>
        </w:rPr>
        <w:t>estroduru</w:t>
      </w:r>
      <w:proofErr w:type="spellEnd"/>
      <w:r w:rsidR="0012566C" w:rsidRPr="0012566C">
        <w:rPr>
          <w:rFonts w:ascii="Arial Narrow" w:hAnsi="Arial Narrow" w:cs="Tahoma"/>
          <w:sz w:val="24"/>
          <w:szCs w:val="24"/>
        </w:rPr>
        <w:t>),</w:t>
      </w:r>
    </w:p>
    <w:p w:rsidR="00B42B64" w:rsidRPr="0012566C" w:rsidRDefault="00B42B64" w:rsidP="00A22C80">
      <w:pPr>
        <w:pStyle w:val="Akapitzlist"/>
        <w:spacing w:after="0" w:line="240" w:lineRule="auto"/>
        <w:ind w:firstLine="414"/>
        <w:jc w:val="both"/>
        <w:rPr>
          <w:rFonts w:ascii="Arial Narrow" w:hAnsi="Arial Narrow" w:cs="Tahoma"/>
          <w:sz w:val="24"/>
          <w:szCs w:val="24"/>
        </w:rPr>
      </w:pPr>
      <w:r w:rsidRPr="0012566C">
        <w:rPr>
          <w:rFonts w:ascii="Arial Narrow" w:hAnsi="Arial Narrow" w:cs="Tahoma"/>
          <w:sz w:val="24"/>
          <w:szCs w:val="24"/>
        </w:rPr>
        <w:t>Wymiary minimalne:</w:t>
      </w:r>
    </w:p>
    <w:p w:rsidR="00B42B64" w:rsidRPr="0012566C" w:rsidRDefault="00B42B64" w:rsidP="00A22C80">
      <w:pPr>
        <w:pStyle w:val="Akapitzlist"/>
        <w:spacing w:after="0" w:line="240" w:lineRule="auto"/>
        <w:ind w:firstLine="414"/>
        <w:jc w:val="both"/>
        <w:rPr>
          <w:rFonts w:ascii="Arial Narrow" w:hAnsi="Arial Narrow" w:cs="Tahoma"/>
          <w:sz w:val="24"/>
          <w:szCs w:val="24"/>
        </w:rPr>
      </w:pPr>
      <w:r w:rsidRPr="0012566C">
        <w:rPr>
          <w:rFonts w:ascii="Arial Narrow" w:hAnsi="Arial Narrow" w:cs="Tahoma"/>
          <w:sz w:val="24"/>
          <w:szCs w:val="24"/>
        </w:rPr>
        <w:t xml:space="preserve">- wysokość: </w:t>
      </w:r>
      <w:r w:rsidR="0012566C" w:rsidRPr="0012566C">
        <w:rPr>
          <w:rFonts w:ascii="Arial Narrow" w:hAnsi="Arial Narrow" w:cs="Tahoma"/>
          <w:sz w:val="24"/>
          <w:szCs w:val="24"/>
        </w:rPr>
        <w:t>80</w:t>
      </w:r>
      <w:r w:rsidR="003037A6" w:rsidRPr="0012566C">
        <w:rPr>
          <w:rFonts w:ascii="Arial Narrow" w:hAnsi="Arial Narrow" w:cs="Tahoma"/>
          <w:sz w:val="24"/>
          <w:szCs w:val="24"/>
        </w:rPr>
        <w:t>0</w:t>
      </w:r>
      <w:r w:rsidRPr="0012566C">
        <w:rPr>
          <w:rFonts w:ascii="Arial Narrow" w:hAnsi="Arial Narrow" w:cs="Tahoma"/>
          <w:sz w:val="24"/>
          <w:szCs w:val="24"/>
        </w:rPr>
        <w:t xml:space="preserve"> mm,</w:t>
      </w:r>
    </w:p>
    <w:p w:rsidR="00B42B64" w:rsidRPr="0012566C" w:rsidRDefault="00B42B64" w:rsidP="00A22C80">
      <w:pPr>
        <w:pStyle w:val="Akapitzlist"/>
        <w:spacing w:after="0" w:line="240" w:lineRule="auto"/>
        <w:ind w:firstLine="414"/>
        <w:jc w:val="both"/>
        <w:rPr>
          <w:rFonts w:ascii="Arial Narrow" w:hAnsi="Arial Narrow" w:cs="Tahoma"/>
          <w:sz w:val="24"/>
          <w:szCs w:val="24"/>
        </w:rPr>
      </w:pPr>
      <w:r w:rsidRPr="0012566C">
        <w:rPr>
          <w:rFonts w:ascii="Arial Narrow" w:hAnsi="Arial Narrow" w:cs="Tahoma"/>
          <w:sz w:val="24"/>
          <w:szCs w:val="24"/>
        </w:rPr>
        <w:t xml:space="preserve">- szerokość: </w:t>
      </w:r>
      <w:r w:rsidR="0012566C" w:rsidRPr="0012566C">
        <w:rPr>
          <w:rFonts w:ascii="Arial Narrow" w:hAnsi="Arial Narrow" w:cs="Tahoma"/>
          <w:sz w:val="24"/>
          <w:szCs w:val="24"/>
        </w:rPr>
        <w:t>80</w:t>
      </w:r>
      <w:r w:rsidRPr="0012566C">
        <w:rPr>
          <w:rFonts w:ascii="Arial Narrow" w:hAnsi="Arial Narrow" w:cs="Tahoma"/>
          <w:sz w:val="24"/>
          <w:szCs w:val="24"/>
        </w:rPr>
        <w:t>0 mm,</w:t>
      </w:r>
    </w:p>
    <w:p w:rsidR="00B42B64" w:rsidRPr="0012566C" w:rsidRDefault="00B42B64" w:rsidP="00A22C80">
      <w:pPr>
        <w:pStyle w:val="Akapitzlist"/>
        <w:spacing w:after="0" w:line="240" w:lineRule="auto"/>
        <w:ind w:firstLine="414"/>
        <w:jc w:val="both"/>
        <w:rPr>
          <w:rFonts w:ascii="Arial Narrow" w:hAnsi="Arial Narrow" w:cs="Tahoma"/>
          <w:sz w:val="24"/>
          <w:szCs w:val="24"/>
        </w:rPr>
      </w:pPr>
      <w:r w:rsidRPr="0012566C">
        <w:rPr>
          <w:rFonts w:ascii="Arial Narrow" w:hAnsi="Arial Narrow" w:cs="Tahoma"/>
          <w:sz w:val="24"/>
          <w:szCs w:val="24"/>
        </w:rPr>
        <w:t xml:space="preserve">- głębokość: </w:t>
      </w:r>
      <w:r w:rsidR="0012566C" w:rsidRPr="0012566C">
        <w:rPr>
          <w:rFonts w:ascii="Arial Narrow" w:hAnsi="Arial Narrow" w:cs="Tahoma"/>
          <w:sz w:val="24"/>
          <w:szCs w:val="24"/>
        </w:rPr>
        <w:t>2</w:t>
      </w:r>
      <w:r w:rsidRPr="0012566C">
        <w:rPr>
          <w:rFonts w:ascii="Arial Narrow" w:hAnsi="Arial Narrow" w:cs="Tahoma"/>
          <w:sz w:val="24"/>
          <w:szCs w:val="24"/>
        </w:rPr>
        <w:t>50 mm,</w:t>
      </w:r>
    </w:p>
    <w:p w:rsidR="00B42B64" w:rsidRPr="0012566C" w:rsidRDefault="00B42B64" w:rsidP="00A22C80">
      <w:pPr>
        <w:pStyle w:val="Akapitzlist"/>
        <w:spacing w:after="0" w:line="240" w:lineRule="auto"/>
        <w:ind w:left="1134"/>
        <w:jc w:val="both"/>
        <w:rPr>
          <w:rFonts w:ascii="Arial Narrow" w:hAnsi="Arial Narrow" w:cs="Tahoma"/>
          <w:sz w:val="24"/>
          <w:szCs w:val="24"/>
        </w:rPr>
      </w:pPr>
      <w:r w:rsidRPr="0012566C">
        <w:rPr>
          <w:rFonts w:ascii="Arial Narrow" w:hAnsi="Arial Narrow" w:cs="Tahoma"/>
          <w:sz w:val="24"/>
          <w:szCs w:val="24"/>
        </w:rPr>
        <w:t xml:space="preserve">Drzwi: </w:t>
      </w:r>
      <w:r w:rsidR="0012566C" w:rsidRPr="0012566C">
        <w:rPr>
          <w:rFonts w:ascii="Arial Narrow" w:hAnsi="Arial Narrow" w:cs="Tahoma"/>
          <w:sz w:val="24"/>
          <w:szCs w:val="24"/>
        </w:rPr>
        <w:t>z tworzywa sztucznego (</w:t>
      </w:r>
      <w:proofErr w:type="spellStart"/>
      <w:r w:rsidR="0012566C" w:rsidRPr="0012566C">
        <w:rPr>
          <w:rFonts w:ascii="Arial Narrow" w:hAnsi="Arial Narrow" w:cs="Tahoma"/>
          <w:sz w:val="24"/>
          <w:szCs w:val="24"/>
        </w:rPr>
        <w:t>estroduru</w:t>
      </w:r>
      <w:proofErr w:type="spellEnd"/>
      <w:r w:rsidR="0012566C" w:rsidRPr="0012566C">
        <w:rPr>
          <w:rFonts w:ascii="Arial Narrow" w:hAnsi="Arial Narrow" w:cs="Tahoma"/>
          <w:sz w:val="24"/>
          <w:szCs w:val="24"/>
        </w:rPr>
        <w:t>)</w:t>
      </w:r>
      <w:r w:rsidRPr="0012566C">
        <w:rPr>
          <w:rFonts w:ascii="Arial Narrow" w:hAnsi="Arial Narrow" w:cs="Tahoma"/>
          <w:sz w:val="24"/>
          <w:szCs w:val="24"/>
        </w:rPr>
        <w:t>, płaskie, pełne (nietransparentne), z możliwością montażu zamka na klucz patentowy</w:t>
      </w:r>
      <w:r w:rsidR="0012566C" w:rsidRPr="0012566C">
        <w:rPr>
          <w:rFonts w:ascii="Arial Narrow" w:hAnsi="Arial Narrow" w:cs="Tahoma"/>
          <w:sz w:val="24"/>
          <w:szCs w:val="24"/>
        </w:rPr>
        <w:t xml:space="preserve"> i kłódkę energetyczną</w:t>
      </w:r>
      <w:r w:rsidRPr="0012566C">
        <w:rPr>
          <w:rFonts w:ascii="Arial Narrow" w:hAnsi="Arial Narrow" w:cs="Tahoma"/>
          <w:sz w:val="24"/>
          <w:szCs w:val="24"/>
        </w:rPr>
        <w:t>,</w:t>
      </w:r>
    </w:p>
    <w:p w:rsidR="00B42B64" w:rsidRDefault="00B42B64" w:rsidP="00A22C80">
      <w:pPr>
        <w:pStyle w:val="Akapitzlist"/>
        <w:spacing w:after="0" w:line="240" w:lineRule="auto"/>
        <w:ind w:left="1134"/>
        <w:jc w:val="both"/>
        <w:rPr>
          <w:rFonts w:ascii="Arial Narrow" w:hAnsi="Arial Narrow" w:cs="Tahoma"/>
          <w:sz w:val="24"/>
          <w:szCs w:val="24"/>
        </w:rPr>
      </w:pPr>
      <w:r w:rsidRPr="0012566C">
        <w:rPr>
          <w:rFonts w:ascii="Arial Narrow" w:hAnsi="Arial Narrow" w:cs="Tahoma"/>
          <w:sz w:val="24"/>
          <w:szCs w:val="24"/>
        </w:rPr>
        <w:t xml:space="preserve">Pojemność: przystosowana do montażu aparatury modułowej </w:t>
      </w:r>
      <w:r w:rsidR="0012566C" w:rsidRPr="0012566C">
        <w:rPr>
          <w:rFonts w:ascii="Arial Narrow" w:hAnsi="Arial Narrow" w:cs="Tahoma"/>
          <w:sz w:val="24"/>
          <w:szCs w:val="24"/>
        </w:rPr>
        <w:t xml:space="preserve">na płytach montażowych </w:t>
      </w:r>
      <w:r w:rsidRPr="0012566C">
        <w:rPr>
          <w:rFonts w:ascii="Arial Narrow" w:hAnsi="Arial Narrow" w:cs="Tahoma"/>
          <w:sz w:val="24"/>
          <w:szCs w:val="24"/>
        </w:rPr>
        <w:t>(</w:t>
      </w:r>
      <w:r w:rsidR="0012566C" w:rsidRPr="0012566C">
        <w:rPr>
          <w:rFonts w:ascii="Arial Narrow" w:hAnsi="Arial Narrow" w:cs="Tahoma"/>
          <w:sz w:val="24"/>
          <w:szCs w:val="24"/>
        </w:rPr>
        <w:t xml:space="preserve">na </w:t>
      </w:r>
      <w:r w:rsidRPr="0012566C">
        <w:rPr>
          <w:rFonts w:ascii="Arial Narrow" w:hAnsi="Arial Narrow" w:cs="Tahoma"/>
          <w:sz w:val="24"/>
          <w:szCs w:val="24"/>
        </w:rPr>
        <w:t>szyn</w:t>
      </w:r>
      <w:r w:rsidR="0012566C" w:rsidRPr="0012566C">
        <w:rPr>
          <w:rFonts w:ascii="Arial Narrow" w:hAnsi="Arial Narrow" w:cs="Tahoma"/>
          <w:sz w:val="24"/>
          <w:szCs w:val="24"/>
        </w:rPr>
        <w:t>ach</w:t>
      </w:r>
      <w:r w:rsidRPr="0012566C">
        <w:rPr>
          <w:rFonts w:ascii="Arial Narrow" w:hAnsi="Arial Narrow" w:cs="Tahoma"/>
          <w:sz w:val="24"/>
          <w:szCs w:val="24"/>
        </w:rPr>
        <w:t xml:space="preserve"> TH35),</w:t>
      </w:r>
    </w:p>
    <w:p w:rsidR="00B42B64" w:rsidRPr="0012566C" w:rsidRDefault="00B42B64" w:rsidP="00A22C80">
      <w:pPr>
        <w:pStyle w:val="Akapitzlist"/>
        <w:spacing w:after="0" w:line="240" w:lineRule="auto"/>
        <w:ind w:firstLine="414"/>
        <w:jc w:val="both"/>
        <w:rPr>
          <w:rFonts w:ascii="Arial Narrow" w:hAnsi="Arial Narrow" w:cs="Tahoma"/>
          <w:sz w:val="24"/>
          <w:szCs w:val="24"/>
        </w:rPr>
      </w:pPr>
      <w:r w:rsidRPr="0012566C">
        <w:rPr>
          <w:rFonts w:ascii="Arial Narrow" w:hAnsi="Arial Narrow" w:cs="Tahoma"/>
          <w:sz w:val="24"/>
          <w:szCs w:val="24"/>
        </w:rPr>
        <w:t>Stopień ochrony IP: IP20,</w:t>
      </w:r>
    </w:p>
    <w:p w:rsidR="00B42B64" w:rsidRPr="0012566C" w:rsidRDefault="00B42B64" w:rsidP="00A22C80">
      <w:pPr>
        <w:pStyle w:val="Akapitzlist"/>
        <w:spacing w:after="0" w:line="240" w:lineRule="auto"/>
        <w:ind w:firstLine="414"/>
        <w:jc w:val="both"/>
        <w:rPr>
          <w:rFonts w:ascii="Arial Narrow" w:hAnsi="Arial Narrow" w:cs="Tahoma"/>
          <w:sz w:val="24"/>
          <w:szCs w:val="24"/>
        </w:rPr>
      </w:pPr>
      <w:r w:rsidRPr="0012566C">
        <w:rPr>
          <w:rFonts w:ascii="Arial Narrow" w:hAnsi="Arial Narrow" w:cs="Tahoma"/>
          <w:sz w:val="24"/>
          <w:szCs w:val="24"/>
        </w:rPr>
        <w:t>Stopień ochrony IK: IK0</w:t>
      </w:r>
      <w:r w:rsidR="00683A0D" w:rsidRPr="0012566C">
        <w:rPr>
          <w:rFonts w:ascii="Arial Narrow" w:hAnsi="Arial Narrow" w:cs="Tahoma"/>
          <w:sz w:val="24"/>
          <w:szCs w:val="24"/>
        </w:rPr>
        <w:t>7</w:t>
      </w:r>
      <w:r w:rsidRPr="0012566C">
        <w:rPr>
          <w:rFonts w:ascii="Arial Narrow" w:hAnsi="Arial Narrow" w:cs="Tahoma"/>
          <w:sz w:val="24"/>
          <w:szCs w:val="24"/>
        </w:rPr>
        <w:t>.</w:t>
      </w:r>
    </w:p>
    <w:p w:rsidR="00EA6C29" w:rsidRPr="00A22C80" w:rsidRDefault="00EA6C29" w:rsidP="00A22C80">
      <w:pPr>
        <w:spacing w:after="0" w:line="240" w:lineRule="auto"/>
        <w:jc w:val="both"/>
        <w:rPr>
          <w:rFonts w:ascii="Arial Narrow" w:hAnsi="Arial Narrow" w:cs="Tahoma"/>
          <w:sz w:val="24"/>
          <w:szCs w:val="24"/>
        </w:rPr>
      </w:pPr>
    </w:p>
    <w:p w:rsidR="00EA6C29" w:rsidRPr="00A22C80" w:rsidRDefault="00EA6C29"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Szafy RACK 19’’:</w:t>
      </w:r>
    </w:p>
    <w:p w:rsidR="00EA6C29" w:rsidRPr="00A22C80" w:rsidRDefault="00EA6C29"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Wykonanie: wolnostojąca</w:t>
      </w:r>
      <w:r w:rsidR="00240FAB" w:rsidRPr="00A22C80">
        <w:rPr>
          <w:rFonts w:ascii="Arial Narrow" w:hAnsi="Arial Narrow" w:cs="Tahoma"/>
          <w:sz w:val="24"/>
          <w:szCs w:val="24"/>
        </w:rPr>
        <w:t xml:space="preserve"> na cokole minimum 100 mm</w:t>
      </w:r>
      <w:r w:rsidRPr="00A22C80">
        <w:rPr>
          <w:rFonts w:ascii="Arial Narrow" w:hAnsi="Arial Narrow" w:cs="Tahoma"/>
          <w:sz w:val="24"/>
          <w:szCs w:val="24"/>
        </w:rPr>
        <w:t>,</w:t>
      </w:r>
    </w:p>
    <w:p w:rsidR="00EA6C29" w:rsidRPr="00A22C80" w:rsidRDefault="00EA6C29"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Wymiary minimalne:</w:t>
      </w:r>
    </w:p>
    <w:p w:rsidR="00EA6C29" w:rsidRPr="00A22C80" w:rsidRDefault="00EA6C29"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 wysokość </w:t>
      </w:r>
      <w:r w:rsidR="0012566C">
        <w:rPr>
          <w:rFonts w:ascii="Arial Narrow" w:hAnsi="Arial Narrow" w:cs="Tahoma"/>
          <w:sz w:val="24"/>
          <w:szCs w:val="24"/>
        </w:rPr>
        <w:t xml:space="preserve">min.: </w:t>
      </w:r>
      <w:r w:rsidRPr="00A22C80">
        <w:rPr>
          <w:rFonts w:ascii="Arial Narrow" w:hAnsi="Arial Narrow" w:cs="Tahoma"/>
          <w:sz w:val="24"/>
          <w:szCs w:val="24"/>
        </w:rPr>
        <w:t>2000 mm,</w:t>
      </w:r>
    </w:p>
    <w:p w:rsidR="00EA6C29" w:rsidRPr="00A22C80" w:rsidRDefault="00EA6C29"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szerokość</w:t>
      </w:r>
      <w:r w:rsidR="0012566C">
        <w:rPr>
          <w:rFonts w:ascii="Arial Narrow" w:hAnsi="Arial Narrow" w:cs="Tahoma"/>
          <w:sz w:val="24"/>
          <w:szCs w:val="24"/>
        </w:rPr>
        <w:t xml:space="preserve"> min.</w:t>
      </w:r>
      <w:r w:rsidRPr="00A22C80">
        <w:rPr>
          <w:rFonts w:ascii="Arial Narrow" w:hAnsi="Arial Narrow" w:cs="Tahoma"/>
          <w:sz w:val="24"/>
          <w:szCs w:val="24"/>
        </w:rPr>
        <w:t xml:space="preserve">: </w:t>
      </w:r>
      <w:r w:rsidR="009A4275">
        <w:rPr>
          <w:rFonts w:ascii="Arial Narrow" w:hAnsi="Arial Narrow" w:cs="Tahoma"/>
          <w:sz w:val="24"/>
          <w:szCs w:val="24"/>
        </w:rPr>
        <w:t>8</w:t>
      </w:r>
      <w:r w:rsidRPr="00A22C80">
        <w:rPr>
          <w:rFonts w:ascii="Arial Narrow" w:hAnsi="Arial Narrow" w:cs="Tahoma"/>
          <w:sz w:val="24"/>
          <w:szCs w:val="24"/>
        </w:rPr>
        <w:t>00 mm,</w:t>
      </w:r>
    </w:p>
    <w:p w:rsidR="00EA6C29" w:rsidRPr="00A22C80" w:rsidRDefault="00EA6C29"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głębokość</w:t>
      </w:r>
      <w:r w:rsidR="0012566C">
        <w:rPr>
          <w:rFonts w:ascii="Arial Narrow" w:hAnsi="Arial Narrow" w:cs="Tahoma"/>
          <w:sz w:val="24"/>
          <w:szCs w:val="24"/>
        </w:rPr>
        <w:t xml:space="preserve"> min.</w:t>
      </w:r>
      <w:r w:rsidRPr="00A22C80">
        <w:rPr>
          <w:rFonts w:ascii="Arial Narrow" w:hAnsi="Arial Narrow" w:cs="Tahoma"/>
          <w:sz w:val="24"/>
          <w:szCs w:val="24"/>
        </w:rPr>
        <w:t xml:space="preserve">: </w:t>
      </w:r>
      <w:r w:rsidR="00683A0D" w:rsidRPr="00A22C80">
        <w:rPr>
          <w:rFonts w:ascii="Arial Narrow" w:hAnsi="Arial Narrow" w:cs="Tahoma"/>
          <w:sz w:val="24"/>
          <w:szCs w:val="24"/>
        </w:rPr>
        <w:t>8</w:t>
      </w:r>
      <w:r w:rsidRPr="00A22C80">
        <w:rPr>
          <w:rFonts w:ascii="Arial Narrow" w:hAnsi="Arial Narrow" w:cs="Tahoma"/>
          <w:sz w:val="24"/>
          <w:szCs w:val="24"/>
        </w:rPr>
        <w:t>00 mm,</w:t>
      </w:r>
    </w:p>
    <w:p w:rsidR="00EA6C29" w:rsidRPr="00A22C80" w:rsidRDefault="00EA6C29"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Obodowa: boczne i tylne ściany zdejmowalne z połączeniami ekwipotencjalnymi, drzwi szafy </w:t>
      </w:r>
      <w:r w:rsidR="000346C8">
        <w:rPr>
          <w:rFonts w:ascii="Arial Narrow" w:hAnsi="Arial Narrow" w:cs="Tahoma"/>
          <w:sz w:val="24"/>
          <w:szCs w:val="24"/>
        </w:rPr>
        <w:br/>
      </w:r>
      <w:r w:rsidRPr="00A22C80">
        <w:rPr>
          <w:rFonts w:ascii="Arial Narrow" w:hAnsi="Arial Narrow" w:cs="Tahoma"/>
          <w:sz w:val="24"/>
          <w:szCs w:val="24"/>
        </w:rPr>
        <w:t>z możliwością wyboru kierunku otwierania (prawo-lewo),</w:t>
      </w:r>
    </w:p>
    <w:p w:rsidR="00EA6C29" w:rsidRPr="00A22C80" w:rsidRDefault="00EA6C29"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Stopień ochrony IP: IP20,</w:t>
      </w:r>
    </w:p>
    <w:p w:rsidR="00EA6C29" w:rsidRPr="00A22C80" w:rsidRDefault="00EA6C29"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Stopień ochrony IK: IK0</w:t>
      </w:r>
      <w:r w:rsidR="00683A0D" w:rsidRPr="00A22C80">
        <w:rPr>
          <w:rFonts w:ascii="Arial Narrow" w:hAnsi="Arial Narrow" w:cs="Tahoma"/>
          <w:sz w:val="24"/>
          <w:szCs w:val="24"/>
        </w:rPr>
        <w:t>8</w:t>
      </w:r>
      <w:r w:rsidRPr="00A22C80">
        <w:rPr>
          <w:rFonts w:ascii="Arial Narrow" w:hAnsi="Arial Narrow" w:cs="Tahoma"/>
          <w:sz w:val="24"/>
          <w:szCs w:val="24"/>
        </w:rPr>
        <w:t>,</w:t>
      </w:r>
    </w:p>
    <w:p w:rsidR="00EA6C29" w:rsidRPr="00A22C80" w:rsidRDefault="00EA6C29"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Obciążalność: minimum do 4</w:t>
      </w:r>
      <w:r w:rsidR="00683A0D" w:rsidRPr="00A22C80">
        <w:rPr>
          <w:rFonts w:ascii="Arial Narrow" w:hAnsi="Arial Narrow" w:cs="Tahoma"/>
          <w:sz w:val="24"/>
          <w:szCs w:val="24"/>
        </w:rPr>
        <w:t>2</w:t>
      </w:r>
      <w:r w:rsidRPr="00A22C80">
        <w:rPr>
          <w:rFonts w:ascii="Arial Narrow" w:hAnsi="Arial Narrow" w:cs="Tahoma"/>
          <w:sz w:val="24"/>
          <w:szCs w:val="24"/>
        </w:rPr>
        <w:t>0 kg,</w:t>
      </w:r>
    </w:p>
    <w:p w:rsidR="00EA6C29" w:rsidRPr="00A22C80" w:rsidRDefault="00EA6C29"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Pojemność modułowa: minimum 42U,</w:t>
      </w:r>
    </w:p>
    <w:p w:rsidR="008D448E" w:rsidRPr="00A22C80" w:rsidRDefault="008D448E"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Możliwości montażowe: do montażu paneli w standardzie 19’’,</w:t>
      </w:r>
    </w:p>
    <w:p w:rsidR="00240FAB" w:rsidRPr="00A22C80" w:rsidRDefault="00240FAB"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Wyposażenie: minimum 4 wsporniki 19’’, minimum 2 pionowe panele porządkujące,</w:t>
      </w:r>
    </w:p>
    <w:p w:rsidR="00240FAB" w:rsidRPr="00A22C80" w:rsidRDefault="00240FAB"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Panele i urządzenia: wyposażenie szaf w panele i urządzenia wg opisu parametrów technicznych w projekcie budowlanym.</w:t>
      </w:r>
    </w:p>
    <w:p w:rsidR="008A4287" w:rsidRPr="00A22C80" w:rsidRDefault="008A4287" w:rsidP="00A22C80">
      <w:pPr>
        <w:widowControl w:val="0"/>
        <w:suppressAutoHyphens/>
        <w:spacing w:after="0" w:line="240" w:lineRule="auto"/>
        <w:jc w:val="both"/>
        <w:rPr>
          <w:rFonts w:ascii="Arial Narrow" w:hAnsi="Arial Narrow" w:cs="Tahoma"/>
          <w:b/>
          <w:bCs/>
          <w:sz w:val="24"/>
          <w:szCs w:val="24"/>
        </w:rPr>
      </w:pPr>
    </w:p>
    <w:p w:rsidR="00C96A65" w:rsidRDefault="00C96A65"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Pr>
          <w:rFonts w:ascii="Arial Narrow" w:hAnsi="Arial Narrow" w:cs="Tahoma"/>
          <w:b/>
          <w:bCs/>
          <w:sz w:val="24"/>
          <w:szCs w:val="24"/>
        </w:rPr>
        <w:t>Parametry techniczne studni kablowych</w:t>
      </w:r>
    </w:p>
    <w:p w:rsidR="00C96A65" w:rsidRDefault="00C96A65" w:rsidP="00C96A65">
      <w:pPr>
        <w:pStyle w:val="Akapitzlist"/>
        <w:spacing w:after="0" w:line="240" w:lineRule="auto"/>
        <w:ind w:firstLine="414"/>
        <w:jc w:val="both"/>
        <w:rPr>
          <w:rFonts w:ascii="Arial Narrow" w:hAnsi="Arial Narrow" w:cs="Tahoma"/>
          <w:b/>
          <w:i/>
          <w:sz w:val="24"/>
          <w:szCs w:val="24"/>
        </w:rPr>
      </w:pPr>
      <w:r>
        <w:rPr>
          <w:rFonts w:ascii="Arial Narrow" w:hAnsi="Arial Narrow" w:cs="Tahoma"/>
          <w:b/>
          <w:i/>
          <w:sz w:val="24"/>
          <w:szCs w:val="24"/>
        </w:rPr>
        <w:t>Studnia kablowa (duża)</w:t>
      </w:r>
      <w:r w:rsidRPr="00A22C80">
        <w:rPr>
          <w:rFonts w:ascii="Arial Narrow" w:hAnsi="Arial Narrow" w:cs="Tahoma"/>
          <w:b/>
          <w:i/>
          <w:sz w:val="24"/>
          <w:szCs w:val="24"/>
        </w:rPr>
        <w:t>:</w:t>
      </w:r>
    </w:p>
    <w:p w:rsidR="00C96A65"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Wykonanie: </w:t>
      </w:r>
      <w:r>
        <w:rPr>
          <w:rFonts w:ascii="Arial Narrow" w:hAnsi="Arial Narrow" w:cs="Tahoma"/>
          <w:sz w:val="24"/>
          <w:szCs w:val="24"/>
        </w:rPr>
        <w:t>lekkie, prefabrykowane z elementów modułowych</w:t>
      </w:r>
      <w:r w:rsidRPr="00A22C80">
        <w:rPr>
          <w:rFonts w:ascii="Arial Narrow" w:hAnsi="Arial Narrow" w:cs="Tahoma"/>
          <w:sz w:val="24"/>
          <w:szCs w:val="24"/>
        </w:rPr>
        <w:t>,</w:t>
      </w:r>
    </w:p>
    <w:p w:rsidR="00C96A65" w:rsidRDefault="00C96A65" w:rsidP="00C96A65">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Materiał: wysokojakościowy poliwęglan o spienionej strukturze, samogasnący,</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Budowa: modułowa, rama stalowa ocynkowana,</w:t>
      </w:r>
    </w:p>
    <w:p w:rsidR="00C96A65"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Wymiary minimalne:</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 kształt studni: prostokąt,</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 </w:t>
      </w:r>
      <w:r>
        <w:rPr>
          <w:rFonts w:ascii="Arial Narrow" w:hAnsi="Arial Narrow" w:cs="Tahoma"/>
          <w:sz w:val="24"/>
          <w:szCs w:val="24"/>
        </w:rPr>
        <w:t>krawędź dłuższa</w:t>
      </w:r>
      <w:r w:rsidRPr="00A22C80">
        <w:rPr>
          <w:rFonts w:ascii="Arial Narrow" w:hAnsi="Arial Narrow" w:cs="Tahoma"/>
          <w:sz w:val="24"/>
          <w:szCs w:val="24"/>
        </w:rPr>
        <w:t xml:space="preserve"> </w:t>
      </w:r>
      <w:r>
        <w:rPr>
          <w:rFonts w:ascii="Arial Narrow" w:hAnsi="Arial Narrow" w:cs="Tahoma"/>
          <w:sz w:val="24"/>
          <w:szCs w:val="24"/>
        </w:rPr>
        <w:t>min.: 130</w:t>
      </w:r>
      <w:r w:rsidRPr="00A22C80">
        <w:rPr>
          <w:rFonts w:ascii="Arial Narrow" w:hAnsi="Arial Narrow" w:cs="Tahoma"/>
          <w:sz w:val="24"/>
          <w:szCs w:val="24"/>
        </w:rPr>
        <w:t>0 mm,</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 </w:t>
      </w:r>
      <w:r>
        <w:rPr>
          <w:rFonts w:ascii="Arial Narrow" w:hAnsi="Arial Narrow" w:cs="Tahoma"/>
          <w:sz w:val="24"/>
          <w:szCs w:val="24"/>
        </w:rPr>
        <w:t>krawędź krótsze min.</w:t>
      </w:r>
      <w:r w:rsidRPr="00A22C80">
        <w:rPr>
          <w:rFonts w:ascii="Arial Narrow" w:hAnsi="Arial Narrow" w:cs="Tahoma"/>
          <w:sz w:val="24"/>
          <w:szCs w:val="24"/>
        </w:rPr>
        <w:t xml:space="preserve">: </w:t>
      </w:r>
      <w:r>
        <w:rPr>
          <w:rFonts w:ascii="Arial Narrow" w:hAnsi="Arial Narrow" w:cs="Tahoma"/>
          <w:sz w:val="24"/>
          <w:szCs w:val="24"/>
        </w:rPr>
        <w:t>95</w:t>
      </w:r>
      <w:r w:rsidRPr="00A22C80">
        <w:rPr>
          <w:rFonts w:ascii="Arial Narrow" w:hAnsi="Arial Narrow" w:cs="Tahoma"/>
          <w:sz w:val="24"/>
          <w:szCs w:val="24"/>
        </w:rPr>
        <w:t>0 mm,</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głębokość</w:t>
      </w:r>
      <w:r>
        <w:rPr>
          <w:rFonts w:ascii="Arial Narrow" w:hAnsi="Arial Narrow" w:cs="Tahoma"/>
          <w:sz w:val="24"/>
          <w:szCs w:val="24"/>
        </w:rPr>
        <w:t xml:space="preserve"> min.</w:t>
      </w:r>
      <w:r w:rsidRPr="00A22C80">
        <w:rPr>
          <w:rFonts w:ascii="Arial Narrow" w:hAnsi="Arial Narrow" w:cs="Tahoma"/>
          <w:sz w:val="24"/>
          <w:szCs w:val="24"/>
        </w:rPr>
        <w:t xml:space="preserve">: </w:t>
      </w:r>
      <w:r>
        <w:rPr>
          <w:rFonts w:ascii="Arial Narrow" w:hAnsi="Arial Narrow" w:cs="Tahoma"/>
          <w:sz w:val="24"/>
          <w:szCs w:val="24"/>
        </w:rPr>
        <w:t>12</w:t>
      </w:r>
      <w:r w:rsidRPr="00A22C80">
        <w:rPr>
          <w:rFonts w:ascii="Arial Narrow" w:hAnsi="Arial Narrow" w:cs="Tahoma"/>
          <w:sz w:val="24"/>
          <w:szCs w:val="24"/>
        </w:rPr>
        <w:t>00 mm,</w:t>
      </w:r>
    </w:p>
    <w:p w:rsidR="00C96A65" w:rsidRDefault="00C96A65" w:rsidP="00C96A65">
      <w:pPr>
        <w:pStyle w:val="Akapitzlist"/>
        <w:spacing w:after="0" w:line="240" w:lineRule="auto"/>
        <w:ind w:left="1134"/>
        <w:jc w:val="both"/>
        <w:rPr>
          <w:rFonts w:ascii="Arial Narrow" w:hAnsi="Arial Narrow" w:cs="Tahoma"/>
          <w:sz w:val="24"/>
          <w:szCs w:val="24"/>
        </w:rPr>
      </w:pPr>
      <w:r>
        <w:rPr>
          <w:rFonts w:ascii="Arial Narrow" w:hAnsi="Arial Narrow" w:cs="Tahoma"/>
          <w:sz w:val="24"/>
          <w:szCs w:val="24"/>
        </w:rPr>
        <w:t>Pokrywa: żeliwna z możliwością zaśrubowania</w:t>
      </w:r>
    </w:p>
    <w:p w:rsidR="00C96A65" w:rsidRPr="00A22C80" w:rsidRDefault="00C96A65" w:rsidP="00C96A65">
      <w:pPr>
        <w:pStyle w:val="Akapitzlist"/>
        <w:spacing w:after="0" w:line="240" w:lineRule="auto"/>
        <w:ind w:left="1134"/>
        <w:jc w:val="both"/>
        <w:rPr>
          <w:rFonts w:ascii="Arial Narrow" w:hAnsi="Arial Narrow" w:cs="Tahoma"/>
          <w:sz w:val="24"/>
          <w:szCs w:val="24"/>
        </w:rPr>
      </w:pPr>
      <w:r>
        <w:rPr>
          <w:rFonts w:ascii="Arial Narrow" w:hAnsi="Arial Narrow" w:cs="Tahoma"/>
          <w:sz w:val="24"/>
          <w:szCs w:val="24"/>
        </w:rPr>
        <w:t>Wyposażenie: element do poziomowania studni względem gruntu.</w:t>
      </w:r>
    </w:p>
    <w:p w:rsidR="00C96A65" w:rsidRPr="00A22C80" w:rsidRDefault="00C96A65" w:rsidP="00C96A65">
      <w:pPr>
        <w:pStyle w:val="Akapitzlist"/>
        <w:spacing w:after="0" w:line="240" w:lineRule="auto"/>
        <w:ind w:firstLine="414"/>
        <w:jc w:val="both"/>
        <w:rPr>
          <w:rFonts w:ascii="Arial Narrow" w:hAnsi="Arial Narrow" w:cs="Tahoma"/>
          <w:b/>
          <w:i/>
          <w:sz w:val="24"/>
          <w:szCs w:val="24"/>
        </w:rPr>
      </w:pPr>
    </w:p>
    <w:p w:rsidR="00C96A65" w:rsidRPr="00A22C80" w:rsidRDefault="00C96A65" w:rsidP="00C96A65">
      <w:pPr>
        <w:pStyle w:val="Akapitzlist"/>
        <w:spacing w:after="0" w:line="240" w:lineRule="auto"/>
        <w:ind w:firstLine="414"/>
        <w:jc w:val="both"/>
        <w:rPr>
          <w:rFonts w:ascii="Arial Narrow" w:hAnsi="Arial Narrow" w:cs="Tahoma"/>
          <w:b/>
          <w:i/>
          <w:sz w:val="24"/>
          <w:szCs w:val="24"/>
        </w:rPr>
      </w:pPr>
      <w:r>
        <w:rPr>
          <w:rFonts w:ascii="Arial Narrow" w:hAnsi="Arial Narrow" w:cs="Tahoma"/>
          <w:b/>
          <w:i/>
          <w:sz w:val="24"/>
          <w:szCs w:val="24"/>
        </w:rPr>
        <w:t>Studnia kablowa (mała)</w:t>
      </w:r>
      <w:r w:rsidRPr="00A22C80">
        <w:rPr>
          <w:rFonts w:ascii="Arial Narrow" w:hAnsi="Arial Narrow" w:cs="Tahoma"/>
          <w:b/>
          <w:i/>
          <w:sz w:val="24"/>
          <w:szCs w:val="24"/>
        </w:rPr>
        <w:t>:</w:t>
      </w:r>
    </w:p>
    <w:p w:rsidR="00C96A65"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Wykonanie: </w:t>
      </w:r>
      <w:r>
        <w:rPr>
          <w:rFonts w:ascii="Arial Narrow" w:hAnsi="Arial Narrow" w:cs="Tahoma"/>
          <w:sz w:val="24"/>
          <w:szCs w:val="24"/>
        </w:rPr>
        <w:t>lekkie, prefabrykowane z elementów modułowych</w:t>
      </w:r>
      <w:r w:rsidRPr="00A22C80">
        <w:rPr>
          <w:rFonts w:ascii="Arial Narrow" w:hAnsi="Arial Narrow" w:cs="Tahoma"/>
          <w:sz w:val="24"/>
          <w:szCs w:val="24"/>
        </w:rPr>
        <w:t>,</w:t>
      </w:r>
    </w:p>
    <w:p w:rsidR="00C96A65" w:rsidRDefault="00C96A65" w:rsidP="00C96A65">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Materiał: wysokojakościowy poliwęglan o spienionej strukturze, samogasnący,</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Budowa: modułowa, rama stalowa ocynkowana,</w:t>
      </w:r>
    </w:p>
    <w:p w:rsidR="00C96A65"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Wymiary minimalne:</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 kształt studni: kwadrat,</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 </w:t>
      </w:r>
      <w:r>
        <w:rPr>
          <w:rFonts w:ascii="Arial Narrow" w:hAnsi="Arial Narrow" w:cs="Tahoma"/>
          <w:sz w:val="24"/>
          <w:szCs w:val="24"/>
        </w:rPr>
        <w:t>krawędź</w:t>
      </w:r>
      <w:r w:rsidRPr="00A22C80">
        <w:rPr>
          <w:rFonts w:ascii="Arial Narrow" w:hAnsi="Arial Narrow" w:cs="Tahoma"/>
          <w:sz w:val="24"/>
          <w:szCs w:val="24"/>
        </w:rPr>
        <w:t xml:space="preserve"> </w:t>
      </w:r>
      <w:r>
        <w:rPr>
          <w:rFonts w:ascii="Arial Narrow" w:hAnsi="Arial Narrow" w:cs="Tahoma"/>
          <w:sz w:val="24"/>
          <w:szCs w:val="24"/>
        </w:rPr>
        <w:t>min.: 40</w:t>
      </w:r>
      <w:r w:rsidRPr="00A22C80">
        <w:rPr>
          <w:rFonts w:ascii="Arial Narrow" w:hAnsi="Arial Narrow" w:cs="Tahoma"/>
          <w:sz w:val="24"/>
          <w:szCs w:val="24"/>
        </w:rPr>
        <w:t>0 mm,</w:t>
      </w:r>
    </w:p>
    <w:p w:rsidR="00C96A65" w:rsidRPr="00A22C80" w:rsidRDefault="00C96A65" w:rsidP="00C96A65">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głębokość</w:t>
      </w:r>
      <w:r>
        <w:rPr>
          <w:rFonts w:ascii="Arial Narrow" w:hAnsi="Arial Narrow" w:cs="Tahoma"/>
          <w:sz w:val="24"/>
          <w:szCs w:val="24"/>
        </w:rPr>
        <w:t xml:space="preserve"> min.</w:t>
      </w:r>
      <w:r w:rsidRPr="00A22C80">
        <w:rPr>
          <w:rFonts w:ascii="Arial Narrow" w:hAnsi="Arial Narrow" w:cs="Tahoma"/>
          <w:sz w:val="24"/>
          <w:szCs w:val="24"/>
        </w:rPr>
        <w:t xml:space="preserve">: </w:t>
      </w:r>
      <w:r>
        <w:rPr>
          <w:rFonts w:ascii="Arial Narrow" w:hAnsi="Arial Narrow" w:cs="Tahoma"/>
          <w:sz w:val="24"/>
          <w:szCs w:val="24"/>
        </w:rPr>
        <w:t>8</w:t>
      </w:r>
      <w:r w:rsidRPr="00A22C80">
        <w:rPr>
          <w:rFonts w:ascii="Arial Narrow" w:hAnsi="Arial Narrow" w:cs="Tahoma"/>
          <w:sz w:val="24"/>
          <w:szCs w:val="24"/>
        </w:rPr>
        <w:t>00 mm,</w:t>
      </w:r>
    </w:p>
    <w:p w:rsidR="00C96A65" w:rsidRDefault="00C96A65" w:rsidP="00C96A65">
      <w:pPr>
        <w:pStyle w:val="Akapitzlist"/>
        <w:spacing w:after="0" w:line="240" w:lineRule="auto"/>
        <w:ind w:left="1134"/>
        <w:jc w:val="both"/>
        <w:rPr>
          <w:rFonts w:ascii="Arial Narrow" w:hAnsi="Arial Narrow" w:cs="Tahoma"/>
          <w:sz w:val="24"/>
          <w:szCs w:val="24"/>
        </w:rPr>
      </w:pPr>
      <w:r>
        <w:rPr>
          <w:rFonts w:ascii="Arial Narrow" w:hAnsi="Arial Narrow" w:cs="Tahoma"/>
          <w:sz w:val="24"/>
          <w:szCs w:val="24"/>
        </w:rPr>
        <w:t>Pokrywa: żeliwna z możliwością zaśrubowania</w:t>
      </w:r>
    </w:p>
    <w:p w:rsidR="00C96A65" w:rsidRPr="00A22C80" w:rsidRDefault="00C96A65" w:rsidP="00C96A65">
      <w:pPr>
        <w:pStyle w:val="Akapitzlist"/>
        <w:spacing w:after="0" w:line="240" w:lineRule="auto"/>
        <w:ind w:left="1134"/>
        <w:jc w:val="both"/>
        <w:rPr>
          <w:rFonts w:ascii="Arial Narrow" w:hAnsi="Arial Narrow" w:cs="Tahoma"/>
          <w:sz w:val="24"/>
          <w:szCs w:val="24"/>
        </w:rPr>
      </w:pPr>
      <w:r>
        <w:rPr>
          <w:rFonts w:ascii="Arial Narrow" w:hAnsi="Arial Narrow" w:cs="Tahoma"/>
          <w:sz w:val="24"/>
          <w:szCs w:val="24"/>
        </w:rPr>
        <w:t>Wyposażenie: element do poziomowania studni względem gruntu.</w:t>
      </w:r>
    </w:p>
    <w:p w:rsidR="00C96A65" w:rsidRDefault="00C96A65" w:rsidP="00C96A65">
      <w:pPr>
        <w:pStyle w:val="Akapitzlist"/>
        <w:widowControl w:val="0"/>
        <w:suppressAutoHyphens/>
        <w:spacing w:after="0" w:line="240" w:lineRule="auto"/>
        <w:ind w:left="1134"/>
        <w:jc w:val="both"/>
        <w:rPr>
          <w:rFonts w:ascii="Arial Narrow" w:hAnsi="Arial Narrow" w:cs="Tahoma"/>
          <w:b/>
          <w:bCs/>
          <w:sz w:val="24"/>
          <w:szCs w:val="24"/>
        </w:rPr>
      </w:pPr>
    </w:p>
    <w:p w:rsidR="00440A11" w:rsidRPr="00A22C80" w:rsidRDefault="00440A11"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Parametry techniczne aparatów elektrycznych</w:t>
      </w:r>
    </w:p>
    <w:p w:rsidR="008F46BC" w:rsidRPr="00A22C80" w:rsidRDefault="008F46BC"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Wyłączniki nadprądowe:</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prąd znamionowy AC: 6A, 10A, 16A, 25A, 40A, 63A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charakterystyka prądowa: B, C, D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napięcie znamionowe pracy AC: 230/400 V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w:t>
      </w:r>
      <w:r w:rsidR="000346C8">
        <w:rPr>
          <w:rFonts w:ascii="Arial Narrow" w:hAnsi="Arial Narrow" w:cs="Tahoma"/>
          <w:sz w:val="24"/>
          <w:szCs w:val="24"/>
        </w:rPr>
        <w:t>ego</w:t>
      </w:r>
      <w:r w:rsidRPr="00A22C80">
        <w:rPr>
          <w:rFonts w:ascii="Arial Narrow" w:hAnsi="Arial Narrow" w:cs="Tahoma"/>
          <w:sz w:val="24"/>
          <w:szCs w:val="24"/>
        </w:rPr>
        <w:t>),</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zdolność zwarciowa: minimum 6kA,</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izolacji: minimum 500V,</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znamionowe udarowe: minimum 4kV,</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możliwość przyłączania za pomocą szyn grzbietowych,</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temperatury pracy: od -20ºC do 60 ºC,</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łączeniowa: minimum 5000 łączeń,</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mechaniczna: minimum 10000 przestawień,</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obudowa: tworzywo </w:t>
      </w:r>
      <w:proofErr w:type="spellStart"/>
      <w:r w:rsidRPr="00A22C80">
        <w:rPr>
          <w:rFonts w:ascii="Arial Narrow" w:hAnsi="Arial Narrow" w:cs="Tahoma"/>
          <w:sz w:val="24"/>
          <w:szCs w:val="24"/>
        </w:rPr>
        <w:t>bezhalogenowe</w:t>
      </w:r>
      <w:proofErr w:type="spellEnd"/>
      <w:r w:rsidR="003128AF" w:rsidRPr="00A22C80">
        <w:rPr>
          <w:rFonts w:ascii="Arial Narrow" w:hAnsi="Arial Narrow" w:cs="Tahoma"/>
          <w:sz w:val="24"/>
          <w:szCs w:val="24"/>
        </w:rPr>
        <w:t>, odporne na temperaturę minimum 900ºC,</w:t>
      </w:r>
    </w:p>
    <w:p w:rsidR="003128AF" w:rsidRPr="00A22C80" w:rsidRDefault="003128AF"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dodatkowe: zapewniona możliwość znakowania aparatów.</w:t>
      </w:r>
    </w:p>
    <w:p w:rsidR="00B919DF" w:rsidRDefault="00B919DF" w:rsidP="00A22C80">
      <w:pPr>
        <w:pStyle w:val="Akapitzlist"/>
        <w:spacing w:after="0" w:line="240" w:lineRule="auto"/>
        <w:ind w:firstLine="414"/>
        <w:jc w:val="both"/>
        <w:rPr>
          <w:rFonts w:ascii="Arial Narrow" w:hAnsi="Arial Narrow" w:cs="Tahoma"/>
          <w:b/>
          <w:i/>
          <w:sz w:val="24"/>
          <w:szCs w:val="24"/>
        </w:rPr>
      </w:pPr>
    </w:p>
    <w:p w:rsidR="008F46BC" w:rsidRPr="00A22C80" w:rsidRDefault="008F46BC"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Wyłączniki różnicowoprądowe:</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prąd znamionowy: 25A, 40A, 63A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charakterystyka pracy: A, AC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napięcie znamionowe pracy AC: 230/400 V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w:t>
      </w:r>
      <w:r w:rsidR="000346C8">
        <w:rPr>
          <w:rFonts w:ascii="Arial Narrow" w:hAnsi="Arial Narrow" w:cs="Tahoma"/>
          <w:sz w:val="24"/>
          <w:szCs w:val="24"/>
        </w:rPr>
        <w:t>eg</w:t>
      </w:r>
      <w:r w:rsidRPr="00A22C80">
        <w:rPr>
          <w:rFonts w:ascii="Arial Narrow" w:hAnsi="Arial Narrow" w:cs="Tahoma"/>
          <w:sz w:val="24"/>
          <w:szCs w:val="24"/>
        </w:rPr>
        <w:t>o),</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zdolność zwarciowa: minimum 6kA,</w:t>
      </w:r>
    </w:p>
    <w:p w:rsidR="008F46BC" w:rsidRPr="00A22C80" w:rsidRDefault="008F46BC" w:rsidP="00A22C80">
      <w:pPr>
        <w:spacing w:after="0" w:line="240" w:lineRule="auto"/>
        <w:ind w:left="426" w:firstLine="708"/>
        <w:jc w:val="both"/>
        <w:rPr>
          <w:rFonts w:ascii="Arial Narrow" w:hAnsi="Arial Narrow" w:cs="Tahoma"/>
          <w:sz w:val="24"/>
          <w:szCs w:val="24"/>
        </w:rPr>
      </w:pPr>
      <w:r w:rsidRPr="00A22C80">
        <w:rPr>
          <w:rFonts w:ascii="Arial Narrow" w:hAnsi="Arial Narrow" w:cs="Tahoma"/>
          <w:sz w:val="24"/>
          <w:szCs w:val="24"/>
        </w:rPr>
        <w:t>- napięcie izolacji: minimum 500V,</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znamionowe udarowe: minimum 4kV,</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możliwość przyłączania za pomocą szyn grzbietowych,</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w:t>
      </w:r>
      <w:r w:rsidR="003128AF" w:rsidRPr="00A22C80">
        <w:rPr>
          <w:rFonts w:ascii="Arial Narrow" w:hAnsi="Arial Narrow" w:cs="Tahoma"/>
          <w:sz w:val="24"/>
          <w:szCs w:val="24"/>
        </w:rPr>
        <w:t>eratury pracy: od -20ºC do 60ºC,</w:t>
      </w:r>
    </w:p>
    <w:p w:rsidR="003128AF" w:rsidRPr="00A22C80" w:rsidRDefault="003128AF"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łączeniowa: minimum 5000 łączeń,</w:t>
      </w:r>
    </w:p>
    <w:p w:rsidR="003128AF" w:rsidRPr="00A22C80" w:rsidRDefault="003128AF"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mechaniczna: minimum 10000 przestawień,</w:t>
      </w:r>
    </w:p>
    <w:p w:rsidR="003128AF" w:rsidRPr="00A22C80" w:rsidRDefault="003128AF"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obudowa: tworzywo </w:t>
      </w:r>
      <w:proofErr w:type="spellStart"/>
      <w:r w:rsidRPr="00A22C80">
        <w:rPr>
          <w:rFonts w:ascii="Arial Narrow" w:hAnsi="Arial Narrow" w:cs="Tahoma"/>
          <w:sz w:val="24"/>
          <w:szCs w:val="24"/>
        </w:rPr>
        <w:t>bezhalogenowe</w:t>
      </w:r>
      <w:proofErr w:type="spellEnd"/>
      <w:r w:rsidRPr="00A22C80">
        <w:rPr>
          <w:rFonts w:ascii="Arial Narrow" w:hAnsi="Arial Narrow" w:cs="Tahoma"/>
          <w:sz w:val="24"/>
          <w:szCs w:val="24"/>
        </w:rPr>
        <w:t>, odporne na temperaturę minimum 900ºC,</w:t>
      </w:r>
    </w:p>
    <w:p w:rsidR="003128AF" w:rsidRPr="00A22C80" w:rsidRDefault="003128AF"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dodatkowe: zapewniona możliwość znakowania aparatów.</w:t>
      </w:r>
    </w:p>
    <w:p w:rsidR="008F46BC" w:rsidRPr="00A22C80" w:rsidRDefault="008F46BC" w:rsidP="00A22C80">
      <w:pPr>
        <w:pStyle w:val="Akapitzlist"/>
        <w:spacing w:after="0" w:line="240" w:lineRule="auto"/>
        <w:jc w:val="both"/>
        <w:rPr>
          <w:rFonts w:ascii="Arial Narrow" w:hAnsi="Arial Narrow" w:cs="Tahoma"/>
          <w:sz w:val="24"/>
          <w:szCs w:val="24"/>
        </w:rPr>
      </w:pPr>
    </w:p>
    <w:p w:rsidR="008F46BC" w:rsidRPr="00A22C80" w:rsidRDefault="008F46BC"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Rozłączniki bezpiecznikowe:</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prąd znamionowy: 25A, 40A, 63A</w:t>
      </w:r>
      <w:r w:rsidR="00C62D33" w:rsidRPr="00A22C80">
        <w:rPr>
          <w:rFonts w:ascii="Arial Narrow" w:hAnsi="Arial Narrow" w:cs="Tahoma"/>
          <w:sz w:val="24"/>
          <w:szCs w:val="24"/>
        </w:rPr>
        <w:t>, 80A, 100A, 125A</w:t>
      </w:r>
      <w:r w:rsidRPr="00A22C80">
        <w:rPr>
          <w:rFonts w:ascii="Arial Narrow" w:hAnsi="Arial Narrow" w:cs="Tahoma"/>
          <w:sz w:val="24"/>
          <w:szCs w:val="24"/>
        </w:rPr>
        <w:t xml:space="preserve">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charakterystyka pracy: </w:t>
      </w:r>
      <w:r w:rsidR="00C62D33" w:rsidRPr="00A22C80">
        <w:rPr>
          <w:rFonts w:ascii="Arial Narrow" w:hAnsi="Arial Narrow" w:cs="Tahoma"/>
          <w:sz w:val="24"/>
          <w:szCs w:val="24"/>
        </w:rPr>
        <w:t>wg charakterystyki wkładki bezpiecznikowej</w:t>
      </w:r>
      <w:r w:rsidRPr="00A22C80">
        <w:rPr>
          <w:rFonts w:ascii="Arial Narrow" w:hAnsi="Arial Narrow" w:cs="Tahoma"/>
          <w:sz w:val="24"/>
          <w:szCs w:val="24"/>
        </w:rPr>
        <w:t xml:space="preserve"> </w:t>
      </w:r>
      <w:proofErr w:type="spellStart"/>
      <w:r w:rsidR="00C62D33" w:rsidRPr="00A22C80">
        <w:rPr>
          <w:rFonts w:ascii="Arial Narrow" w:hAnsi="Arial Narrow" w:cs="Tahoma"/>
          <w:sz w:val="24"/>
          <w:szCs w:val="24"/>
        </w:rPr>
        <w:t>gG</w:t>
      </w:r>
      <w:proofErr w:type="spellEnd"/>
      <w:r w:rsidR="00C62D33" w:rsidRPr="00A22C80">
        <w:rPr>
          <w:rFonts w:ascii="Arial Narrow" w:hAnsi="Arial Narrow" w:cs="Tahoma"/>
          <w:sz w:val="24"/>
          <w:szCs w:val="24"/>
        </w:rPr>
        <w:t xml:space="preserve">, </w:t>
      </w:r>
      <w:proofErr w:type="spellStart"/>
      <w:r w:rsidR="00C62D33" w:rsidRPr="00A22C80">
        <w:rPr>
          <w:rFonts w:ascii="Arial Narrow" w:hAnsi="Arial Narrow" w:cs="Tahoma"/>
          <w:sz w:val="24"/>
          <w:szCs w:val="24"/>
        </w:rPr>
        <w:t>aM</w:t>
      </w:r>
      <w:proofErr w:type="spellEnd"/>
      <w:r w:rsidR="00C62D33" w:rsidRPr="00A22C80">
        <w:rPr>
          <w:rFonts w:ascii="Arial Narrow" w:hAnsi="Arial Narrow" w:cs="Tahoma"/>
          <w:sz w:val="24"/>
          <w:szCs w:val="24"/>
        </w:rPr>
        <w:t xml:space="preserve"> </w:t>
      </w:r>
      <w:r w:rsidRPr="00A22C80">
        <w:rPr>
          <w:rFonts w:ascii="Arial Narrow" w:hAnsi="Arial Narrow" w:cs="Tahoma"/>
          <w:sz w:val="24"/>
          <w:szCs w:val="24"/>
        </w:rPr>
        <w:t xml:space="preserve">(dla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w:t>
      </w:r>
      <w:r w:rsidR="000346C8">
        <w:rPr>
          <w:rFonts w:ascii="Arial Narrow" w:hAnsi="Arial Narrow" w:cs="Tahoma"/>
          <w:sz w:val="24"/>
          <w:szCs w:val="24"/>
        </w:rPr>
        <w:t>eg</w:t>
      </w:r>
      <w:r w:rsidR="00683A0D" w:rsidRPr="00A22C80">
        <w:rPr>
          <w:rFonts w:ascii="Arial Narrow" w:hAnsi="Arial Narrow" w:cs="Tahoma"/>
          <w:sz w:val="24"/>
          <w:szCs w:val="24"/>
        </w:rPr>
        <w:t>o</w:t>
      </w:r>
      <w:r w:rsidRPr="00A22C80">
        <w:rPr>
          <w:rFonts w:ascii="Arial Narrow" w:hAnsi="Arial Narrow" w:cs="Tahoma"/>
          <w:sz w:val="24"/>
          <w:szCs w:val="24"/>
        </w:rPr>
        <w:t>),</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napięcie znamionowe pracy AC: </w:t>
      </w:r>
      <w:r w:rsidR="00C62D33" w:rsidRPr="00A22C80">
        <w:rPr>
          <w:rFonts w:ascii="Arial Narrow" w:hAnsi="Arial Narrow" w:cs="Tahoma"/>
          <w:sz w:val="24"/>
          <w:szCs w:val="24"/>
        </w:rPr>
        <w:t>300/500</w:t>
      </w:r>
      <w:r w:rsidRPr="00A22C80">
        <w:rPr>
          <w:rFonts w:ascii="Arial Narrow" w:hAnsi="Arial Narrow" w:cs="Tahoma"/>
          <w:sz w:val="24"/>
          <w:szCs w:val="24"/>
        </w:rPr>
        <w:t xml:space="preserve"> V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zdolność zwarciowa: minimum 6kA,</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izolacji: minimum 500V,</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temperatury pra</w:t>
      </w:r>
      <w:r w:rsidR="00C62D33" w:rsidRPr="00A22C80">
        <w:rPr>
          <w:rFonts w:ascii="Arial Narrow" w:hAnsi="Arial Narrow" w:cs="Tahoma"/>
          <w:sz w:val="24"/>
          <w:szCs w:val="24"/>
        </w:rPr>
        <w:t>cy: od -20ºC do 60ºC,</w:t>
      </w:r>
    </w:p>
    <w:p w:rsidR="00C62D33" w:rsidRPr="00A22C80" w:rsidRDefault="00C62D33"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łączeniowa: minimum 5000 łączeń,</w:t>
      </w:r>
    </w:p>
    <w:p w:rsidR="00C62D33" w:rsidRPr="00A22C80" w:rsidRDefault="00C62D33"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mechaniczna: minimum 10000 przestawień,</w:t>
      </w:r>
    </w:p>
    <w:p w:rsidR="00C62D33" w:rsidRPr="00A22C80" w:rsidRDefault="00C62D33"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obudowa: tworzywo </w:t>
      </w:r>
      <w:proofErr w:type="spellStart"/>
      <w:r w:rsidRPr="00A22C80">
        <w:rPr>
          <w:rFonts w:ascii="Arial Narrow" w:hAnsi="Arial Narrow" w:cs="Tahoma"/>
          <w:sz w:val="24"/>
          <w:szCs w:val="24"/>
        </w:rPr>
        <w:t>bezhalogenowe</w:t>
      </w:r>
      <w:proofErr w:type="spellEnd"/>
      <w:r w:rsidRPr="00A22C80">
        <w:rPr>
          <w:rFonts w:ascii="Arial Narrow" w:hAnsi="Arial Narrow" w:cs="Tahoma"/>
          <w:sz w:val="24"/>
          <w:szCs w:val="24"/>
        </w:rPr>
        <w:t>, odporne na temperaturę minimum 900ºC.</w:t>
      </w:r>
    </w:p>
    <w:p w:rsidR="008F46BC" w:rsidRPr="00A22C80" w:rsidRDefault="008F46BC" w:rsidP="00A22C80">
      <w:pPr>
        <w:pStyle w:val="Akapitzlist"/>
        <w:spacing w:after="0" w:line="240" w:lineRule="auto"/>
        <w:jc w:val="both"/>
        <w:rPr>
          <w:rFonts w:ascii="Arial Narrow" w:hAnsi="Arial Narrow" w:cs="Tahoma"/>
          <w:sz w:val="24"/>
          <w:szCs w:val="24"/>
        </w:rPr>
      </w:pPr>
    </w:p>
    <w:p w:rsidR="008F46BC" w:rsidRPr="00A22C80" w:rsidRDefault="008F46BC"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Rozłączniki izolacyjne:</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prąd znamionowy: </w:t>
      </w:r>
      <w:r w:rsidR="00C62D33" w:rsidRPr="00A22C80">
        <w:rPr>
          <w:rFonts w:ascii="Arial Narrow" w:hAnsi="Arial Narrow" w:cs="Tahoma"/>
          <w:sz w:val="24"/>
          <w:szCs w:val="24"/>
        </w:rPr>
        <w:t xml:space="preserve">40A, </w:t>
      </w:r>
      <w:r w:rsidRPr="00A22C80">
        <w:rPr>
          <w:rFonts w:ascii="Arial Narrow" w:hAnsi="Arial Narrow" w:cs="Tahoma"/>
          <w:sz w:val="24"/>
          <w:szCs w:val="24"/>
        </w:rPr>
        <w:t>63A, 80A</w:t>
      </w:r>
      <w:r w:rsidR="00C62D33" w:rsidRPr="00A22C80">
        <w:rPr>
          <w:rFonts w:ascii="Arial Narrow" w:hAnsi="Arial Narrow" w:cs="Tahoma"/>
          <w:sz w:val="24"/>
          <w:szCs w:val="24"/>
        </w:rPr>
        <w:t>, 100A, 125A</w:t>
      </w:r>
      <w:r w:rsidRPr="00A22C80">
        <w:rPr>
          <w:rFonts w:ascii="Arial Narrow" w:hAnsi="Arial Narrow" w:cs="Tahoma"/>
          <w:sz w:val="24"/>
          <w:szCs w:val="24"/>
        </w:rPr>
        <w:t xml:space="preserve">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 </w:t>
      </w:r>
      <w:proofErr w:type="spellStart"/>
      <w:r w:rsidR="00C62D33" w:rsidRPr="00A22C80">
        <w:rPr>
          <w:rFonts w:ascii="Arial Narrow" w:hAnsi="Arial Narrow" w:cs="Tahoma"/>
          <w:sz w:val="24"/>
          <w:szCs w:val="24"/>
        </w:rPr>
        <w:t>kategoroia</w:t>
      </w:r>
      <w:proofErr w:type="spellEnd"/>
      <w:r w:rsidRPr="00A22C80">
        <w:rPr>
          <w:rFonts w:ascii="Arial Narrow" w:hAnsi="Arial Narrow" w:cs="Tahoma"/>
          <w:sz w:val="24"/>
          <w:szCs w:val="24"/>
        </w:rPr>
        <w:t xml:space="preserve"> pracy: </w:t>
      </w:r>
      <w:r w:rsidR="00C62D33" w:rsidRPr="00A22C80">
        <w:rPr>
          <w:rFonts w:ascii="Arial Narrow" w:hAnsi="Arial Narrow" w:cs="Tahoma"/>
          <w:sz w:val="24"/>
          <w:szCs w:val="24"/>
        </w:rPr>
        <w:t>AC23A</w:t>
      </w:r>
      <w:r w:rsidRPr="00A22C80">
        <w:rPr>
          <w:rFonts w:ascii="Arial Narrow" w:hAnsi="Arial Narrow" w:cs="Tahoma"/>
          <w:sz w:val="24"/>
          <w:szCs w:val="24"/>
        </w:rPr>
        <w:t>,</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napięcie znamionowe pracy AC: 230/400 V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w:t>
      </w:r>
      <w:r w:rsidR="000346C8">
        <w:rPr>
          <w:rFonts w:ascii="Arial Narrow" w:hAnsi="Arial Narrow" w:cs="Tahoma"/>
          <w:sz w:val="24"/>
          <w:szCs w:val="24"/>
        </w:rPr>
        <w:t>eg</w:t>
      </w:r>
      <w:r w:rsidRPr="00A22C80">
        <w:rPr>
          <w:rFonts w:ascii="Arial Narrow" w:hAnsi="Arial Narrow" w:cs="Tahoma"/>
          <w:sz w:val="24"/>
          <w:szCs w:val="24"/>
        </w:rPr>
        <w:t>o),</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xml:space="preserve">- </w:t>
      </w:r>
      <w:r w:rsidR="00486805" w:rsidRPr="00A22C80">
        <w:rPr>
          <w:rFonts w:ascii="Arial Narrow" w:hAnsi="Arial Narrow" w:cs="Tahoma"/>
          <w:sz w:val="24"/>
          <w:szCs w:val="24"/>
        </w:rPr>
        <w:t>wytrzymałość</w:t>
      </w:r>
      <w:r w:rsidRPr="00A22C80">
        <w:rPr>
          <w:rFonts w:ascii="Arial Narrow" w:hAnsi="Arial Narrow" w:cs="Tahoma"/>
          <w:sz w:val="24"/>
          <w:szCs w:val="24"/>
        </w:rPr>
        <w:t xml:space="preserve"> zwarciowa: minimum </w:t>
      </w:r>
      <w:r w:rsidR="00486805" w:rsidRPr="00A22C80">
        <w:rPr>
          <w:rFonts w:ascii="Arial Narrow" w:hAnsi="Arial Narrow" w:cs="Tahoma"/>
          <w:sz w:val="24"/>
          <w:szCs w:val="24"/>
        </w:rPr>
        <w:t>10</w:t>
      </w:r>
      <w:r w:rsidRPr="00A22C80">
        <w:rPr>
          <w:rFonts w:ascii="Arial Narrow" w:hAnsi="Arial Narrow" w:cs="Tahoma"/>
          <w:sz w:val="24"/>
          <w:szCs w:val="24"/>
        </w:rPr>
        <w:t>kA,</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izolacji: minimum 500V,</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znamionowe udarow</w:t>
      </w:r>
      <w:r w:rsidR="00486805" w:rsidRPr="00A22C80">
        <w:rPr>
          <w:rFonts w:ascii="Arial Narrow" w:hAnsi="Arial Narrow" w:cs="Tahoma"/>
          <w:sz w:val="24"/>
          <w:szCs w:val="24"/>
        </w:rPr>
        <w:t>e: minimum 5</w:t>
      </w:r>
      <w:r w:rsidRPr="00A22C80">
        <w:rPr>
          <w:rFonts w:ascii="Arial Narrow" w:hAnsi="Arial Narrow" w:cs="Tahoma"/>
          <w:sz w:val="24"/>
          <w:szCs w:val="24"/>
        </w:rPr>
        <w:t>kV,</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możliwość przyłączania za pomocą szyn grzbietowych,</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w:t>
      </w:r>
      <w:r w:rsidR="00486805" w:rsidRPr="00A22C80">
        <w:rPr>
          <w:rFonts w:ascii="Arial Narrow" w:hAnsi="Arial Narrow" w:cs="Tahoma"/>
          <w:sz w:val="24"/>
          <w:szCs w:val="24"/>
        </w:rPr>
        <w:t>eratury pracy: od -20ºC do 60ºC,</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łączeniowa: minimum 5000 łączeń,</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mechaniczna: minimum 10000 przestawień,</w:t>
      </w:r>
    </w:p>
    <w:p w:rsidR="00486805" w:rsidRPr="00A22C80" w:rsidRDefault="00486805"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obudowa: tworzywo </w:t>
      </w:r>
      <w:proofErr w:type="spellStart"/>
      <w:r w:rsidRPr="00A22C80">
        <w:rPr>
          <w:rFonts w:ascii="Arial Narrow" w:hAnsi="Arial Narrow" w:cs="Tahoma"/>
          <w:sz w:val="24"/>
          <w:szCs w:val="24"/>
        </w:rPr>
        <w:t>bezhalogenowe</w:t>
      </w:r>
      <w:proofErr w:type="spellEnd"/>
      <w:r w:rsidRPr="00A22C80">
        <w:rPr>
          <w:rFonts w:ascii="Arial Narrow" w:hAnsi="Arial Narrow" w:cs="Tahoma"/>
          <w:sz w:val="24"/>
          <w:szCs w:val="24"/>
        </w:rPr>
        <w:t>, odporne na temperaturę minimum 900ºC,</w:t>
      </w:r>
    </w:p>
    <w:p w:rsidR="00486805" w:rsidRPr="00A22C80" w:rsidRDefault="00486805"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dodatkowe: zapewniona możliwość znakowania aparatów.</w:t>
      </w:r>
    </w:p>
    <w:p w:rsidR="0034755A" w:rsidRPr="00A22C80" w:rsidRDefault="0034755A" w:rsidP="00A22C80">
      <w:pPr>
        <w:pStyle w:val="Akapitzlist"/>
        <w:spacing w:after="0" w:line="240" w:lineRule="auto"/>
        <w:jc w:val="both"/>
        <w:rPr>
          <w:rFonts w:ascii="Arial Narrow" w:hAnsi="Arial Narrow" w:cs="Tahoma"/>
          <w:sz w:val="24"/>
          <w:szCs w:val="24"/>
        </w:rPr>
      </w:pPr>
    </w:p>
    <w:p w:rsidR="008F46BC" w:rsidRPr="00A22C80" w:rsidRDefault="008F46BC"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Ochronniki przepięć:</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typ ogranicznika 1 lub 2 (B+C lub C)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w:t>
      </w:r>
      <w:r w:rsidR="000346C8">
        <w:rPr>
          <w:rFonts w:ascii="Arial Narrow" w:hAnsi="Arial Narrow" w:cs="Tahoma"/>
          <w:sz w:val="24"/>
          <w:szCs w:val="24"/>
        </w:rPr>
        <w:t>ego</w:t>
      </w:r>
      <w:r w:rsidRPr="00A22C80">
        <w:rPr>
          <w:rFonts w:ascii="Arial Narrow" w:hAnsi="Arial Narrow" w:cs="Tahoma"/>
          <w:sz w:val="24"/>
          <w:szCs w:val="24"/>
        </w:rPr>
        <w:t>),</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wymienne wkładki ze wskaźnikami stanu zadziałania,</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przeznaczone do pracy w sieci TN-S,</w:t>
      </w:r>
    </w:p>
    <w:p w:rsidR="008F46BC" w:rsidRPr="00A22C80" w:rsidRDefault="008F46BC"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prąd znamionowy: 12,5 </w:t>
      </w:r>
      <w:proofErr w:type="spellStart"/>
      <w:r w:rsidRPr="00A22C80">
        <w:rPr>
          <w:rFonts w:ascii="Arial Narrow" w:hAnsi="Arial Narrow" w:cs="Tahoma"/>
          <w:sz w:val="24"/>
          <w:szCs w:val="24"/>
        </w:rPr>
        <w:t>kA</w:t>
      </w:r>
      <w:proofErr w:type="spellEnd"/>
      <w:r w:rsidRPr="00A22C80">
        <w:rPr>
          <w:rFonts w:ascii="Arial Narrow" w:hAnsi="Arial Narrow" w:cs="Tahoma"/>
          <w:sz w:val="24"/>
          <w:szCs w:val="24"/>
        </w:rPr>
        <w:t xml:space="preserve">/biegun (dla poszczególnych aparatów w rozdzielnicach wg </w:t>
      </w:r>
      <w:r w:rsidR="000346C8">
        <w:rPr>
          <w:rFonts w:ascii="Arial Narrow" w:hAnsi="Arial Narrow" w:cs="Tahoma"/>
          <w:sz w:val="24"/>
          <w:szCs w:val="24"/>
        </w:rPr>
        <w:t xml:space="preserve">schematów </w:t>
      </w:r>
      <w:r w:rsidRPr="00A22C80">
        <w:rPr>
          <w:rFonts w:ascii="Arial Narrow" w:hAnsi="Arial Narrow" w:cs="Tahoma"/>
          <w:sz w:val="24"/>
          <w:szCs w:val="24"/>
        </w:rPr>
        <w:t>Projektu Budowlanego),</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8F46BC" w:rsidRPr="00A22C80" w:rsidRDefault="008F46BC"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temperatury pracy: od -20ºC do 60ºC.</w:t>
      </w:r>
    </w:p>
    <w:p w:rsidR="00B919DF" w:rsidRPr="00A22C80" w:rsidRDefault="00B919DF" w:rsidP="00A22C80">
      <w:pPr>
        <w:pStyle w:val="Akapitzlist"/>
        <w:spacing w:after="0" w:line="240" w:lineRule="auto"/>
        <w:ind w:firstLine="414"/>
        <w:jc w:val="both"/>
        <w:rPr>
          <w:rFonts w:ascii="Arial Narrow" w:hAnsi="Arial Narrow" w:cs="Tahoma"/>
          <w:sz w:val="24"/>
          <w:szCs w:val="24"/>
        </w:rPr>
      </w:pPr>
    </w:p>
    <w:p w:rsidR="00486805" w:rsidRPr="00A22C80" w:rsidRDefault="00486805"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Styczniki:</w:t>
      </w:r>
    </w:p>
    <w:p w:rsidR="00486805" w:rsidRPr="00A22C80" w:rsidRDefault="00486805"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prąd znamionowy: 25A, 40A, 63A (dla poszczególnych aparatów w rozdzielnicach wg </w:t>
      </w:r>
      <w:r w:rsidR="007E6B4D">
        <w:rPr>
          <w:rFonts w:ascii="Arial Narrow" w:hAnsi="Arial Narrow" w:cs="Tahoma"/>
          <w:sz w:val="24"/>
          <w:szCs w:val="24"/>
        </w:rPr>
        <w:t xml:space="preserve">schematów </w:t>
      </w:r>
      <w:r w:rsidRPr="00A22C80">
        <w:rPr>
          <w:rFonts w:ascii="Arial Narrow" w:hAnsi="Arial Narrow" w:cs="Tahoma"/>
          <w:sz w:val="24"/>
          <w:szCs w:val="24"/>
        </w:rPr>
        <w:t>Projektu Budowlan</w:t>
      </w:r>
      <w:r w:rsidR="007E6B4D">
        <w:rPr>
          <w:rFonts w:ascii="Arial Narrow" w:hAnsi="Arial Narrow" w:cs="Tahoma"/>
          <w:sz w:val="24"/>
          <w:szCs w:val="24"/>
        </w:rPr>
        <w:t>eg</w:t>
      </w:r>
      <w:r w:rsidRPr="00A22C80">
        <w:rPr>
          <w:rFonts w:ascii="Arial Narrow" w:hAnsi="Arial Narrow" w:cs="Tahoma"/>
          <w:sz w:val="24"/>
          <w:szCs w:val="24"/>
        </w:rPr>
        <w:t>o),</w:t>
      </w:r>
    </w:p>
    <w:p w:rsidR="00486805" w:rsidRPr="00A22C80" w:rsidRDefault="00486805"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napięcie znamionowe pracy AC: 230/400 V (dla poszczególnych aparatów w rozdzielnicach wg </w:t>
      </w:r>
      <w:r w:rsidR="007E6B4D">
        <w:rPr>
          <w:rFonts w:ascii="Arial Narrow" w:hAnsi="Arial Narrow" w:cs="Tahoma"/>
          <w:sz w:val="24"/>
          <w:szCs w:val="24"/>
        </w:rPr>
        <w:t xml:space="preserve">schematów </w:t>
      </w:r>
      <w:r w:rsidRPr="00A22C80">
        <w:rPr>
          <w:rFonts w:ascii="Arial Narrow" w:hAnsi="Arial Narrow" w:cs="Tahoma"/>
          <w:sz w:val="24"/>
          <w:szCs w:val="24"/>
        </w:rPr>
        <w:t>Projektu Budowlan</w:t>
      </w:r>
      <w:r w:rsidR="007E6B4D">
        <w:rPr>
          <w:rFonts w:ascii="Arial Narrow" w:hAnsi="Arial Narrow" w:cs="Tahoma"/>
          <w:sz w:val="24"/>
          <w:szCs w:val="24"/>
        </w:rPr>
        <w:t>eg</w:t>
      </w:r>
      <w:r w:rsidRPr="00A22C80">
        <w:rPr>
          <w:rFonts w:ascii="Arial Narrow" w:hAnsi="Arial Narrow" w:cs="Tahoma"/>
          <w:sz w:val="24"/>
          <w:szCs w:val="24"/>
        </w:rPr>
        <w:t>o),</w:t>
      </w:r>
    </w:p>
    <w:p w:rsidR="00486805" w:rsidRPr="00A22C80" w:rsidRDefault="00486805"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zasilanie cewki sterowniczej: 230 V AC, 50-60 </w:t>
      </w:r>
      <w:proofErr w:type="spellStart"/>
      <w:r w:rsidRPr="00A22C80">
        <w:rPr>
          <w:rFonts w:ascii="Arial Narrow" w:hAnsi="Arial Narrow" w:cs="Tahoma"/>
          <w:sz w:val="24"/>
          <w:szCs w:val="24"/>
        </w:rPr>
        <w:t>Hz</w:t>
      </w:r>
      <w:proofErr w:type="spellEnd"/>
      <w:r w:rsidRPr="00A22C80">
        <w:rPr>
          <w:rFonts w:ascii="Arial Narrow" w:hAnsi="Arial Narrow" w:cs="Tahoma"/>
          <w:sz w:val="24"/>
          <w:szCs w:val="24"/>
        </w:rPr>
        <w:t>,</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styki pomocnicze: normalnie zamknięte i otwarte: minimum po 1 </w:t>
      </w:r>
      <w:proofErr w:type="spellStart"/>
      <w:r w:rsidRPr="00A22C80">
        <w:rPr>
          <w:rFonts w:ascii="Arial Narrow" w:hAnsi="Arial Narrow" w:cs="Tahoma"/>
          <w:sz w:val="24"/>
          <w:szCs w:val="24"/>
        </w:rPr>
        <w:t>kpl</w:t>
      </w:r>
      <w:proofErr w:type="spellEnd"/>
      <w:r w:rsidRPr="00A22C80">
        <w:rPr>
          <w:rFonts w:ascii="Arial Narrow" w:hAnsi="Arial Narrow" w:cs="Tahoma"/>
          <w:sz w:val="24"/>
          <w:szCs w:val="24"/>
        </w:rPr>
        <w:t>.,</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wytrzymałość zwarciowa: minimum 6kA,</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izolacji: minimum 500V,</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możliwość przyłączania za pomocą szyn grzbietowych,</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temperatury pracy: od -20ºC do 60ºC,</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łączeniowa: minimum 5000 łączeń,</w:t>
      </w:r>
    </w:p>
    <w:p w:rsidR="00486805" w:rsidRPr="00A22C80" w:rsidRDefault="0048680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mechaniczna: minimum 10000 przestawień,</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obudowa: tworzywo </w:t>
      </w:r>
      <w:proofErr w:type="spellStart"/>
      <w:r w:rsidRPr="00A22C80">
        <w:rPr>
          <w:rFonts w:ascii="Arial Narrow" w:hAnsi="Arial Narrow" w:cs="Tahoma"/>
          <w:sz w:val="24"/>
          <w:szCs w:val="24"/>
        </w:rPr>
        <w:t>bezhalogenowe</w:t>
      </w:r>
      <w:proofErr w:type="spellEnd"/>
      <w:r w:rsidRPr="00A22C80">
        <w:rPr>
          <w:rFonts w:ascii="Arial Narrow" w:hAnsi="Arial Narrow" w:cs="Tahoma"/>
          <w:sz w:val="24"/>
          <w:szCs w:val="24"/>
        </w:rPr>
        <w:t>, odporne na temperaturę minimum 900ºC,</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dodatkowe: zapewniona możliwość znakowania aparatów.</w:t>
      </w:r>
    </w:p>
    <w:p w:rsidR="00FC72F5" w:rsidRPr="00A22C80" w:rsidRDefault="00FC72F5" w:rsidP="00A22C80">
      <w:pPr>
        <w:pStyle w:val="Akapitzlist"/>
        <w:spacing w:after="0" w:line="240" w:lineRule="auto"/>
        <w:ind w:left="1134"/>
        <w:jc w:val="both"/>
        <w:rPr>
          <w:rFonts w:ascii="Arial Narrow" w:hAnsi="Arial Narrow" w:cs="Tahoma"/>
          <w:sz w:val="24"/>
          <w:szCs w:val="24"/>
        </w:rPr>
      </w:pPr>
    </w:p>
    <w:p w:rsidR="003248F4" w:rsidRPr="00A22C80" w:rsidRDefault="003248F4" w:rsidP="00A22C80">
      <w:pPr>
        <w:pStyle w:val="Akapitzlist"/>
        <w:spacing w:after="0" w:line="240" w:lineRule="auto"/>
        <w:ind w:firstLine="414"/>
        <w:jc w:val="both"/>
        <w:rPr>
          <w:rFonts w:ascii="Arial Narrow" w:hAnsi="Arial Narrow" w:cs="Tahoma"/>
          <w:b/>
          <w:i/>
          <w:sz w:val="24"/>
          <w:szCs w:val="24"/>
        </w:rPr>
      </w:pPr>
      <w:r w:rsidRPr="00A22C80">
        <w:rPr>
          <w:rFonts w:ascii="Arial Narrow" w:hAnsi="Arial Narrow" w:cs="Tahoma"/>
          <w:b/>
          <w:i/>
          <w:sz w:val="24"/>
          <w:szCs w:val="24"/>
        </w:rPr>
        <w:t xml:space="preserve">Przekaźniki </w:t>
      </w:r>
      <w:proofErr w:type="spellStart"/>
      <w:r w:rsidRPr="00A22C80">
        <w:rPr>
          <w:rFonts w:ascii="Arial Narrow" w:hAnsi="Arial Narrow" w:cs="Tahoma"/>
          <w:b/>
          <w:i/>
          <w:sz w:val="24"/>
          <w:szCs w:val="24"/>
        </w:rPr>
        <w:t>bistabilne</w:t>
      </w:r>
      <w:proofErr w:type="spellEnd"/>
      <w:r w:rsidRPr="00A22C80">
        <w:rPr>
          <w:rFonts w:ascii="Arial Narrow" w:hAnsi="Arial Narrow" w:cs="Tahoma"/>
          <w:b/>
          <w:i/>
          <w:sz w:val="24"/>
          <w:szCs w:val="24"/>
        </w:rPr>
        <w:t>:</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prąd znamionowy: 16A, </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napięcie znamionowe pracy AC: 230 V, </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zasilanie cewki sterowniczej: 230 V AC, 50-60 </w:t>
      </w:r>
      <w:proofErr w:type="spellStart"/>
      <w:r w:rsidRPr="00A22C80">
        <w:rPr>
          <w:rFonts w:ascii="Arial Narrow" w:hAnsi="Arial Narrow" w:cs="Tahoma"/>
          <w:sz w:val="24"/>
          <w:szCs w:val="24"/>
        </w:rPr>
        <w:t>Hz</w:t>
      </w:r>
      <w:proofErr w:type="spellEnd"/>
      <w:r w:rsidRPr="00A22C80">
        <w:rPr>
          <w:rFonts w:ascii="Arial Narrow" w:hAnsi="Arial Narrow" w:cs="Tahoma"/>
          <w:sz w:val="24"/>
          <w:szCs w:val="24"/>
        </w:rPr>
        <w:t>,</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styki pomocnicze: normalnie otwarte: minimum po 1 </w:t>
      </w:r>
      <w:proofErr w:type="spellStart"/>
      <w:r w:rsidRPr="00A22C80">
        <w:rPr>
          <w:rFonts w:ascii="Arial Narrow" w:hAnsi="Arial Narrow" w:cs="Tahoma"/>
          <w:sz w:val="24"/>
          <w:szCs w:val="24"/>
        </w:rPr>
        <w:t>kpl</w:t>
      </w:r>
      <w:proofErr w:type="spellEnd"/>
      <w:r w:rsidRPr="00A22C80">
        <w:rPr>
          <w:rFonts w:ascii="Arial Narrow" w:hAnsi="Arial Narrow" w:cs="Tahoma"/>
          <w:sz w:val="24"/>
          <w:szCs w:val="24"/>
        </w:rPr>
        <w:t>.,</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izolacji: minimum 500V,</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temperatury pracy: od -20ºC do 60ºC,</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łączeniowa: minimum 50000 łączeń,</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trwałość mechaniczna: minimum 100000 przestawień,</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obudowa: tworzywo </w:t>
      </w:r>
      <w:proofErr w:type="spellStart"/>
      <w:r w:rsidRPr="00A22C80">
        <w:rPr>
          <w:rFonts w:ascii="Arial Narrow" w:hAnsi="Arial Narrow" w:cs="Tahoma"/>
          <w:sz w:val="24"/>
          <w:szCs w:val="24"/>
        </w:rPr>
        <w:t>bezhalogenowe</w:t>
      </w:r>
      <w:proofErr w:type="spellEnd"/>
      <w:r w:rsidRPr="00A22C80">
        <w:rPr>
          <w:rFonts w:ascii="Arial Narrow" w:hAnsi="Arial Narrow" w:cs="Tahoma"/>
          <w:sz w:val="24"/>
          <w:szCs w:val="24"/>
        </w:rPr>
        <w:t>, odporne na temperaturę minimum 800ºC,</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dodatkowe: zapewniona możliwość znakowania aparatów.</w:t>
      </w:r>
    </w:p>
    <w:p w:rsidR="00864EC3" w:rsidRPr="00A22C80" w:rsidRDefault="00864EC3" w:rsidP="00A22C80">
      <w:pPr>
        <w:pStyle w:val="Akapitzlist"/>
        <w:spacing w:after="0" w:line="240" w:lineRule="auto"/>
        <w:ind w:left="1134"/>
        <w:jc w:val="both"/>
        <w:rPr>
          <w:rFonts w:ascii="Arial Narrow" w:hAnsi="Arial Narrow" w:cs="Tahoma"/>
          <w:b/>
          <w:i/>
          <w:sz w:val="24"/>
          <w:szCs w:val="24"/>
        </w:rPr>
      </w:pPr>
    </w:p>
    <w:p w:rsidR="003248F4" w:rsidRPr="00A22C80" w:rsidRDefault="003248F4" w:rsidP="00A22C80">
      <w:pPr>
        <w:pStyle w:val="Akapitzlist"/>
        <w:spacing w:after="0" w:line="240" w:lineRule="auto"/>
        <w:ind w:left="1134"/>
        <w:jc w:val="both"/>
        <w:rPr>
          <w:rFonts w:ascii="Arial Narrow" w:hAnsi="Arial Narrow" w:cs="Tahoma"/>
          <w:b/>
          <w:i/>
          <w:sz w:val="24"/>
          <w:szCs w:val="24"/>
        </w:rPr>
      </w:pPr>
      <w:r w:rsidRPr="00A22C80">
        <w:rPr>
          <w:rFonts w:ascii="Arial Narrow" w:hAnsi="Arial Narrow" w:cs="Tahoma"/>
          <w:b/>
          <w:i/>
          <w:sz w:val="24"/>
          <w:szCs w:val="24"/>
        </w:rPr>
        <w:t>Lampki sygnalizacyjne:</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element świetlny LED: maksymalnie 0,2 W, </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xml:space="preserve">- napięcie znamionowe pracy AC: 230 V, </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izolacji: minimum 500V,</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3248F4" w:rsidRPr="00A22C80" w:rsidRDefault="003248F4"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temperatury pracy: od -20ºC do 60ºC,</w:t>
      </w:r>
    </w:p>
    <w:p w:rsidR="003248F4" w:rsidRPr="00A22C80" w:rsidRDefault="003248F4"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dodatkowe: zapewniona możliwość znakowania aparatów.</w:t>
      </w:r>
    </w:p>
    <w:p w:rsidR="003248F4" w:rsidRPr="00A22C80" w:rsidRDefault="003248F4" w:rsidP="00A22C80">
      <w:pPr>
        <w:pStyle w:val="Akapitzlist"/>
        <w:spacing w:after="0" w:line="240" w:lineRule="auto"/>
        <w:ind w:left="1134"/>
        <w:jc w:val="both"/>
        <w:rPr>
          <w:rFonts w:ascii="Arial Narrow" w:hAnsi="Arial Narrow" w:cs="Tahoma"/>
          <w:sz w:val="24"/>
          <w:szCs w:val="24"/>
        </w:rPr>
      </w:pPr>
    </w:p>
    <w:p w:rsidR="003248F4" w:rsidRPr="00A22C80" w:rsidRDefault="003248F4" w:rsidP="00A22C80">
      <w:pPr>
        <w:pStyle w:val="Akapitzlist"/>
        <w:spacing w:after="0" w:line="240" w:lineRule="auto"/>
        <w:ind w:left="1134"/>
        <w:jc w:val="both"/>
        <w:rPr>
          <w:rFonts w:ascii="Arial Narrow" w:hAnsi="Arial Narrow" w:cs="Tahoma"/>
          <w:b/>
          <w:i/>
          <w:sz w:val="24"/>
          <w:szCs w:val="24"/>
        </w:rPr>
      </w:pPr>
      <w:r w:rsidRPr="00A22C80">
        <w:rPr>
          <w:rFonts w:ascii="Arial Narrow" w:hAnsi="Arial Narrow" w:cs="Tahoma"/>
          <w:b/>
          <w:i/>
          <w:sz w:val="24"/>
          <w:szCs w:val="24"/>
        </w:rPr>
        <w:t>Przełącznik faz:</w:t>
      </w:r>
    </w:p>
    <w:p w:rsidR="008F46BC" w:rsidRPr="00A22C80" w:rsidRDefault="003248F4"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napięcie wejściowe 3x230 V + N,</w:t>
      </w:r>
    </w:p>
    <w:p w:rsidR="003248F4" w:rsidRPr="00A22C80" w:rsidRDefault="003248F4"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napięcie wyjściowe 230 C AC,</w:t>
      </w:r>
    </w:p>
    <w:p w:rsidR="003248F4" w:rsidRPr="00A22C80" w:rsidRDefault="003248F4"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 </w:t>
      </w:r>
      <w:r w:rsidR="005F11B5" w:rsidRPr="00A22C80">
        <w:rPr>
          <w:rFonts w:ascii="Arial Narrow" w:hAnsi="Arial Narrow" w:cs="Tahoma"/>
          <w:bCs/>
          <w:sz w:val="24"/>
          <w:szCs w:val="24"/>
        </w:rPr>
        <w:t>prąd obciążenia: maksymalnie 16A,</w:t>
      </w:r>
    </w:p>
    <w:p w:rsidR="005F11B5" w:rsidRPr="00A22C80" w:rsidRDefault="005F11B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bCs/>
          <w:sz w:val="24"/>
          <w:szCs w:val="24"/>
        </w:rPr>
        <w:t>-</w:t>
      </w:r>
      <w:r w:rsidRPr="00A22C80">
        <w:rPr>
          <w:rFonts w:ascii="Arial Narrow" w:hAnsi="Arial Narrow" w:cs="Tahoma"/>
          <w:sz w:val="24"/>
          <w:szCs w:val="24"/>
        </w:rPr>
        <w:t xml:space="preserve"> budowa modułowa, z możliwością montażu na szynach TH35,</w:t>
      </w:r>
    </w:p>
    <w:p w:rsidR="005F11B5" w:rsidRPr="00A22C80" w:rsidRDefault="005F11B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5F11B5" w:rsidRPr="00A22C80" w:rsidRDefault="005F11B5" w:rsidP="00A22C80">
      <w:pPr>
        <w:pStyle w:val="Akapitzlist"/>
        <w:widowControl w:val="0"/>
        <w:suppressAutoHyphens/>
        <w:spacing w:after="0" w:line="240" w:lineRule="auto"/>
        <w:ind w:left="1134"/>
        <w:jc w:val="both"/>
        <w:rPr>
          <w:rFonts w:ascii="Arial Narrow" w:hAnsi="Arial Narrow" w:cs="Tahoma"/>
          <w:sz w:val="24"/>
          <w:szCs w:val="24"/>
        </w:rPr>
      </w:pPr>
      <w:r w:rsidRPr="00A22C80">
        <w:rPr>
          <w:rFonts w:ascii="Arial Narrow" w:hAnsi="Arial Narrow" w:cs="Tahoma"/>
          <w:sz w:val="24"/>
          <w:szCs w:val="24"/>
        </w:rPr>
        <w:t>- zakres temperatury pracy: od -20ºC do 50ºC.</w:t>
      </w:r>
    </w:p>
    <w:p w:rsidR="00F84A06" w:rsidRDefault="00F84A06" w:rsidP="00A22C80">
      <w:pPr>
        <w:pStyle w:val="Akapitzlist"/>
        <w:widowControl w:val="0"/>
        <w:suppressAutoHyphens/>
        <w:spacing w:after="0" w:line="240" w:lineRule="auto"/>
        <w:ind w:left="1134"/>
        <w:jc w:val="both"/>
        <w:rPr>
          <w:rFonts w:ascii="Arial Narrow" w:hAnsi="Arial Narrow" w:cs="Tahoma"/>
          <w:sz w:val="24"/>
          <w:szCs w:val="24"/>
        </w:rPr>
      </w:pPr>
    </w:p>
    <w:p w:rsidR="005F11B5" w:rsidRPr="00A22C80" w:rsidRDefault="005F11B5" w:rsidP="00A22C80">
      <w:pPr>
        <w:pStyle w:val="Akapitzlist"/>
        <w:widowControl w:val="0"/>
        <w:suppressAutoHyphens/>
        <w:spacing w:after="0" w:line="240" w:lineRule="auto"/>
        <w:ind w:left="1134"/>
        <w:jc w:val="both"/>
        <w:rPr>
          <w:rFonts w:ascii="Arial Narrow" w:hAnsi="Arial Narrow" w:cs="Tahoma"/>
          <w:b/>
          <w:i/>
          <w:sz w:val="24"/>
          <w:szCs w:val="24"/>
        </w:rPr>
      </w:pPr>
      <w:r w:rsidRPr="00A22C80">
        <w:rPr>
          <w:rFonts w:ascii="Arial Narrow" w:hAnsi="Arial Narrow" w:cs="Tahoma"/>
          <w:b/>
          <w:i/>
          <w:sz w:val="24"/>
          <w:szCs w:val="24"/>
        </w:rPr>
        <w:t>Zegar astronomiczny:</w:t>
      </w:r>
    </w:p>
    <w:p w:rsidR="005F11B5" w:rsidRPr="00A22C80" w:rsidRDefault="005F11B5" w:rsidP="00A22C80">
      <w:pPr>
        <w:pStyle w:val="Akapitzlist"/>
        <w:widowControl w:val="0"/>
        <w:suppressAutoHyphens/>
        <w:spacing w:after="0" w:line="240" w:lineRule="auto"/>
        <w:ind w:left="1134"/>
        <w:jc w:val="both"/>
        <w:rPr>
          <w:rFonts w:ascii="Arial Narrow" w:hAnsi="Arial Narrow" w:cs="Tahoma"/>
          <w:sz w:val="24"/>
          <w:szCs w:val="24"/>
        </w:rPr>
      </w:pPr>
      <w:r w:rsidRPr="00A22C80">
        <w:rPr>
          <w:rFonts w:ascii="Arial Narrow" w:hAnsi="Arial Narrow" w:cs="Tahoma"/>
          <w:sz w:val="24"/>
          <w:szCs w:val="24"/>
        </w:rPr>
        <w:t>- zasilanie: AC/DC – 20-270V,</w:t>
      </w:r>
    </w:p>
    <w:p w:rsidR="005F11B5" w:rsidRPr="00A22C80" w:rsidRDefault="005F11B5"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prąd obciążenia: maksymalnie 16A,</w:t>
      </w:r>
    </w:p>
    <w:p w:rsidR="005F11B5" w:rsidRPr="00A22C80" w:rsidRDefault="005F11B5"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czas podtrzymania zegara: minimum 5 lat,</w:t>
      </w:r>
    </w:p>
    <w:p w:rsidR="005F11B5" w:rsidRPr="00A22C80" w:rsidRDefault="005F11B5"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automatyczna zmiana czasu letniego i zimowego,</w:t>
      </w:r>
    </w:p>
    <w:p w:rsidR="005F11B5" w:rsidRPr="00A22C80" w:rsidRDefault="005F11B5"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 styki: separowane – normalnie zamknięte i otwarte – minimum 1 </w:t>
      </w:r>
      <w:proofErr w:type="spellStart"/>
      <w:r w:rsidRPr="00A22C80">
        <w:rPr>
          <w:rFonts w:ascii="Arial Narrow" w:hAnsi="Arial Narrow" w:cs="Tahoma"/>
          <w:bCs/>
          <w:sz w:val="24"/>
          <w:szCs w:val="24"/>
        </w:rPr>
        <w:t>kpl</w:t>
      </w:r>
      <w:proofErr w:type="spellEnd"/>
      <w:r w:rsidRPr="00A22C80">
        <w:rPr>
          <w:rFonts w:ascii="Arial Narrow" w:hAnsi="Arial Narrow" w:cs="Tahoma"/>
          <w:bCs/>
          <w:sz w:val="24"/>
          <w:szCs w:val="24"/>
        </w:rPr>
        <w:t>.,</w:t>
      </w:r>
    </w:p>
    <w:p w:rsidR="005F11B5" w:rsidRPr="00A22C80" w:rsidRDefault="005F11B5" w:rsidP="00A22C80">
      <w:pPr>
        <w:pStyle w:val="Akapitzlist"/>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z możliwością przejścia do pracy ręcznej,</w:t>
      </w:r>
    </w:p>
    <w:p w:rsidR="005F11B5" w:rsidRPr="00A22C80" w:rsidRDefault="005F11B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budowa modułowa, z możliwością montażu na szynach TH35,</w:t>
      </w:r>
    </w:p>
    <w:p w:rsidR="005F11B5" w:rsidRPr="00A22C80" w:rsidRDefault="005F11B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stopień ochrony IP: minimum IP20,</w:t>
      </w:r>
    </w:p>
    <w:p w:rsidR="005F11B5" w:rsidRPr="00A22C80" w:rsidRDefault="005F11B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zakres temperatury pracy: od -20ºC do 50ºC,</w:t>
      </w:r>
    </w:p>
    <w:p w:rsidR="005F11B5" w:rsidRPr="00A22C80" w:rsidRDefault="005F11B5"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wyświetlacz LCD w języku polskim.</w:t>
      </w:r>
    </w:p>
    <w:p w:rsidR="00FC72F5" w:rsidRPr="00A22C80" w:rsidRDefault="00FC72F5" w:rsidP="00A22C80">
      <w:pPr>
        <w:pStyle w:val="Akapitzlist"/>
        <w:spacing w:after="0" w:line="240" w:lineRule="auto"/>
        <w:ind w:firstLine="414"/>
        <w:jc w:val="both"/>
        <w:rPr>
          <w:rFonts w:ascii="Arial Narrow" w:hAnsi="Arial Narrow" w:cs="Tahoma"/>
          <w:sz w:val="24"/>
          <w:szCs w:val="24"/>
        </w:rPr>
      </w:pPr>
    </w:p>
    <w:p w:rsidR="00440A11" w:rsidRPr="00A22C80" w:rsidRDefault="00440A11"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Parametry techniczne osprzętu elektroinstalacyjnego</w:t>
      </w:r>
    </w:p>
    <w:p w:rsidR="00A3471A" w:rsidRPr="00A22C80" w:rsidRDefault="00A3471A" w:rsidP="00A22C80">
      <w:pPr>
        <w:pStyle w:val="Akapitzlist"/>
        <w:spacing w:after="0" w:line="240" w:lineRule="auto"/>
        <w:ind w:left="1134"/>
        <w:jc w:val="both"/>
        <w:rPr>
          <w:rFonts w:ascii="Arial Narrow" w:hAnsi="Arial Narrow" w:cs="Tahoma"/>
          <w:b/>
          <w:i/>
          <w:sz w:val="24"/>
          <w:szCs w:val="24"/>
        </w:rPr>
      </w:pPr>
      <w:r w:rsidRPr="00A22C80">
        <w:rPr>
          <w:rFonts w:ascii="Arial Narrow" w:hAnsi="Arial Narrow" w:cs="Tahoma"/>
          <w:b/>
          <w:i/>
          <w:sz w:val="24"/>
          <w:szCs w:val="24"/>
        </w:rPr>
        <w:t>Wyłącznik przycisk:</w:t>
      </w:r>
    </w:p>
    <w:p w:rsidR="00A3471A" w:rsidRPr="00A22C80" w:rsidRDefault="00A3471A"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osprzęt w wykonaniu podtynkowym,</w:t>
      </w:r>
    </w:p>
    <w:p w:rsidR="00A3471A" w:rsidRPr="00A22C80" w:rsidRDefault="00A3471A"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osprzęt przystosowany do montażu ramkowego,</w:t>
      </w:r>
    </w:p>
    <w:p w:rsidR="00A3471A" w:rsidRPr="00A22C80" w:rsidRDefault="00A3471A"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prąd znamionowy: minimum 6A,</w:t>
      </w:r>
    </w:p>
    <w:p w:rsidR="00A3471A" w:rsidRPr="00A22C80" w:rsidRDefault="00A3471A"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napięcie znamionowe: 250V,</w:t>
      </w:r>
    </w:p>
    <w:p w:rsidR="00A3471A" w:rsidRPr="00A22C80" w:rsidRDefault="00A3471A"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montaż w puszkach fi60 mm za pomocą pazurków lub wkrętów,</w:t>
      </w:r>
    </w:p>
    <w:p w:rsidR="00A3471A" w:rsidRPr="00A22C80" w:rsidRDefault="00A3471A" w:rsidP="00A22C80">
      <w:pPr>
        <w:pStyle w:val="Akapitzlist"/>
        <w:spacing w:after="0" w:line="240" w:lineRule="auto"/>
        <w:ind w:firstLine="414"/>
        <w:jc w:val="both"/>
        <w:rPr>
          <w:rFonts w:ascii="Arial Narrow" w:hAnsi="Arial Narrow" w:cs="Tahoma"/>
          <w:sz w:val="24"/>
          <w:szCs w:val="24"/>
        </w:rPr>
      </w:pPr>
      <w:r w:rsidRPr="00A22C80">
        <w:rPr>
          <w:rFonts w:ascii="Arial Narrow" w:hAnsi="Arial Narrow" w:cs="Tahoma"/>
          <w:sz w:val="24"/>
          <w:szCs w:val="24"/>
        </w:rPr>
        <w:t>- obudowa z tworzywa PCV, kolor biały,</w:t>
      </w:r>
    </w:p>
    <w:p w:rsidR="00A3471A" w:rsidRPr="00A22C80" w:rsidRDefault="00A3471A" w:rsidP="00A22C8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 stopień ochrony IP: IP20 pomieszczenia suche, IP44 pomieszczenia wilgotne (dla poszczególnych pomieszczeń wg Projektu Budowlano</w:t>
      </w:r>
      <w:r w:rsidR="009A76A9" w:rsidRPr="00A22C80">
        <w:rPr>
          <w:rFonts w:ascii="Arial Narrow" w:hAnsi="Arial Narrow" w:cs="Tahoma"/>
          <w:sz w:val="24"/>
          <w:szCs w:val="24"/>
        </w:rPr>
        <w:t>-</w:t>
      </w:r>
      <w:r w:rsidRPr="00A22C80">
        <w:rPr>
          <w:rFonts w:ascii="Arial Narrow" w:hAnsi="Arial Narrow" w:cs="Tahoma"/>
          <w:sz w:val="24"/>
          <w:szCs w:val="24"/>
        </w:rPr>
        <w:t>wykonaw</w:t>
      </w:r>
      <w:r w:rsidR="00E3050C" w:rsidRPr="00A22C80">
        <w:rPr>
          <w:rFonts w:ascii="Arial Narrow" w:hAnsi="Arial Narrow" w:cs="Tahoma"/>
          <w:sz w:val="24"/>
          <w:szCs w:val="24"/>
        </w:rPr>
        <w:t>czego).</w:t>
      </w:r>
    </w:p>
    <w:p w:rsidR="00A3471A" w:rsidRPr="00A22C80" w:rsidRDefault="00A3471A" w:rsidP="00A22C80">
      <w:pPr>
        <w:widowControl w:val="0"/>
        <w:suppressAutoHyphens/>
        <w:spacing w:after="0" w:line="240" w:lineRule="auto"/>
        <w:jc w:val="both"/>
        <w:rPr>
          <w:rFonts w:ascii="Arial Narrow" w:hAnsi="Arial Narrow" w:cs="Tahoma"/>
          <w:bCs/>
          <w:sz w:val="24"/>
          <w:szCs w:val="24"/>
        </w:rPr>
      </w:pPr>
    </w:p>
    <w:p w:rsidR="00440A11" w:rsidRPr="00A22C80" w:rsidRDefault="00440A11" w:rsidP="00BB4DD7">
      <w:pPr>
        <w:pStyle w:val="Akapitzlist"/>
        <w:widowControl w:val="0"/>
        <w:numPr>
          <w:ilvl w:val="1"/>
          <w:numId w:val="1"/>
        </w:numPr>
        <w:suppressAutoHyphens/>
        <w:spacing w:after="0" w:line="240" w:lineRule="auto"/>
        <w:ind w:left="851" w:hanging="131"/>
        <w:jc w:val="both"/>
        <w:rPr>
          <w:rFonts w:ascii="Arial Narrow" w:hAnsi="Arial Narrow" w:cs="Tahoma"/>
          <w:b/>
          <w:bCs/>
          <w:sz w:val="24"/>
          <w:szCs w:val="24"/>
        </w:rPr>
      </w:pPr>
      <w:r w:rsidRPr="00A22C80">
        <w:rPr>
          <w:rFonts w:ascii="Arial Narrow" w:hAnsi="Arial Narrow" w:cs="Tahoma"/>
          <w:b/>
          <w:bCs/>
          <w:sz w:val="24"/>
          <w:szCs w:val="24"/>
        </w:rPr>
        <w:t xml:space="preserve"> Parametry techniczne opraw oświetleniowych</w:t>
      </w:r>
    </w:p>
    <w:p w:rsidR="00A0429E" w:rsidRPr="004761C0" w:rsidRDefault="00A0429E" w:rsidP="00A22C80">
      <w:pPr>
        <w:pStyle w:val="Akapitzlist"/>
        <w:spacing w:after="0" w:line="240" w:lineRule="auto"/>
        <w:ind w:firstLine="414"/>
        <w:jc w:val="both"/>
        <w:rPr>
          <w:rFonts w:ascii="Arial Narrow" w:hAnsi="Arial Narrow" w:cs="Tahoma"/>
          <w:b/>
          <w:i/>
          <w:sz w:val="24"/>
          <w:szCs w:val="24"/>
        </w:rPr>
      </w:pPr>
      <w:r w:rsidRPr="004761C0">
        <w:rPr>
          <w:rFonts w:ascii="Arial Narrow" w:hAnsi="Arial Narrow" w:cs="Tahoma"/>
          <w:b/>
          <w:i/>
          <w:sz w:val="24"/>
          <w:szCs w:val="24"/>
        </w:rPr>
        <w:t xml:space="preserve">Oprawa typ </w:t>
      </w:r>
      <w:r w:rsidR="009A76A9" w:rsidRPr="004761C0">
        <w:rPr>
          <w:rFonts w:ascii="Arial Narrow" w:hAnsi="Arial Narrow" w:cs="Tahoma"/>
          <w:b/>
          <w:i/>
          <w:sz w:val="24"/>
          <w:szCs w:val="24"/>
        </w:rPr>
        <w:t xml:space="preserve">nr </w:t>
      </w:r>
      <w:r w:rsidR="009A4275" w:rsidRPr="004761C0">
        <w:rPr>
          <w:rFonts w:ascii="Arial Narrow" w:hAnsi="Arial Narrow" w:cs="Tahoma"/>
          <w:b/>
          <w:i/>
          <w:sz w:val="24"/>
          <w:szCs w:val="24"/>
        </w:rPr>
        <w:t>O</w:t>
      </w:r>
      <w:r w:rsidRPr="004761C0">
        <w:rPr>
          <w:rFonts w:ascii="Arial Narrow" w:hAnsi="Arial Narrow" w:cs="Tahoma"/>
          <w:b/>
          <w:i/>
          <w:sz w:val="24"/>
          <w:szCs w:val="24"/>
        </w:rPr>
        <w:t>1 (wg PB):</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źródło oprawy: LED,</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moc oprawy: w przedziale 32-38 W,</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sposób świecenia: bezpośredni,</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optyka: do oświetlania obszarowego,</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regulacja pochylenia: min. +/- 15°,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zasilanie 230V AC / 50Hz,</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strumień świetlny oprawy: 5100-5500 lm,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barwa światła: 4000 K,</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szczelność oprawy IP65,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odporność mechaniczna IK08,</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żywotność LED (L90): min. 80000 h,</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oprawa do montażu na wysięgniku i szczycie słupa fi 60-48mm,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obudowa: aluminium,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klosz: szyba hartowana.</w:t>
      </w:r>
    </w:p>
    <w:p w:rsidR="00A0429E" w:rsidRPr="009A4275" w:rsidRDefault="00A0429E" w:rsidP="00A22C80">
      <w:pPr>
        <w:pStyle w:val="Akapitzlist"/>
        <w:spacing w:after="0" w:line="240" w:lineRule="auto"/>
        <w:ind w:firstLine="414"/>
        <w:jc w:val="both"/>
        <w:rPr>
          <w:rFonts w:ascii="Arial Narrow" w:hAnsi="Arial Narrow" w:cs="Tahoma"/>
          <w:color w:val="FF0000"/>
          <w:sz w:val="24"/>
          <w:szCs w:val="24"/>
        </w:rPr>
      </w:pPr>
    </w:p>
    <w:p w:rsidR="00A0429E" w:rsidRPr="004761C0" w:rsidRDefault="00A0429E" w:rsidP="00A22C80">
      <w:pPr>
        <w:pStyle w:val="Akapitzlist"/>
        <w:spacing w:after="0" w:line="240" w:lineRule="auto"/>
        <w:ind w:firstLine="414"/>
        <w:jc w:val="both"/>
        <w:rPr>
          <w:rFonts w:ascii="Arial Narrow" w:hAnsi="Arial Narrow" w:cs="Tahoma"/>
          <w:b/>
          <w:i/>
          <w:sz w:val="24"/>
          <w:szCs w:val="24"/>
        </w:rPr>
      </w:pPr>
      <w:r w:rsidRPr="004761C0">
        <w:rPr>
          <w:rFonts w:ascii="Arial Narrow" w:hAnsi="Arial Narrow" w:cs="Tahoma"/>
          <w:b/>
          <w:i/>
          <w:sz w:val="24"/>
          <w:szCs w:val="24"/>
        </w:rPr>
        <w:t xml:space="preserve">Oprawa typ </w:t>
      </w:r>
      <w:r w:rsidR="009A76A9" w:rsidRPr="004761C0">
        <w:rPr>
          <w:rFonts w:ascii="Arial Narrow" w:hAnsi="Arial Narrow" w:cs="Tahoma"/>
          <w:b/>
          <w:i/>
          <w:sz w:val="24"/>
          <w:szCs w:val="24"/>
        </w:rPr>
        <w:t xml:space="preserve">nr </w:t>
      </w:r>
      <w:r w:rsidR="004761C0">
        <w:rPr>
          <w:rFonts w:ascii="Arial Narrow" w:hAnsi="Arial Narrow" w:cs="Tahoma"/>
          <w:b/>
          <w:i/>
          <w:sz w:val="24"/>
          <w:szCs w:val="24"/>
        </w:rPr>
        <w:t>O</w:t>
      </w:r>
      <w:r w:rsidRPr="004761C0">
        <w:rPr>
          <w:rFonts w:ascii="Arial Narrow" w:hAnsi="Arial Narrow" w:cs="Tahoma"/>
          <w:b/>
          <w:i/>
          <w:sz w:val="24"/>
          <w:szCs w:val="24"/>
        </w:rPr>
        <w:t>2 (wg PB):</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źródło oprawy: LED,</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moc oprawy: w przedziale 60-70 W,</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sposób świecenia: bezpośredni,</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optyka: do oświetlania obszarowego,</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regulacja pochylenia: min. +/- 15°,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zasilanie 230V AC / 50Hz,</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strumień świetlny oprawy: 9800-10500 lm,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barwa światła: 4000 K,</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szczelność oprawy IP65,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odporność mechaniczna IK08,</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żywotność LED (L90): min. 80000 h,</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oprawa do montażu na wysięgniku i szczycie słupa fi 60-48mm,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obudowa: aluminium,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klosz: szyba hartowana.</w:t>
      </w:r>
    </w:p>
    <w:p w:rsidR="00A0429E" w:rsidRPr="009A4275" w:rsidRDefault="00A0429E" w:rsidP="00A22C80">
      <w:pPr>
        <w:pStyle w:val="Akapitzlist"/>
        <w:spacing w:after="0" w:line="240" w:lineRule="auto"/>
        <w:ind w:firstLine="414"/>
        <w:jc w:val="both"/>
        <w:rPr>
          <w:rFonts w:ascii="Arial Narrow" w:hAnsi="Arial Narrow" w:cs="Tahoma"/>
          <w:color w:val="FF0000"/>
          <w:sz w:val="24"/>
          <w:szCs w:val="24"/>
        </w:rPr>
      </w:pPr>
    </w:p>
    <w:p w:rsidR="00A0429E" w:rsidRPr="004761C0" w:rsidRDefault="00A0429E" w:rsidP="00A22C80">
      <w:pPr>
        <w:pStyle w:val="Akapitzlist"/>
        <w:spacing w:after="0" w:line="240" w:lineRule="auto"/>
        <w:ind w:firstLine="414"/>
        <w:jc w:val="both"/>
        <w:rPr>
          <w:rFonts w:ascii="Arial Narrow" w:hAnsi="Arial Narrow" w:cs="Tahoma"/>
          <w:b/>
          <w:i/>
          <w:sz w:val="24"/>
          <w:szCs w:val="24"/>
        </w:rPr>
      </w:pPr>
      <w:r w:rsidRPr="004761C0">
        <w:rPr>
          <w:rFonts w:ascii="Arial Narrow" w:hAnsi="Arial Narrow" w:cs="Tahoma"/>
          <w:b/>
          <w:i/>
          <w:sz w:val="24"/>
          <w:szCs w:val="24"/>
        </w:rPr>
        <w:t xml:space="preserve">Oprawa typ </w:t>
      </w:r>
      <w:r w:rsidR="009A76A9" w:rsidRPr="004761C0">
        <w:rPr>
          <w:rFonts w:ascii="Arial Narrow" w:hAnsi="Arial Narrow" w:cs="Tahoma"/>
          <w:b/>
          <w:i/>
          <w:sz w:val="24"/>
          <w:szCs w:val="24"/>
        </w:rPr>
        <w:t xml:space="preserve">nr </w:t>
      </w:r>
      <w:r w:rsidR="004761C0" w:rsidRPr="004761C0">
        <w:rPr>
          <w:rFonts w:ascii="Arial Narrow" w:hAnsi="Arial Narrow" w:cs="Tahoma"/>
          <w:b/>
          <w:i/>
          <w:sz w:val="24"/>
          <w:szCs w:val="24"/>
        </w:rPr>
        <w:t>O</w:t>
      </w:r>
      <w:r w:rsidR="009A76A9" w:rsidRPr="004761C0">
        <w:rPr>
          <w:rFonts w:ascii="Arial Narrow" w:hAnsi="Arial Narrow" w:cs="Tahoma"/>
          <w:b/>
          <w:i/>
          <w:sz w:val="24"/>
          <w:szCs w:val="24"/>
        </w:rPr>
        <w:t>3</w:t>
      </w:r>
      <w:r w:rsidRPr="004761C0">
        <w:rPr>
          <w:rFonts w:ascii="Arial Narrow" w:hAnsi="Arial Narrow" w:cs="Tahoma"/>
          <w:b/>
          <w:i/>
          <w:sz w:val="24"/>
          <w:szCs w:val="24"/>
        </w:rPr>
        <w:t xml:space="preserve"> (wg PB):</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źródło oprawy: LED,</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moc oprawy: w przedziale 95-105 W,</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sposób świecenia: bezpośredni,</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optyka: do oświetlania obszarowego,</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regulacja pochylenia: min. +/- 15°,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zasilanie 230V AC / 50Hz,</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strumień świetlny oprawy: 14000-15000 lm,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barwa światła: 4000 K,</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szczelność oprawy IP65,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odporność mechaniczna IK08,</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żywotność LED (L90): min. 80000 h,</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oprawa do montażu na wysięgniku i szczycie słupa fi 60-48mm,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obudowa: aluminium,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klosz: szyba hartowana.</w:t>
      </w:r>
    </w:p>
    <w:p w:rsidR="007F2E09" w:rsidRPr="009A4275" w:rsidRDefault="007F2E09" w:rsidP="00A22C80">
      <w:pPr>
        <w:widowControl w:val="0"/>
        <w:suppressAutoHyphens/>
        <w:spacing w:after="0" w:line="240" w:lineRule="auto"/>
        <w:ind w:left="1134"/>
        <w:jc w:val="both"/>
        <w:rPr>
          <w:rFonts w:ascii="Arial Narrow" w:hAnsi="Arial Narrow" w:cs="Tahoma"/>
          <w:b/>
          <w:bCs/>
          <w:color w:val="FF0000"/>
          <w:sz w:val="24"/>
          <w:szCs w:val="24"/>
        </w:rPr>
      </w:pPr>
    </w:p>
    <w:p w:rsidR="00C11B14" w:rsidRPr="004761C0" w:rsidRDefault="00C11B14" w:rsidP="00A22C80">
      <w:pPr>
        <w:pStyle w:val="Akapitzlist"/>
        <w:spacing w:after="0" w:line="240" w:lineRule="auto"/>
        <w:ind w:firstLine="414"/>
        <w:jc w:val="both"/>
        <w:rPr>
          <w:rFonts w:ascii="Arial Narrow" w:hAnsi="Arial Narrow" w:cs="Tahoma"/>
          <w:b/>
          <w:i/>
          <w:sz w:val="24"/>
          <w:szCs w:val="24"/>
        </w:rPr>
      </w:pPr>
      <w:r w:rsidRPr="004761C0">
        <w:rPr>
          <w:rFonts w:ascii="Arial Narrow" w:hAnsi="Arial Narrow" w:cs="Tahoma"/>
          <w:b/>
          <w:i/>
          <w:sz w:val="24"/>
          <w:szCs w:val="24"/>
        </w:rPr>
        <w:t xml:space="preserve">Oprawa typ </w:t>
      </w:r>
      <w:r w:rsidR="009A76A9" w:rsidRPr="004761C0">
        <w:rPr>
          <w:rFonts w:ascii="Arial Narrow" w:hAnsi="Arial Narrow" w:cs="Tahoma"/>
          <w:b/>
          <w:i/>
          <w:sz w:val="24"/>
          <w:szCs w:val="24"/>
        </w:rPr>
        <w:t xml:space="preserve">nr </w:t>
      </w:r>
      <w:r w:rsidR="004761C0" w:rsidRPr="004761C0">
        <w:rPr>
          <w:rFonts w:ascii="Arial Narrow" w:hAnsi="Arial Narrow" w:cs="Tahoma"/>
          <w:b/>
          <w:i/>
          <w:sz w:val="24"/>
          <w:szCs w:val="24"/>
        </w:rPr>
        <w:t>O</w:t>
      </w:r>
      <w:r w:rsidRPr="004761C0">
        <w:rPr>
          <w:rFonts w:ascii="Arial Narrow" w:hAnsi="Arial Narrow" w:cs="Tahoma"/>
          <w:b/>
          <w:i/>
          <w:sz w:val="24"/>
          <w:szCs w:val="24"/>
        </w:rPr>
        <w:t>4 (wg PB):</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źródło oprawy: LED,</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moc oprawy: w przedziale 150-160 W,</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sposób świecenia: bezpośredni,</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optyka: asymetryczny - wąski,</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zasilanie 230V AC / 50Hz,</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strumień świetlny oprawy: 22000-22500 lm,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barwa światła: 4000 K,</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szczelność oprawy IP65,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odporność mechaniczna IK08,</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żywotność LED (L90): min. 80000 h,</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oprawa do montażu na regulowanym uchwycie,</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obudowa: aluminium,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klosz: szyba hartowana.</w:t>
      </w:r>
    </w:p>
    <w:p w:rsidR="009A76A9" w:rsidRPr="009A4275" w:rsidRDefault="009A76A9" w:rsidP="00A22C80">
      <w:pPr>
        <w:pStyle w:val="Akapitzlist"/>
        <w:spacing w:after="0" w:line="240" w:lineRule="auto"/>
        <w:ind w:firstLine="414"/>
        <w:jc w:val="both"/>
        <w:rPr>
          <w:rFonts w:ascii="Arial Narrow" w:hAnsi="Arial Narrow" w:cs="Tahoma"/>
          <w:b/>
          <w:i/>
          <w:color w:val="FF0000"/>
          <w:sz w:val="24"/>
          <w:szCs w:val="24"/>
        </w:rPr>
      </w:pPr>
    </w:p>
    <w:p w:rsidR="00C11B14" w:rsidRPr="004761C0" w:rsidRDefault="00C11B14" w:rsidP="00A22C80">
      <w:pPr>
        <w:pStyle w:val="Akapitzlist"/>
        <w:spacing w:after="0" w:line="240" w:lineRule="auto"/>
        <w:ind w:firstLine="414"/>
        <w:jc w:val="both"/>
        <w:rPr>
          <w:rFonts w:ascii="Arial Narrow" w:hAnsi="Arial Narrow" w:cs="Tahoma"/>
          <w:b/>
          <w:i/>
          <w:sz w:val="24"/>
          <w:szCs w:val="24"/>
        </w:rPr>
      </w:pPr>
      <w:r w:rsidRPr="004761C0">
        <w:rPr>
          <w:rFonts w:ascii="Arial Narrow" w:hAnsi="Arial Narrow" w:cs="Tahoma"/>
          <w:b/>
          <w:i/>
          <w:sz w:val="24"/>
          <w:szCs w:val="24"/>
        </w:rPr>
        <w:t xml:space="preserve">Oprawa typ </w:t>
      </w:r>
      <w:r w:rsidR="009A76A9" w:rsidRPr="004761C0">
        <w:rPr>
          <w:rFonts w:ascii="Arial Narrow" w:hAnsi="Arial Narrow" w:cs="Tahoma"/>
          <w:b/>
          <w:i/>
          <w:sz w:val="24"/>
          <w:szCs w:val="24"/>
        </w:rPr>
        <w:t xml:space="preserve">nr </w:t>
      </w:r>
      <w:r w:rsidR="004761C0" w:rsidRPr="004761C0">
        <w:rPr>
          <w:rFonts w:ascii="Arial Narrow" w:hAnsi="Arial Narrow" w:cs="Tahoma"/>
          <w:b/>
          <w:i/>
          <w:sz w:val="24"/>
          <w:szCs w:val="24"/>
        </w:rPr>
        <w:t>O</w:t>
      </w:r>
      <w:r w:rsidRPr="004761C0">
        <w:rPr>
          <w:rFonts w:ascii="Arial Narrow" w:hAnsi="Arial Narrow" w:cs="Tahoma"/>
          <w:b/>
          <w:i/>
          <w:sz w:val="24"/>
          <w:szCs w:val="24"/>
        </w:rPr>
        <w:t>5 (wg PB):</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źródło oprawy: LED,</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moc oprawy: w przedziale 18-23 W,</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sposób świecenia: bezpośredni,</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optyka: do stref pieszych,</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zasilanie 230V AC / 50Hz,</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strumień świetlny oprawy: 2600-2900 lm,</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barwa światła: 4000 K,</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szczelność oprawy IP65,</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odporność mechaniczna IK08,</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żywotność LED (L90): min. 80000 h,</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oprawa do montażu na wysięgniku i szczycie słupa fi 60-48mm,</w:t>
      </w:r>
    </w:p>
    <w:p w:rsidR="004761C0"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obudowa: aluminium.</w:t>
      </w:r>
    </w:p>
    <w:p w:rsidR="00BB4DD7" w:rsidRPr="003F7BE1" w:rsidRDefault="00BB4DD7" w:rsidP="004761C0">
      <w:pPr>
        <w:spacing w:after="0" w:line="240" w:lineRule="auto"/>
        <w:ind w:left="708" w:firstLine="708"/>
        <w:jc w:val="both"/>
        <w:rPr>
          <w:rFonts w:ascii="Arial Narrow" w:hAnsi="Arial Narrow" w:cs="Tahoma"/>
          <w:sz w:val="24"/>
          <w:szCs w:val="24"/>
        </w:rPr>
      </w:pPr>
    </w:p>
    <w:p w:rsidR="007F2E09" w:rsidRPr="00A22C80" w:rsidRDefault="007F2E09"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 xml:space="preserve">Parametry techniczne </w:t>
      </w:r>
      <w:r w:rsidR="009A4275">
        <w:rPr>
          <w:rFonts w:ascii="Arial Narrow" w:hAnsi="Arial Narrow" w:cs="Tahoma"/>
          <w:b/>
          <w:bCs/>
          <w:sz w:val="24"/>
          <w:szCs w:val="24"/>
        </w:rPr>
        <w:t>słupów oświetleniowych</w:t>
      </w:r>
    </w:p>
    <w:p w:rsidR="00E3050C" w:rsidRPr="00A22C80" w:rsidRDefault="009A4275" w:rsidP="00A22C80">
      <w:pPr>
        <w:pStyle w:val="Akapitzlist"/>
        <w:spacing w:after="0" w:line="240" w:lineRule="auto"/>
        <w:ind w:firstLine="414"/>
        <w:jc w:val="both"/>
        <w:rPr>
          <w:rFonts w:ascii="Arial Narrow" w:hAnsi="Arial Narrow" w:cs="Tahoma"/>
          <w:b/>
          <w:i/>
          <w:sz w:val="24"/>
          <w:szCs w:val="24"/>
        </w:rPr>
      </w:pPr>
      <w:r>
        <w:rPr>
          <w:rFonts w:ascii="Arial Narrow" w:hAnsi="Arial Narrow" w:cs="Tahoma"/>
          <w:b/>
          <w:i/>
          <w:sz w:val="24"/>
          <w:szCs w:val="24"/>
        </w:rPr>
        <w:t>Słup stalowy h-8m</w:t>
      </w:r>
      <w:r w:rsidR="00E3050C" w:rsidRPr="00A22C80">
        <w:rPr>
          <w:rFonts w:ascii="Arial Narrow" w:hAnsi="Arial Narrow" w:cs="Tahoma"/>
          <w:b/>
          <w:i/>
          <w:sz w:val="24"/>
          <w:szCs w:val="24"/>
        </w:rPr>
        <w:t>:</w:t>
      </w:r>
    </w:p>
    <w:p w:rsidR="00E3050C" w:rsidRDefault="00970C0E" w:rsidP="009A4275">
      <w:pPr>
        <w:pStyle w:val="Akapitzlist"/>
        <w:spacing w:after="0" w:line="240" w:lineRule="auto"/>
        <w:ind w:left="1134"/>
        <w:jc w:val="both"/>
        <w:rPr>
          <w:rFonts w:ascii="Arial Narrow" w:hAnsi="Arial Narrow" w:cs="Tahoma"/>
          <w:sz w:val="24"/>
          <w:szCs w:val="24"/>
        </w:rPr>
      </w:pPr>
      <w:r>
        <w:rPr>
          <w:rFonts w:ascii="Arial Narrow" w:hAnsi="Arial Narrow" w:cs="Tahoma"/>
          <w:sz w:val="24"/>
          <w:szCs w:val="24"/>
        </w:rPr>
        <w:tab/>
        <w:t>- wysokość słupa: 8m,</w:t>
      </w:r>
    </w:p>
    <w:p w:rsidR="00E3050C" w:rsidRDefault="00970C0E" w:rsidP="00A22C8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materiał: stal ocynkowana,</w:t>
      </w:r>
    </w:p>
    <w:p w:rsidR="00970C0E" w:rsidRDefault="00970C0E" w:rsidP="00A22C8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grubość ścianki słupa: min. 3mm,</w:t>
      </w:r>
    </w:p>
    <w:p w:rsidR="00970C0E" w:rsidRDefault="00970C0E" w:rsidP="00A22C8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podstawa słupa: do montażu na prefabrykowanych fundamentach betonowych B-120,</w:t>
      </w:r>
    </w:p>
    <w:p w:rsidR="00970C0E" w:rsidRDefault="00970C0E" w:rsidP="00A22C8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rodzaj słupa: stożkowy lub sześciokątny,</w:t>
      </w:r>
    </w:p>
    <w:p w:rsidR="00970C0E" w:rsidRDefault="00970C0E" w:rsidP="00970C0E">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górna średnica nasady słupa: max. Ø60mm,</w:t>
      </w:r>
    </w:p>
    <w:p w:rsidR="00970C0E" w:rsidRDefault="00970C0E" w:rsidP="00970C0E">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słup z rewizją w dolnej części do montażu zabezpieczeń.</w:t>
      </w:r>
    </w:p>
    <w:p w:rsidR="00970C0E" w:rsidRDefault="00970C0E" w:rsidP="00970C0E">
      <w:pPr>
        <w:pStyle w:val="Akapitzlist"/>
        <w:spacing w:after="0" w:line="240" w:lineRule="auto"/>
        <w:ind w:firstLine="414"/>
        <w:jc w:val="both"/>
        <w:rPr>
          <w:rFonts w:ascii="Arial Narrow" w:hAnsi="Arial Narrow" w:cs="Tahoma"/>
          <w:sz w:val="24"/>
          <w:szCs w:val="24"/>
        </w:rPr>
      </w:pPr>
    </w:p>
    <w:p w:rsidR="005F66C9" w:rsidRPr="00A22C80" w:rsidRDefault="009A4275"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Pr>
          <w:rFonts w:ascii="Arial Narrow" w:hAnsi="Arial Narrow" w:cs="Tahoma"/>
          <w:b/>
          <w:bCs/>
          <w:sz w:val="24"/>
          <w:szCs w:val="24"/>
        </w:rPr>
        <w:t>Parametry techniczne fundamentów do słupów:</w:t>
      </w:r>
    </w:p>
    <w:p w:rsidR="005F66C9" w:rsidRPr="00A22C80" w:rsidRDefault="009A4275" w:rsidP="00A22C80">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 xml:space="preserve">Fundament </w:t>
      </w:r>
      <w:r w:rsidR="009355C0">
        <w:rPr>
          <w:rFonts w:ascii="Arial Narrow" w:hAnsi="Arial Narrow" w:cs="Tahoma"/>
          <w:b/>
          <w:sz w:val="24"/>
          <w:szCs w:val="24"/>
        </w:rPr>
        <w:t>B</w:t>
      </w:r>
      <w:r>
        <w:rPr>
          <w:rFonts w:ascii="Arial Narrow" w:hAnsi="Arial Narrow" w:cs="Tahoma"/>
          <w:b/>
          <w:sz w:val="24"/>
          <w:szCs w:val="24"/>
        </w:rPr>
        <w:t>-120:</w:t>
      </w:r>
    </w:p>
    <w:p w:rsidR="009355C0" w:rsidRDefault="009355C0" w:rsidP="009355C0">
      <w:pPr>
        <w:pStyle w:val="Akapitzlist"/>
        <w:spacing w:after="0" w:line="240" w:lineRule="auto"/>
        <w:ind w:firstLine="696"/>
        <w:jc w:val="both"/>
        <w:rPr>
          <w:rFonts w:ascii="Arial Narrow" w:hAnsi="Arial Narrow" w:cs="Tahoma"/>
          <w:sz w:val="24"/>
          <w:szCs w:val="24"/>
        </w:rPr>
      </w:pPr>
      <w:r>
        <w:rPr>
          <w:rFonts w:ascii="Arial Narrow" w:hAnsi="Arial Narrow" w:cs="Tahoma"/>
          <w:sz w:val="24"/>
          <w:szCs w:val="24"/>
        </w:rPr>
        <w:t xml:space="preserve">Wymiary: </w:t>
      </w:r>
    </w:p>
    <w:p w:rsidR="005F66C9" w:rsidRPr="00A22C80" w:rsidRDefault="005F66C9" w:rsidP="009355C0">
      <w:pPr>
        <w:pStyle w:val="Akapitzlist"/>
        <w:spacing w:after="0" w:line="240" w:lineRule="auto"/>
        <w:ind w:firstLine="696"/>
        <w:jc w:val="both"/>
        <w:rPr>
          <w:rFonts w:ascii="Arial Narrow" w:hAnsi="Arial Narrow" w:cs="Tahoma"/>
          <w:sz w:val="24"/>
          <w:szCs w:val="24"/>
        </w:rPr>
      </w:pPr>
      <w:r w:rsidRPr="00A22C80">
        <w:rPr>
          <w:rFonts w:ascii="Arial Narrow" w:hAnsi="Arial Narrow" w:cs="Tahoma"/>
          <w:sz w:val="24"/>
          <w:szCs w:val="24"/>
        </w:rPr>
        <w:t>-</w:t>
      </w:r>
      <w:r w:rsidR="009355C0">
        <w:rPr>
          <w:rFonts w:ascii="Arial Narrow" w:hAnsi="Arial Narrow" w:cs="Tahoma"/>
          <w:sz w:val="24"/>
          <w:szCs w:val="24"/>
        </w:rPr>
        <w:t xml:space="preserve"> podstawa: min. 300 x 300 mm,</w:t>
      </w:r>
    </w:p>
    <w:p w:rsidR="005F66C9" w:rsidRDefault="005F66C9" w:rsidP="009355C0">
      <w:pPr>
        <w:pStyle w:val="Akapitzlist"/>
        <w:spacing w:after="0" w:line="240" w:lineRule="auto"/>
        <w:ind w:firstLine="696"/>
        <w:jc w:val="both"/>
        <w:rPr>
          <w:rFonts w:ascii="Arial Narrow" w:hAnsi="Arial Narrow" w:cs="Tahoma"/>
          <w:sz w:val="24"/>
          <w:szCs w:val="24"/>
        </w:rPr>
      </w:pPr>
      <w:r w:rsidRPr="00A22C80">
        <w:rPr>
          <w:rFonts w:ascii="Arial Narrow" w:hAnsi="Arial Narrow" w:cs="Tahoma"/>
          <w:sz w:val="24"/>
          <w:szCs w:val="24"/>
        </w:rPr>
        <w:t>-</w:t>
      </w:r>
      <w:r w:rsidR="009355C0">
        <w:rPr>
          <w:rFonts w:ascii="Arial Narrow" w:hAnsi="Arial Narrow" w:cs="Tahoma"/>
          <w:sz w:val="24"/>
          <w:szCs w:val="24"/>
        </w:rPr>
        <w:t xml:space="preserve"> wysokość: min 1200 mm,</w:t>
      </w:r>
    </w:p>
    <w:p w:rsidR="009355C0" w:rsidRDefault="009355C0" w:rsidP="009355C0">
      <w:pPr>
        <w:pStyle w:val="Akapitzlist"/>
        <w:spacing w:after="0" w:line="240" w:lineRule="auto"/>
        <w:ind w:firstLine="696"/>
        <w:jc w:val="both"/>
        <w:rPr>
          <w:rFonts w:ascii="Arial Narrow" w:hAnsi="Arial Narrow" w:cs="Tahoma"/>
          <w:sz w:val="24"/>
          <w:szCs w:val="24"/>
        </w:rPr>
      </w:pPr>
      <w:r>
        <w:rPr>
          <w:rFonts w:ascii="Arial Narrow" w:hAnsi="Arial Narrow" w:cs="Tahoma"/>
          <w:sz w:val="24"/>
          <w:szCs w:val="24"/>
        </w:rPr>
        <w:t>- waga: min. 120 kg,</w:t>
      </w:r>
    </w:p>
    <w:p w:rsidR="009355C0" w:rsidRDefault="009355C0" w:rsidP="009355C0">
      <w:pPr>
        <w:pStyle w:val="Akapitzlist"/>
        <w:spacing w:after="0" w:line="240" w:lineRule="auto"/>
        <w:ind w:firstLine="696"/>
        <w:jc w:val="both"/>
        <w:rPr>
          <w:rFonts w:ascii="Arial Narrow" w:hAnsi="Arial Narrow" w:cs="Tahoma"/>
          <w:sz w:val="24"/>
          <w:szCs w:val="24"/>
        </w:rPr>
      </w:pPr>
      <w:r>
        <w:rPr>
          <w:rFonts w:ascii="Arial Narrow" w:hAnsi="Arial Narrow" w:cs="Tahoma"/>
          <w:sz w:val="24"/>
          <w:szCs w:val="24"/>
        </w:rPr>
        <w:t>- śruby montażowe: 4x M20 (tożsame z rozstawem otworów śrubowych w słupie),</w:t>
      </w:r>
    </w:p>
    <w:p w:rsidR="009355C0" w:rsidRPr="009355C0" w:rsidRDefault="009355C0" w:rsidP="009355C0">
      <w:pPr>
        <w:pStyle w:val="Akapitzlist"/>
        <w:spacing w:after="0" w:line="240" w:lineRule="auto"/>
        <w:ind w:firstLine="696"/>
        <w:jc w:val="both"/>
        <w:rPr>
          <w:rFonts w:ascii="Arial Narrow" w:hAnsi="Arial Narrow" w:cs="Tahoma"/>
          <w:sz w:val="24"/>
          <w:szCs w:val="24"/>
        </w:rPr>
      </w:pPr>
      <w:r>
        <w:rPr>
          <w:rFonts w:ascii="Arial Narrow" w:hAnsi="Arial Narrow" w:cs="Tahoma"/>
          <w:sz w:val="24"/>
          <w:szCs w:val="24"/>
        </w:rPr>
        <w:t>- rozstaw śrub fundamentu uzależniony od slupów.</w:t>
      </w:r>
    </w:p>
    <w:p w:rsidR="005F66C9" w:rsidRDefault="005F66C9" w:rsidP="00A22C80">
      <w:pPr>
        <w:pStyle w:val="Akapitzlist"/>
        <w:spacing w:after="0" w:line="240" w:lineRule="auto"/>
        <w:jc w:val="both"/>
        <w:rPr>
          <w:rFonts w:ascii="Arial Narrow" w:hAnsi="Arial Narrow" w:cs="Tahoma"/>
          <w:sz w:val="24"/>
          <w:szCs w:val="24"/>
        </w:rPr>
      </w:pPr>
    </w:p>
    <w:p w:rsidR="007F2E09" w:rsidRPr="00A22C80" w:rsidRDefault="00B80665"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Pr>
          <w:rFonts w:ascii="Arial Narrow" w:hAnsi="Arial Narrow" w:cs="Tahoma"/>
          <w:b/>
          <w:bCs/>
          <w:sz w:val="24"/>
          <w:szCs w:val="24"/>
        </w:rPr>
        <w:t>Parametry techniczne wysięgników słupowych:</w:t>
      </w:r>
    </w:p>
    <w:p w:rsidR="005F66C9" w:rsidRPr="00A22C80" w:rsidRDefault="00B80665" w:rsidP="00A22C80">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Wysięgnik jednoramienny</w:t>
      </w:r>
      <w:r w:rsidR="005F66C9" w:rsidRPr="00A22C80">
        <w:rPr>
          <w:rFonts w:ascii="Arial Narrow" w:hAnsi="Arial Narrow" w:cs="Tahoma"/>
          <w:b/>
          <w:sz w:val="24"/>
          <w:szCs w:val="24"/>
        </w:rPr>
        <w:t>:</w:t>
      </w:r>
    </w:p>
    <w:p w:rsidR="009355C0" w:rsidRDefault="005F66C9" w:rsidP="009355C0">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ab/>
      </w:r>
      <w:r w:rsidR="009355C0">
        <w:rPr>
          <w:rFonts w:ascii="Arial Narrow" w:hAnsi="Arial Narrow" w:cs="Tahoma"/>
          <w:sz w:val="24"/>
          <w:szCs w:val="24"/>
        </w:rPr>
        <w:t>- długość: w przedziale 0,5-1m,</w:t>
      </w:r>
    </w:p>
    <w:p w:rsidR="009355C0" w:rsidRDefault="009355C0" w:rsidP="009355C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materiał: stal ocynkowana,</w:t>
      </w:r>
    </w:p>
    <w:p w:rsidR="009355C0" w:rsidRDefault="009355C0" w:rsidP="009355C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grubość ścianki wysięgnika: min. 3mm,</w:t>
      </w:r>
    </w:p>
    <w:p w:rsidR="009355C0" w:rsidRDefault="009355C0" w:rsidP="009355C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rodzaj: rurowy lub stożkowy,</w:t>
      </w:r>
    </w:p>
    <w:p w:rsidR="009355C0" w:rsidRDefault="009355C0" w:rsidP="009355C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podstawa montażowa wysięgnika: do nasady słupów ze średnica do Ø60mm,</w:t>
      </w:r>
    </w:p>
    <w:p w:rsidR="009355C0" w:rsidRDefault="009355C0" w:rsidP="009355C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nasada</w:t>
      </w:r>
      <w:r w:rsidR="008175AB">
        <w:rPr>
          <w:rFonts w:ascii="Arial Narrow" w:hAnsi="Arial Narrow" w:cs="Tahoma"/>
          <w:sz w:val="24"/>
          <w:szCs w:val="24"/>
        </w:rPr>
        <w:t xml:space="preserve"> do montażu oprawy oświetleniowej</w:t>
      </w:r>
      <w:r>
        <w:rPr>
          <w:rFonts w:ascii="Arial Narrow" w:hAnsi="Arial Narrow" w:cs="Tahoma"/>
          <w:sz w:val="24"/>
          <w:szCs w:val="24"/>
        </w:rPr>
        <w:t>: max. Ø60mm,</w:t>
      </w:r>
    </w:p>
    <w:p w:rsidR="008175AB" w:rsidRDefault="008175AB" w:rsidP="009355C0">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kąt pochylenia wspornika: max 10%.</w:t>
      </w:r>
    </w:p>
    <w:p w:rsidR="008175AB" w:rsidRDefault="008175AB" w:rsidP="009355C0">
      <w:pPr>
        <w:pStyle w:val="Akapitzlist"/>
        <w:spacing w:after="0" w:line="240" w:lineRule="auto"/>
        <w:ind w:firstLine="414"/>
        <w:jc w:val="both"/>
        <w:rPr>
          <w:rFonts w:ascii="Arial Narrow" w:hAnsi="Arial Narrow" w:cs="Tahoma"/>
          <w:sz w:val="24"/>
          <w:szCs w:val="24"/>
        </w:rPr>
      </w:pPr>
    </w:p>
    <w:p w:rsidR="008175AB" w:rsidRPr="00A22C80" w:rsidRDefault="008175AB" w:rsidP="008175AB">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Wysięgnik dwuramienny</w:t>
      </w:r>
      <w:r w:rsidRPr="00A22C80">
        <w:rPr>
          <w:rFonts w:ascii="Arial Narrow" w:hAnsi="Arial Narrow" w:cs="Tahoma"/>
          <w:b/>
          <w:sz w:val="24"/>
          <w:szCs w:val="24"/>
        </w:rPr>
        <w:t>:</w:t>
      </w:r>
    </w:p>
    <w:p w:rsidR="008175AB" w:rsidRDefault="008175AB" w:rsidP="008175AB">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ab/>
      </w:r>
      <w:r>
        <w:rPr>
          <w:rFonts w:ascii="Arial Narrow" w:hAnsi="Arial Narrow" w:cs="Tahoma"/>
          <w:sz w:val="24"/>
          <w:szCs w:val="24"/>
        </w:rPr>
        <w:t>- długość: w przedziale 0,5-1m,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materiał: stal ocynkowana,</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grubość ścianki wysięgnika: min. 3mm,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rodzaj: rurowy lub stożkowy,</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podstawa montażowa wysięgnika: do nasady słupów ze średnica do Ø60mm,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nasada do montażu oprawy oświetleniowej: max. Ø60mm,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kąt pochylenia wspornika: max 10%,</w:t>
      </w:r>
    </w:p>
    <w:p w:rsidR="008175AB" w:rsidRDefault="008175AB" w:rsidP="00BB4DD7">
      <w:pPr>
        <w:pStyle w:val="Akapitzlist"/>
        <w:spacing w:after="0" w:line="240" w:lineRule="auto"/>
        <w:ind w:left="1416"/>
        <w:jc w:val="both"/>
        <w:rPr>
          <w:rFonts w:ascii="Arial Narrow" w:hAnsi="Arial Narrow" w:cs="Tahoma"/>
          <w:sz w:val="24"/>
          <w:szCs w:val="24"/>
        </w:rPr>
      </w:pPr>
      <w:r>
        <w:rPr>
          <w:rFonts w:ascii="Arial Narrow" w:hAnsi="Arial Narrow" w:cs="Tahoma"/>
          <w:sz w:val="24"/>
          <w:szCs w:val="24"/>
        </w:rPr>
        <w:t xml:space="preserve">- kąt między ramionami wysięgnika: </w:t>
      </w:r>
      <w:r w:rsidR="00BB4DD7">
        <w:rPr>
          <w:rFonts w:ascii="Arial Narrow" w:hAnsi="Arial Narrow" w:cs="Tahoma"/>
          <w:sz w:val="24"/>
          <w:szCs w:val="24"/>
        </w:rPr>
        <w:t xml:space="preserve">90º lub </w:t>
      </w:r>
      <w:r>
        <w:rPr>
          <w:rFonts w:ascii="Arial Narrow" w:hAnsi="Arial Narrow" w:cs="Tahoma"/>
          <w:sz w:val="24"/>
          <w:szCs w:val="24"/>
        </w:rPr>
        <w:t>180º</w:t>
      </w:r>
      <w:r w:rsidR="00BB4DD7">
        <w:rPr>
          <w:rFonts w:ascii="Arial Narrow" w:hAnsi="Arial Narrow" w:cs="Tahoma"/>
          <w:sz w:val="24"/>
          <w:szCs w:val="24"/>
        </w:rPr>
        <w:t xml:space="preserve"> (indywidualnie dla każdego wysięgnika wg opisu/oznaczenia w PB)</w:t>
      </w:r>
      <w:r>
        <w:rPr>
          <w:rFonts w:ascii="Arial Narrow" w:hAnsi="Arial Narrow" w:cs="Tahoma"/>
          <w:sz w:val="24"/>
          <w:szCs w:val="24"/>
        </w:rPr>
        <w:t>.</w:t>
      </w:r>
    </w:p>
    <w:p w:rsidR="008175AB" w:rsidRDefault="008175AB" w:rsidP="008175AB">
      <w:pPr>
        <w:pStyle w:val="Akapitzlist"/>
        <w:spacing w:after="0" w:line="240" w:lineRule="auto"/>
        <w:ind w:firstLine="414"/>
        <w:jc w:val="both"/>
        <w:rPr>
          <w:rFonts w:ascii="Arial Narrow" w:hAnsi="Arial Narrow" w:cs="Tahoma"/>
          <w:sz w:val="24"/>
          <w:szCs w:val="24"/>
        </w:rPr>
      </w:pPr>
    </w:p>
    <w:p w:rsidR="008175AB" w:rsidRPr="00A22C80" w:rsidRDefault="008175AB" w:rsidP="008175AB">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Wysięgnik trzyramienny</w:t>
      </w:r>
      <w:r w:rsidRPr="00A22C80">
        <w:rPr>
          <w:rFonts w:ascii="Arial Narrow" w:hAnsi="Arial Narrow" w:cs="Tahoma"/>
          <w:b/>
          <w:sz w:val="24"/>
          <w:szCs w:val="24"/>
        </w:rPr>
        <w:t>:</w:t>
      </w:r>
    </w:p>
    <w:p w:rsidR="008175AB" w:rsidRDefault="008175AB" w:rsidP="008175AB">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ab/>
      </w:r>
      <w:r>
        <w:rPr>
          <w:rFonts w:ascii="Arial Narrow" w:hAnsi="Arial Narrow" w:cs="Tahoma"/>
          <w:sz w:val="24"/>
          <w:szCs w:val="24"/>
        </w:rPr>
        <w:t>- długość: w przedziale 0,5-1m,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materiał: stal ocynkowana,</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grubość ścianki wysięgnika: min. 3mm,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rodzaj: rurowy lub stożkowy,</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podstawa montażowa wysięgnika: do nasady słupów ze średnica do Ø60mm,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nasada do montażu oprawy oświetleniowej: max. Ø60mm,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kąt pochylenia wspornika: max 10%,</w:t>
      </w:r>
    </w:p>
    <w:p w:rsidR="008175AB" w:rsidRDefault="008175AB" w:rsidP="008175AB">
      <w:pPr>
        <w:pStyle w:val="Akapitzlist"/>
        <w:spacing w:after="0" w:line="240" w:lineRule="auto"/>
        <w:ind w:firstLine="696"/>
        <w:jc w:val="both"/>
        <w:rPr>
          <w:rFonts w:ascii="Arial Narrow" w:hAnsi="Arial Narrow" w:cs="Tahoma"/>
          <w:sz w:val="24"/>
          <w:szCs w:val="24"/>
        </w:rPr>
      </w:pPr>
      <w:r>
        <w:rPr>
          <w:rFonts w:ascii="Arial Narrow" w:hAnsi="Arial Narrow" w:cs="Tahoma"/>
          <w:sz w:val="24"/>
          <w:szCs w:val="24"/>
        </w:rPr>
        <w:t>- kąt między ramionami wysięgnika: 120º.</w:t>
      </w:r>
    </w:p>
    <w:p w:rsidR="008175AB" w:rsidRDefault="008175AB" w:rsidP="008175AB">
      <w:pPr>
        <w:pStyle w:val="Akapitzlist"/>
        <w:spacing w:after="0" w:line="240" w:lineRule="auto"/>
        <w:ind w:firstLine="696"/>
        <w:jc w:val="both"/>
        <w:rPr>
          <w:rFonts w:ascii="Arial Narrow" w:hAnsi="Arial Narrow" w:cs="Tahoma"/>
          <w:sz w:val="24"/>
          <w:szCs w:val="24"/>
        </w:rPr>
      </w:pPr>
    </w:p>
    <w:p w:rsidR="008175AB" w:rsidRPr="00A22C80" w:rsidRDefault="008175AB" w:rsidP="008175AB">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Wysięgnik czteroramienny</w:t>
      </w:r>
      <w:r w:rsidRPr="00A22C80">
        <w:rPr>
          <w:rFonts w:ascii="Arial Narrow" w:hAnsi="Arial Narrow" w:cs="Tahoma"/>
          <w:b/>
          <w:sz w:val="24"/>
          <w:szCs w:val="24"/>
        </w:rPr>
        <w:t>:</w:t>
      </w:r>
    </w:p>
    <w:p w:rsidR="008175AB" w:rsidRDefault="008175AB" w:rsidP="008175AB">
      <w:pPr>
        <w:pStyle w:val="Akapitzlist"/>
        <w:spacing w:after="0" w:line="240" w:lineRule="auto"/>
        <w:ind w:left="1134"/>
        <w:jc w:val="both"/>
        <w:rPr>
          <w:rFonts w:ascii="Arial Narrow" w:hAnsi="Arial Narrow" w:cs="Tahoma"/>
          <w:sz w:val="24"/>
          <w:szCs w:val="24"/>
        </w:rPr>
      </w:pPr>
      <w:r w:rsidRPr="00A22C80">
        <w:rPr>
          <w:rFonts w:ascii="Arial Narrow" w:hAnsi="Arial Narrow" w:cs="Tahoma"/>
          <w:sz w:val="24"/>
          <w:szCs w:val="24"/>
        </w:rPr>
        <w:tab/>
      </w:r>
      <w:r>
        <w:rPr>
          <w:rFonts w:ascii="Arial Narrow" w:hAnsi="Arial Narrow" w:cs="Tahoma"/>
          <w:sz w:val="24"/>
          <w:szCs w:val="24"/>
        </w:rPr>
        <w:t>- długość: w przedziale 0,5-1m,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materiał: stal ocynkowana,</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grubość ścianki wysięgnika: min. 3mm,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rodzaj: rurowy lub stożkowy,</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podstawa montażowa wysięgnika: do nasady słupów ze średnica do Ø60mm,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nasada do montażu oprawy oświetleniowej: max. Ø60mm,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kąt pochylenia wspornika: max 10%,</w:t>
      </w:r>
    </w:p>
    <w:p w:rsidR="008175AB" w:rsidRDefault="008175AB" w:rsidP="008175AB">
      <w:pPr>
        <w:pStyle w:val="Akapitzlist"/>
        <w:spacing w:after="0" w:line="240" w:lineRule="auto"/>
        <w:ind w:firstLine="696"/>
        <w:jc w:val="both"/>
        <w:rPr>
          <w:rFonts w:ascii="Arial Narrow" w:hAnsi="Arial Narrow" w:cs="Tahoma"/>
          <w:sz w:val="24"/>
          <w:szCs w:val="24"/>
        </w:rPr>
      </w:pPr>
      <w:r>
        <w:rPr>
          <w:rFonts w:ascii="Arial Narrow" w:hAnsi="Arial Narrow" w:cs="Tahoma"/>
          <w:sz w:val="24"/>
          <w:szCs w:val="24"/>
        </w:rPr>
        <w:t>- kąt między ramionami wysięgnika: 90º.</w:t>
      </w:r>
    </w:p>
    <w:p w:rsidR="008175AB" w:rsidRDefault="008175AB" w:rsidP="008175AB">
      <w:pPr>
        <w:pStyle w:val="Akapitzlist"/>
        <w:spacing w:after="0" w:line="240" w:lineRule="auto"/>
        <w:ind w:firstLine="696"/>
        <w:jc w:val="both"/>
        <w:rPr>
          <w:rFonts w:ascii="Arial Narrow" w:hAnsi="Arial Narrow" w:cs="Tahoma"/>
          <w:sz w:val="24"/>
          <w:szCs w:val="24"/>
        </w:rPr>
      </w:pPr>
    </w:p>
    <w:p w:rsidR="008175AB" w:rsidRDefault="008175AB" w:rsidP="008175AB">
      <w:pPr>
        <w:spacing w:after="0" w:line="240" w:lineRule="auto"/>
        <w:ind w:left="426" w:firstLine="708"/>
        <w:jc w:val="both"/>
        <w:rPr>
          <w:rFonts w:ascii="Arial Narrow" w:hAnsi="Arial Narrow" w:cs="Tahoma"/>
          <w:b/>
          <w:sz w:val="24"/>
          <w:szCs w:val="24"/>
        </w:rPr>
      </w:pPr>
      <w:r w:rsidRPr="008175AB">
        <w:rPr>
          <w:rFonts w:ascii="Arial Narrow" w:hAnsi="Arial Narrow" w:cs="Tahoma"/>
          <w:b/>
          <w:sz w:val="24"/>
          <w:szCs w:val="24"/>
        </w:rPr>
        <w:t>Korona słupa:</w:t>
      </w:r>
    </w:p>
    <w:p w:rsidR="008175AB" w:rsidRPr="008175AB" w:rsidRDefault="008175AB" w:rsidP="008175AB">
      <w:pPr>
        <w:spacing w:after="0" w:line="240" w:lineRule="auto"/>
        <w:ind w:left="426" w:firstLine="708"/>
        <w:jc w:val="both"/>
        <w:rPr>
          <w:rFonts w:ascii="Arial Narrow" w:hAnsi="Arial Narrow" w:cs="Tahoma"/>
          <w:b/>
          <w:sz w:val="24"/>
          <w:szCs w:val="24"/>
        </w:rPr>
      </w:pPr>
      <w:r>
        <w:rPr>
          <w:rFonts w:ascii="Arial Narrow" w:hAnsi="Arial Narrow" w:cs="Tahoma"/>
          <w:b/>
          <w:sz w:val="24"/>
          <w:szCs w:val="24"/>
        </w:rPr>
        <w:tab/>
      </w:r>
      <w:r w:rsidRPr="008175AB">
        <w:rPr>
          <w:rFonts w:ascii="Arial Narrow" w:hAnsi="Arial Narrow" w:cs="Tahoma"/>
          <w:sz w:val="24"/>
          <w:szCs w:val="24"/>
        </w:rPr>
        <w:t>- rodzaj</w:t>
      </w:r>
      <w:r>
        <w:rPr>
          <w:rFonts w:ascii="Arial Narrow" w:hAnsi="Arial Narrow" w:cs="Tahoma"/>
          <w:sz w:val="24"/>
          <w:szCs w:val="24"/>
        </w:rPr>
        <w:t xml:space="preserve"> / kształt</w:t>
      </w:r>
      <w:r w:rsidRPr="008175AB">
        <w:rPr>
          <w:rFonts w:ascii="Arial Narrow" w:hAnsi="Arial Narrow" w:cs="Tahoma"/>
          <w:sz w:val="24"/>
          <w:szCs w:val="24"/>
        </w:rPr>
        <w:t>:</w:t>
      </w:r>
      <w:r>
        <w:rPr>
          <w:rFonts w:ascii="Arial Narrow" w:hAnsi="Arial Narrow" w:cs="Tahoma"/>
          <w:sz w:val="24"/>
          <w:szCs w:val="24"/>
        </w:rPr>
        <w:t xml:space="preserve"> okrąg lub ośmiokąt opisany na okręgu,</w:t>
      </w:r>
      <w:r>
        <w:rPr>
          <w:rFonts w:ascii="Arial Narrow" w:hAnsi="Arial Narrow" w:cs="Tahoma"/>
          <w:b/>
          <w:sz w:val="24"/>
          <w:szCs w:val="24"/>
        </w:rPr>
        <w:t xml:space="preserve"> </w:t>
      </w:r>
    </w:p>
    <w:p w:rsidR="008175AB" w:rsidRDefault="008175AB" w:rsidP="008175AB">
      <w:pPr>
        <w:pStyle w:val="Akapitzlist"/>
        <w:spacing w:after="0" w:line="240" w:lineRule="auto"/>
        <w:ind w:left="1134" w:firstLine="282"/>
        <w:jc w:val="both"/>
        <w:rPr>
          <w:rFonts w:ascii="Arial Narrow" w:hAnsi="Arial Narrow" w:cs="Tahoma"/>
          <w:sz w:val="24"/>
          <w:szCs w:val="24"/>
        </w:rPr>
      </w:pPr>
      <w:r>
        <w:rPr>
          <w:rFonts w:ascii="Arial Narrow" w:hAnsi="Arial Narrow" w:cs="Tahoma"/>
          <w:sz w:val="24"/>
          <w:szCs w:val="24"/>
        </w:rPr>
        <w:t>- długość: w przedziale 0,5-1m,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materiał: stal ocynkowana,</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grubość ścianki korona: min. 3mm,</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rodzaj: rurowy lub kątownik lub profil zamknięty,</w:t>
      </w:r>
    </w:p>
    <w:p w:rsidR="008175AB" w:rsidRDefault="008175AB" w:rsidP="008175AB">
      <w:pPr>
        <w:pStyle w:val="Akapitzlist"/>
        <w:spacing w:after="0" w:line="240" w:lineRule="auto"/>
        <w:ind w:firstLine="414"/>
        <w:jc w:val="both"/>
        <w:rPr>
          <w:rFonts w:ascii="Arial Narrow" w:hAnsi="Arial Narrow" w:cs="Tahoma"/>
          <w:sz w:val="24"/>
          <w:szCs w:val="24"/>
        </w:rPr>
      </w:pPr>
      <w:r>
        <w:rPr>
          <w:rFonts w:ascii="Arial Narrow" w:hAnsi="Arial Narrow" w:cs="Tahoma"/>
          <w:sz w:val="24"/>
          <w:szCs w:val="24"/>
        </w:rPr>
        <w:tab/>
        <w:t>- podstawa montażowa korony: do nasady słupów ze średnica do Ø60mm,</w:t>
      </w:r>
    </w:p>
    <w:p w:rsidR="00994EAA" w:rsidRDefault="008175AB" w:rsidP="00994EAA">
      <w:pPr>
        <w:pStyle w:val="Akapitzlist"/>
        <w:spacing w:after="0" w:line="240" w:lineRule="auto"/>
        <w:ind w:left="1416"/>
        <w:jc w:val="both"/>
        <w:rPr>
          <w:rFonts w:ascii="Arial Narrow" w:hAnsi="Arial Narrow" w:cs="Tahoma"/>
          <w:sz w:val="24"/>
          <w:szCs w:val="24"/>
        </w:rPr>
      </w:pPr>
      <w:r>
        <w:rPr>
          <w:rFonts w:ascii="Arial Narrow" w:hAnsi="Arial Narrow" w:cs="Tahoma"/>
          <w:sz w:val="24"/>
          <w:szCs w:val="24"/>
        </w:rPr>
        <w:t>- montaż opraw: dla naświetlaczy śruby montażowe, dla opraw typu ulicznego możliwość zainstalowania nasady</w:t>
      </w:r>
      <w:r w:rsidR="00994EAA">
        <w:rPr>
          <w:rFonts w:ascii="Arial Narrow" w:hAnsi="Arial Narrow" w:cs="Tahoma"/>
          <w:sz w:val="24"/>
          <w:szCs w:val="24"/>
        </w:rPr>
        <w:t xml:space="preserve"> do montażu oprawy oświetleniowej: max. Ø60mm.</w:t>
      </w:r>
    </w:p>
    <w:p w:rsidR="00355B19" w:rsidRPr="00A22C80" w:rsidRDefault="00355B19" w:rsidP="00A22C80">
      <w:pPr>
        <w:widowControl w:val="0"/>
        <w:suppressAutoHyphens/>
        <w:spacing w:after="0" w:line="240" w:lineRule="auto"/>
        <w:ind w:left="1134"/>
        <w:jc w:val="both"/>
        <w:rPr>
          <w:rFonts w:ascii="Arial Narrow" w:hAnsi="Arial Narrow" w:cs="Tahoma"/>
          <w:b/>
          <w:bCs/>
          <w:sz w:val="24"/>
          <w:szCs w:val="24"/>
        </w:rPr>
      </w:pPr>
    </w:p>
    <w:p w:rsidR="005F66C9" w:rsidRPr="00A22C80" w:rsidRDefault="005F66C9"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 xml:space="preserve">Parametry techniczne urządzeń </w:t>
      </w:r>
      <w:r w:rsidR="00B80665">
        <w:rPr>
          <w:rFonts w:ascii="Arial Narrow" w:hAnsi="Arial Narrow" w:cs="Tahoma"/>
          <w:b/>
          <w:bCs/>
          <w:sz w:val="24"/>
          <w:szCs w:val="24"/>
        </w:rPr>
        <w:t>monitoringu</w:t>
      </w:r>
    </w:p>
    <w:p w:rsidR="005F66C9" w:rsidRPr="00A22C80" w:rsidRDefault="00B80665" w:rsidP="00A22C80">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Kamera zewnętrzna</w:t>
      </w:r>
      <w:r w:rsidR="005F66C9" w:rsidRPr="00A22C80">
        <w:rPr>
          <w:rFonts w:ascii="Arial Narrow" w:hAnsi="Arial Narrow" w:cs="Tahoma"/>
          <w:b/>
          <w:sz w:val="24"/>
          <w:szCs w:val="24"/>
        </w:rPr>
        <w:t>:</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xml:space="preserve">- minimalna rozdzielczość kamery – 4 </w:t>
      </w:r>
      <w:proofErr w:type="spellStart"/>
      <w:r w:rsidRPr="003F7BE1">
        <w:rPr>
          <w:rFonts w:ascii="Arial Narrow" w:hAnsi="Arial Narrow" w:cs="Tahoma"/>
          <w:sz w:val="24"/>
          <w:szCs w:val="24"/>
        </w:rPr>
        <w:t>Mpx</w:t>
      </w:r>
      <w:proofErr w:type="spellEnd"/>
      <w:r w:rsidRPr="003F7BE1">
        <w:rPr>
          <w:rFonts w:ascii="Arial Narrow" w:hAnsi="Arial Narrow" w:cs="Tahoma"/>
          <w:sz w:val="24"/>
          <w:szCs w:val="24"/>
        </w:rPr>
        <w:t>,</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matryca CMOS,</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obiektyw motor zoom o zakresie nie mniejszym niż f=2,8 ~ 12mm</w:t>
      </w:r>
      <w:r>
        <w:rPr>
          <w:rFonts w:ascii="Arial Narrow" w:hAnsi="Arial Narrow" w:cs="Tahoma"/>
          <w:sz w:val="24"/>
          <w:szCs w:val="24"/>
        </w:rPr>
        <w:t>,</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jasność obiektywu nie gorsza niż F=1,4,</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auto-</w:t>
      </w:r>
      <w:proofErr w:type="spellStart"/>
      <w:r w:rsidRPr="003F7BE1">
        <w:rPr>
          <w:rFonts w:ascii="Arial Narrow" w:hAnsi="Arial Narrow" w:cs="Tahoma"/>
          <w:sz w:val="24"/>
          <w:szCs w:val="24"/>
        </w:rPr>
        <w:t>focus</w:t>
      </w:r>
      <w:proofErr w:type="spellEnd"/>
      <w:r w:rsidRPr="003F7BE1">
        <w:rPr>
          <w:rFonts w:ascii="Arial Narrow" w:hAnsi="Arial Narrow" w:cs="Tahoma"/>
          <w:sz w:val="24"/>
          <w:szCs w:val="24"/>
        </w:rPr>
        <w:t>,</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wbudowany oświetlacz IR o zasięgu nie mniejszym niż 40m,</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obudowa wandaloodporna IK10,</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średnica kamery w podstawie nie wyższa niż 120 mm,</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wysokość kamery nie wyższa niż 65 mm,</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xml:space="preserve">- zasilanie </w:t>
      </w:r>
      <w:proofErr w:type="spellStart"/>
      <w:r w:rsidRPr="003F7BE1">
        <w:rPr>
          <w:rFonts w:ascii="Arial Narrow" w:hAnsi="Arial Narrow" w:cs="Tahoma"/>
          <w:sz w:val="24"/>
          <w:szCs w:val="24"/>
        </w:rPr>
        <w:t>PoE</w:t>
      </w:r>
      <w:proofErr w:type="spellEnd"/>
      <w:r w:rsidRPr="003F7BE1">
        <w:rPr>
          <w:rFonts w:ascii="Arial Narrow" w:hAnsi="Arial Narrow" w:cs="Tahoma"/>
          <w:sz w:val="24"/>
          <w:szCs w:val="24"/>
        </w:rPr>
        <w:t xml:space="preserve">, </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klasa szczelności – IP66.</w:t>
      </w:r>
    </w:p>
    <w:p w:rsidR="00A90235" w:rsidRPr="00A22C80" w:rsidRDefault="00A90235" w:rsidP="00A22C80">
      <w:pPr>
        <w:pStyle w:val="Akapitzlist"/>
        <w:spacing w:after="0" w:line="240" w:lineRule="auto"/>
        <w:ind w:firstLine="414"/>
        <w:jc w:val="both"/>
        <w:rPr>
          <w:rFonts w:ascii="Arial Narrow" w:hAnsi="Arial Narrow" w:cs="Tahoma"/>
          <w:sz w:val="24"/>
          <w:szCs w:val="24"/>
        </w:rPr>
      </w:pPr>
    </w:p>
    <w:p w:rsidR="005F66C9" w:rsidRPr="00A22C80" w:rsidRDefault="00B80665" w:rsidP="00A22C80">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Switch</w:t>
      </w:r>
      <w:r w:rsidR="005F66C9" w:rsidRPr="00A22C80">
        <w:rPr>
          <w:rFonts w:ascii="Arial Narrow" w:hAnsi="Arial Narrow" w:cs="Tahoma"/>
          <w:b/>
          <w:sz w:val="24"/>
          <w:szCs w:val="24"/>
        </w:rPr>
        <w:t>:</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xml:space="preserve">- ilość portów RJ45 fast Ethernet z </w:t>
      </w:r>
      <w:proofErr w:type="spellStart"/>
      <w:r w:rsidRPr="003F7BE1">
        <w:rPr>
          <w:rFonts w:ascii="Arial Narrow" w:hAnsi="Arial Narrow" w:cs="Tahoma"/>
          <w:sz w:val="24"/>
          <w:szCs w:val="24"/>
        </w:rPr>
        <w:t>PoE</w:t>
      </w:r>
      <w:proofErr w:type="spellEnd"/>
      <w:r w:rsidRPr="003F7BE1">
        <w:rPr>
          <w:rFonts w:ascii="Arial Narrow" w:hAnsi="Arial Narrow" w:cs="Tahoma"/>
          <w:sz w:val="24"/>
          <w:szCs w:val="24"/>
        </w:rPr>
        <w:t xml:space="preserve"> 802.3af / 802.3at – nie mniej niż 16,</w:t>
      </w:r>
    </w:p>
    <w:p w:rsidR="004761C0" w:rsidRPr="003F7BE1" w:rsidRDefault="004761C0" w:rsidP="004761C0">
      <w:pPr>
        <w:spacing w:after="0" w:line="240" w:lineRule="auto"/>
        <w:ind w:left="1416"/>
        <w:jc w:val="both"/>
        <w:rPr>
          <w:rFonts w:ascii="Arial Narrow" w:hAnsi="Arial Narrow" w:cs="Tahoma"/>
          <w:sz w:val="24"/>
          <w:szCs w:val="24"/>
        </w:rPr>
      </w:pPr>
      <w:r w:rsidRPr="003F7BE1">
        <w:rPr>
          <w:rFonts w:ascii="Arial Narrow" w:hAnsi="Arial Narrow" w:cs="Tahoma"/>
          <w:sz w:val="24"/>
          <w:szCs w:val="24"/>
        </w:rPr>
        <w:t xml:space="preserve">- ilość portów </w:t>
      </w:r>
      <w:proofErr w:type="spellStart"/>
      <w:r w:rsidRPr="003F7BE1">
        <w:rPr>
          <w:rFonts w:ascii="Arial Narrow" w:hAnsi="Arial Narrow" w:cs="Tahoma"/>
          <w:sz w:val="24"/>
          <w:szCs w:val="24"/>
        </w:rPr>
        <w:t>Uplink</w:t>
      </w:r>
      <w:proofErr w:type="spellEnd"/>
      <w:r w:rsidRPr="003F7BE1">
        <w:rPr>
          <w:rFonts w:ascii="Arial Narrow" w:hAnsi="Arial Narrow" w:cs="Tahoma"/>
          <w:sz w:val="24"/>
          <w:szCs w:val="24"/>
        </w:rPr>
        <w:t xml:space="preserve"> gigabit Ethernet – nie mniej niż 2 (w tym nie mniej niż 1 standardowy </w:t>
      </w:r>
      <w:r w:rsidR="00BB4DD7">
        <w:rPr>
          <w:rFonts w:ascii="Arial Narrow" w:hAnsi="Arial Narrow" w:cs="Tahoma"/>
          <w:sz w:val="24"/>
          <w:szCs w:val="24"/>
        </w:rPr>
        <w:br/>
      </w:r>
      <w:r w:rsidRPr="003F7BE1">
        <w:rPr>
          <w:rFonts w:ascii="Arial Narrow" w:hAnsi="Arial Narrow" w:cs="Tahoma"/>
          <w:sz w:val="24"/>
          <w:szCs w:val="24"/>
        </w:rPr>
        <w:t xml:space="preserve">i 1 </w:t>
      </w:r>
      <w:proofErr w:type="spellStart"/>
      <w:r w:rsidRPr="003F7BE1">
        <w:rPr>
          <w:rFonts w:ascii="Arial Narrow" w:hAnsi="Arial Narrow" w:cs="Tahoma"/>
          <w:sz w:val="24"/>
          <w:szCs w:val="24"/>
        </w:rPr>
        <w:t>combo</w:t>
      </w:r>
      <w:proofErr w:type="spellEnd"/>
      <w:r w:rsidRPr="003F7BE1">
        <w:rPr>
          <w:rFonts w:ascii="Arial Narrow" w:hAnsi="Arial Narrow" w:cs="Tahoma"/>
          <w:sz w:val="24"/>
          <w:szCs w:val="24"/>
        </w:rPr>
        <w:t xml:space="preserve"> RJ45 + SFP),</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xml:space="preserve">- moc maksymalna pojedynczego portu </w:t>
      </w:r>
      <w:proofErr w:type="spellStart"/>
      <w:r w:rsidRPr="003F7BE1">
        <w:rPr>
          <w:rFonts w:ascii="Arial Narrow" w:hAnsi="Arial Narrow" w:cs="Tahoma"/>
          <w:sz w:val="24"/>
          <w:szCs w:val="24"/>
        </w:rPr>
        <w:t>PoE</w:t>
      </w:r>
      <w:proofErr w:type="spellEnd"/>
      <w:r w:rsidRPr="003F7BE1">
        <w:rPr>
          <w:rFonts w:ascii="Arial Narrow" w:hAnsi="Arial Narrow" w:cs="Tahoma"/>
          <w:sz w:val="24"/>
          <w:szCs w:val="24"/>
        </w:rPr>
        <w:t xml:space="preserve"> – nie mniej niż 25W,</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przepustowość nie niższa niż 7Gb/s.</w:t>
      </w:r>
    </w:p>
    <w:p w:rsidR="005F66C9" w:rsidRPr="00A22C80" w:rsidRDefault="005F66C9"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ab/>
      </w:r>
    </w:p>
    <w:p w:rsidR="005F66C9" w:rsidRPr="00A22C80" w:rsidRDefault="00B80665" w:rsidP="00A22C80">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Rejestrator CCTV</w:t>
      </w:r>
      <w:r w:rsidR="005F66C9" w:rsidRPr="00A22C80">
        <w:rPr>
          <w:rFonts w:ascii="Arial Narrow" w:hAnsi="Arial Narrow" w:cs="Tahoma"/>
          <w:b/>
          <w:sz w:val="24"/>
          <w:szCs w:val="24"/>
        </w:rPr>
        <w:t>:</w:t>
      </w:r>
    </w:p>
    <w:p w:rsidR="004761C0" w:rsidRPr="003F7BE1" w:rsidRDefault="004761C0" w:rsidP="004761C0">
      <w:pPr>
        <w:spacing w:after="0" w:line="240" w:lineRule="auto"/>
        <w:ind w:left="1134" w:firstLine="282"/>
        <w:jc w:val="both"/>
        <w:rPr>
          <w:rFonts w:ascii="Arial Narrow" w:hAnsi="Arial Narrow" w:cs="Tahoma"/>
          <w:sz w:val="24"/>
          <w:szCs w:val="24"/>
        </w:rPr>
      </w:pPr>
      <w:r w:rsidRPr="003F7BE1">
        <w:rPr>
          <w:rFonts w:ascii="Arial Narrow" w:hAnsi="Arial Narrow" w:cs="Tahoma"/>
          <w:sz w:val="24"/>
          <w:szCs w:val="24"/>
        </w:rPr>
        <w:t>- obsługa do 16 kanałów,</w:t>
      </w:r>
    </w:p>
    <w:p w:rsidR="004761C0" w:rsidRPr="003F7BE1" w:rsidRDefault="004761C0" w:rsidP="004761C0">
      <w:pPr>
        <w:spacing w:after="0" w:line="240" w:lineRule="auto"/>
        <w:ind w:left="1134"/>
        <w:jc w:val="both"/>
        <w:rPr>
          <w:rFonts w:ascii="Arial Narrow" w:hAnsi="Arial Narrow" w:cs="Tahoma"/>
          <w:sz w:val="24"/>
          <w:szCs w:val="24"/>
        </w:rPr>
      </w:pPr>
      <w:r w:rsidRPr="003F7BE1">
        <w:rPr>
          <w:rFonts w:ascii="Arial Narrow" w:hAnsi="Arial Narrow" w:cs="Tahoma"/>
          <w:sz w:val="24"/>
          <w:szCs w:val="24"/>
        </w:rPr>
        <w:tab/>
        <w:t>- obsługa kodeków H.265, H.264, MJPEG,</w:t>
      </w:r>
    </w:p>
    <w:p w:rsidR="004761C0" w:rsidRPr="003F7BE1" w:rsidRDefault="004761C0" w:rsidP="004761C0">
      <w:pPr>
        <w:spacing w:after="0" w:line="240" w:lineRule="auto"/>
        <w:ind w:left="1134" w:firstLine="282"/>
        <w:jc w:val="both"/>
        <w:rPr>
          <w:rFonts w:ascii="Arial Narrow" w:hAnsi="Arial Narrow" w:cs="Tahoma"/>
          <w:sz w:val="24"/>
          <w:szCs w:val="24"/>
        </w:rPr>
      </w:pPr>
      <w:r w:rsidRPr="003F7BE1">
        <w:rPr>
          <w:rFonts w:ascii="Arial Narrow" w:hAnsi="Arial Narrow" w:cs="Tahoma"/>
          <w:sz w:val="24"/>
          <w:szCs w:val="24"/>
        </w:rPr>
        <w:t xml:space="preserve">- rejestracja wysokiej jakości obrazu z kamer sieciowych z szybkością 180 </w:t>
      </w:r>
      <w:proofErr w:type="spellStart"/>
      <w:r w:rsidRPr="003F7BE1">
        <w:rPr>
          <w:rFonts w:ascii="Arial Narrow" w:hAnsi="Arial Narrow" w:cs="Tahoma"/>
          <w:sz w:val="24"/>
          <w:szCs w:val="24"/>
        </w:rPr>
        <w:t>Mb</w:t>
      </w:r>
      <w:proofErr w:type="spellEnd"/>
      <w:r w:rsidRPr="003F7BE1">
        <w:rPr>
          <w:rFonts w:ascii="Arial Narrow" w:hAnsi="Arial Narrow" w:cs="Tahoma"/>
          <w:sz w:val="24"/>
          <w:szCs w:val="24"/>
        </w:rPr>
        <w:t>/s,</w:t>
      </w:r>
    </w:p>
    <w:p w:rsidR="004761C0" w:rsidRPr="003F7BE1" w:rsidRDefault="004761C0" w:rsidP="004761C0">
      <w:pPr>
        <w:spacing w:after="0" w:line="240" w:lineRule="auto"/>
        <w:ind w:left="1134" w:firstLine="282"/>
        <w:jc w:val="both"/>
        <w:rPr>
          <w:rFonts w:ascii="Arial Narrow" w:hAnsi="Arial Narrow" w:cs="Tahoma"/>
          <w:sz w:val="24"/>
          <w:szCs w:val="24"/>
        </w:rPr>
      </w:pPr>
      <w:r w:rsidRPr="003F7BE1">
        <w:rPr>
          <w:rFonts w:ascii="Arial Narrow" w:hAnsi="Arial Narrow" w:cs="Tahoma"/>
          <w:sz w:val="24"/>
          <w:szCs w:val="24"/>
        </w:rPr>
        <w:t xml:space="preserve">- podłączenie typu </w:t>
      </w:r>
      <w:proofErr w:type="spellStart"/>
      <w:r w:rsidRPr="003F7BE1">
        <w:rPr>
          <w:rFonts w:ascii="Arial Narrow" w:hAnsi="Arial Narrow" w:cs="Tahoma"/>
          <w:sz w:val="24"/>
          <w:szCs w:val="24"/>
        </w:rPr>
        <w:t>Plug&amp;Play</w:t>
      </w:r>
      <w:proofErr w:type="spellEnd"/>
      <w:r w:rsidRPr="003F7BE1">
        <w:rPr>
          <w:rFonts w:ascii="Arial Narrow" w:hAnsi="Arial Narrow" w:cs="Tahoma"/>
          <w:sz w:val="24"/>
          <w:szCs w:val="24"/>
        </w:rPr>
        <w:t xml:space="preserve"> przez 16 portów </w:t>
      </w:r>
      <w:proofErr w:type="spellStart"/>
      <w:r w:rsidRPr="003F7BE1">
        <w:rPr>
          <w:rFonts w:ascii="Arial Narrow" w:hAnsi="Arial Narrow" w:cs="Tahoma"/>
          <w:sz w:val="24"/>
          <w:szCs w:val="24"/>
        </w:rPr>
        <w:t>PoE</w:t>
      </w:r>
      <w:proofErr w:type="spellEnd"/>
      <w:r w:rsidRPr="003F7BE1">
        <w:rPr>
          <w:rFonts w:ascii="Arial Narrow" w:hAnsi="Arial Narrow" w:cs="Tahoma"/>
          <w:sz w:val="24"/>
          <w:szCs w:val="24"/>
        </w:rPr>
        <w:t>/</w:t>
      </w:r>
      <w:proofErr w:type="spellStart"/>
      <w:r w:rsidRPr="003F7BE1">
        <w:rPr>
          <w:rFonts w:ascii="Arial Narrow" w:hAnsi="Arial Narrow" w:cs="Tahoma"/>
          <w:sz w:val="24"/>
          <w:szCs w:val="24"/>
        </w:rPr>
        <w:t>PoE</w:t>
      </w:r>
      <w:proofErr w:type="spellEnd"/>
      <w:r w:rsidRPr="003F7BE1">
        <w:rPr>
          <w:rFonts w:ascii="Arial Narrow" w:hAnsi="Arial Narrow" w:cs="Tahoma"/>
          <w:sz w:val="24"/>
          <w:szCs w:val="24"/>
        </w:rPr>
        <w:t>+,</w:t>
      </w:r>
    </w:p>
    <w:p w:rsidR="004761C0" w:rsidRDefault="004761C0" w:rsidP="004761C0">
      <w:pPr>
        <w:spacing w:after="0" w:line="240" w:lineRule="auto"/>
        <w:ind w:left="1134" w:firstLine="282"/>
        <w:jc w:val="both"/>
        <w:rPr>
          <w:rFonts w:ascii="Arial Narrow" w:hAnsi="Arial Narrow" w:cs="Tahoma"/>
          <w:sz w:val="24"/>
          <w:szCs w:val="24"/>
        </w:rPr>
      </w:pPr>
      <w:r w:rsidRPr="003F7BE1">
        <w:rPr>
          <w:rFonts w:ascii="Arial Narrow" w:hAnsi="Arial Narrow" w:cs="Tahoma"/>
          <w:sz w:val="24"/>
          <w:szCs w:val="24"/>
        </w:rPr>
        <w:t xml:space="preserve">- </w:t>
      </w:r>
      <w:r>
        <w:rPr>
          <w:rFonts w:ascii="Arial Narrow" w:hAnsi="Arial Narrow" w:cs="Tahoma"/>
          <w:sz w:val="24"/>
          <w:szCs w:val="24"/>
        </w:rPr>
        <w:t>min</w:t>
      </w:r>
      <w:r w:rsidRPr="003F7BE1">
        <w:rPr>
          <w:rFonts w:ascii="Arial Narrow" w:hAnsi="Arial Narrow" w:cs="Tahoma"/>
          <w:sz w:val="24"/>
          <w:szCs w:val="24"/>
        </w:rPr>
        <w:t>. 4 dyski twarde, obsługa dysków 3-SATA</w:t>
      </w:r>
      <w:r>
        <w:rPr>
          <w:rFonts w:ascii="Arial Narrow" w:hAnsi="Arial Narrow" w:cs="Tahoma"/>
          <w:sz w:val="24"/>
          <w:szCs w:val="24"/>
        </w:rPr>
        <w:t>,</w:t>
      </w:r>
      <w:r w:rsidRPr="003F7BE1">
        <w:rPr>
          <w:rFonts w:ascii="Arial Narrow" w:hAnsi="Arial Narrow" w:cs="Tahoma"/>
          <w:sz w:val="24"/>
          <w:szCs w:val="24"/>
        </w:rPr>
        <w:t xml:space="preserve"> pojemność </w:t>
      </w:r>
      <w:r>
        <w:rPr>
          <w:rFonts w:ascii="Arial Narrow" w:hAnsi="Arial Narrow" w:cs="Tahoma"/>
          <w:sz w:val="24"/>
          <w:szCs w:val="24"/>
        </w:rPr>
        <w:t>min.</w:t>
      </w:r>
      <w:r w:rsidRPr="003F7BE1">
        <w:rPr>
          <w:rFonts w:ascii="Arial Narrow" w:hAnsi="Arial Narrow" w:cs="Tahoma"/>
          <w:sz w:val="24"/>
          <w:szCs w:val="24"/>
        </w:rPr>
        <w:t xml:space="preserve"> 4x 6 TB.</w:t>
      </w:r>
    </w:p>
    <w:p w:rsidR="004761C0" w:rsidRPr="003F7BE1" w:rsidRDefault="004761C0" w:rsidP="004761C0">
      <w:pPr>
        <w:spacing w:after="0" w:line="240" w:lineRule="auto"/>
        <w:ind w:left="1134" w:firstLine="282"/>
        <w:jc w:val="both"/>
        <w:rPr>
          <w:rFonts w:ascii="Arial Narrow" w:hAnsi="Arial Narrow" w:cs="Tahoma"/>
          <w:sz w:val="24"/>
          <w:szCs w:val="24"/>
        </w:rPr>
      </w:pPr>
    </w:p>
    <w:p w:rsidR="005F66C9" w:rsidRPr="00A22C80" w:rsidRDefault="00B80665" w:rsidP="00A22C80">
      <w:pPr>
        <w:pStyle w:val="Akapitzlist"/>
        <w:spacing w:after="0" w:line="240" w:lineRule="auto"/>
        <w:ind w:firstLine="414"/>
        <w:jc w:val="both"/>
        <w:rPr>
          <w:rFonts w:ascii="Arial Narrow" w:hAnsi="Arial Narrow" w:cs="Tahoma"/>
          <w:b/>
          <w:sz w:val="24"/>
          <w:szCs w:val="24"/>
        </w:rPr>
      </w:pPr>
      <w:r>
        <w:rPr>
          <w:rFonts w:ascii="Arial Narrow" w:hAnsi="Arial Narrow" w:cs="Tahoma"/>
          <w:b/>
          <w:sz w:val="24"/>
          <w:szCs w:val="24"/>
        </w:rPr>
        <w:t>Urządzenie UPS:</w:t>
      </w:r>
    </w:p>
    <w:p w:rsidR="004761C0" w:rsidRPr="003F7BE1" w:rsidRDefault="004761C0" w:rsidP="004761C0">
      <w:pPr>
        <w:spacing w:after="0" w:line="240" w:lineRule="auto"/>
        <w:ind w:left="708" w:firstLine="708"/>
        <w:jc w:val="both"/>
        <w:rPr>
          <w:rFonts w:ascii="Arial Narrow" w:hAnsi="Arial Narrow" w:cs="Tahoma"/>
          <w:sz w:val="24"/>
          <w:szCs w:val="24"/>
        </w:rPr>
      </w:pPr>
      <w:r w:rsidRPr="003F7BE1">
        <w:rPr>
          <w:rFonts w:ascii="Arial Narrow" w:hAnsi="Arial Narrow" w:cs="Tahoma"/>
          <w:sz w:val="24"/>
          <w:szCs w:val="24"/>
        </w:rPr>
        <w:t>- moc pozorna – nie mniej niż 2500 VA,</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kształt napięcia wyjściowego – sinusoidalny,</w:t>
      </w:r>
    </w:p>
    <w:p w:rsidR="004761C0" w:rsidRPr="003F7BE1"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czas podtrzymania dla obciążenia 100 W – nie mniej niż 30 minut,</w:t>
      </w:r>
    </w:p>
    <w:p w:rsidR="004761C0" w:rsidRDefault="004761C0" w:rsidP="004761C0">
      <w:pPr>
        <w:spacing w:after="0" w:line="240" w:lineRule="auto"/>
        <w:jc w:val="both"/>
        <w:rPr>
          <w:rFonts w:ascii="Arial Narrow" w:hAnsi="Arial Narrow" w:cs="Tahoma"/>
          <w:sz w:val="24"/>
          <w:szCs w:val="24"/>
        </w:rPr>
      </w:pPr>
      <w:r w:rsidRPr="003F7BE1">
        <w:rPr>
          <w:rFonts w:ascii="Arial Narrow" w:hAnsi="Arial Narrow" w:cs="Tahoma"/>
          <w:sz w:val="24"/>
          <w:szCs w:val="24"/>
        </w:rPr>
        <w:tab/>
      </w:r>
      <w:r w:rsidRPr="003F7BE1">
        <w:rPr>
          <w:rFonts w:ascii="Arial Narrow" w:hAnsi="Arial Narrow" w:cs="Tahoma"/>
          <w:sz w:val="24"/>
          <w:szCs w:val="24"/>
        </w:rPr>
        <w:tab/>
        <w:t>- ilość pojemność akumulatorów – nie mniej niż 2 x 12V 7,2 Ah</w:t>
      </w:r>
      <w:r w:rsidR="00FA04CC">
        <w:rPr>
          <w:rFonts w:ascii="Arial Narrow" w:hAnsi="Arial Narrow" w:cs="Tahoma"/>
          <w:sz w:val="24"/>
          <w:szCs w:val="24"/>
        </w:rPr>
        <w:t>,</w:t>
      </w:r>
    </w:p>
    <w:p w:rsidR="00FA04CC" w:rsidRPr="003F7BE1" w:rsidRDefault="00FA04CC" w:rsidP="004761C0">
      <w:pPr>
        <w:spacing w:after="0" w:line="240" w:lineRule="auto"/>
        <w:jc w:val="both"/>
        <w:rPr>
          <w:rFonts w:ascii="Arial Narrow" w:hAnsi="Arial Narrow" w:cs="Tahoma"/>
          <w:sz w:val="24"/>
          <w:szCs w:val="24"/>
        </w:rPr>
      </w:pPr>
      <w:r>
        <w:rPr>
          <w:rFonts w:ascii="Arial Narrow" w:hAnsi="Arial Narrow" w:cs="Tahoma"/>
          <w:sz w:val="24"/>
          <w:szCs w:val="24"/>
        </w:rPr>
        <w:tab/>
      </w:r>
      <w:r>
        <w:rPr>
          <w:rFonts w:ascii="Arial Narrow" w:hAnsi="Arial Narrow" w:cs="Tahoma"/>
          <w:sz w:val="24"/>
          <w:szCs w:val="24"/>
        </w:rPr>
        <w:tab/>
        <w:t>- przeznaczony do montażu w szafach 19’’.</w:t>
      </w:r>
    </w:p>
    <w:p w:rsidR="005F66C9" w:rsidRPr="00A22C80" w:rsidRDefault="005F66C9" w:rsidP="00A22C80">
      <w:pPr>
        <w:pStyle w:val="Akapitzlist"/>
        <w:spacing w:after="0" w:line="240" w:lineRule="auto"/>
        <w:jc w:val="both"/>
        <w:rPr>
          <w:rFonts w:ascii="Arial Narrow" w:hAnsi="Arial Narrow" w:cs="Tahoma"/>
          <w:sz w:val="24"/>
          <w:szCs w:val="24"/>
        </w:rPr>
      </w:pPr>
    </w:p>
    <w:p w:rsidR="00C05470" w:rsidRPr="00A22C80" w:rsidRDefault="00C05470" w:rsidP="00A22C80">
      <w:pPr>
        <w:pStyle w:val="Akapitzlist"/>
        <w:widowControl w:val="0"/>
        <w:numPr>
          <w:ilvl w:val="1"/>
          <w:numId w:val="1"/>
        </w:numPr>
        <w:suppressAutoHyphens/>
        <w:spacing w:after="0" w:line="240" w:lineRule="auto"/>
        <w:ind w:left="1134" w:hanging="414"/>
        <w:jc w:val="both"/>
        <w:rPr>
          <w:rFonts w:ascii="Arial Narrow" w:hAnsi="Arial Narrow" w:cs="Tahoma"/>
          <w:b/>
          <w:bCs/>
          <w:sz w:val="24"/>
          <w:szCs w:val="24"/>
        </w:rPr>
      </w:pPr>
      <w:r w:rsidRPr="00A22C80">
        <w:rPr>
          <w:rFonts w:ascii="Arial Narrow" w:hAnsi="Arial Narrow" w:cs="Tahoma"/>
          <w:b/>
          <w:bCs/>
          <w:sz w:val="24"/>
          <w:szCs w:val="24"/>
        </w:rPr>
        <w:t xml:space="preserve">Parametry techniczne elementów instalacji </w:t>
      </w:r>
      <w:r w:rsidR="00B80665">
        <w:rPr>
          <w:rFonts w:ascii="Arial Narrow" w:hAnsi="Arial Narrow" w:cs="Tahoma"/>
          <w:b/>
          <w:bCs/>
          <w:sz w:val="24"/>
          <w:szCs w:val="24"/>
        </w:rPr>
        <w:t>uziemiającej</w:t>
      </w:r>
    </w:p>
    <w:p w:rsidR="00355B19" w:rsidRPr="00A22C80" w:rsidRDefault="00355B19" w:rsidP="00A22C80">
      <w:pPr>
        <w:widowControl w:val="0"/>
        <w:suppressAutoHyphens/>
        <w:spacing w:after="0" w:line="240" w:lineRule="auto"/>
        <w:ind w:left="1134"/>
        <w:jc w:val="both"/>
        <w:rPr>
          <w:rFonts w:ascii="Arial Narrow" w:hAnsi="Arial Narrow" w:cs="Tahoma"/>
          <w:b/>
          <w:bCs/>
          <w:i/>
          <w:sz w:val="24"/>
          <w:szCs w:val="24"/>
        </w:rPr>
      </w:pPr>
      <w:r w:rsidRPr="00A22C80">
        <w:rPr>
          <w:rFonts w:ascii="Arial Narrow" w:hAnsi="Arial Narrow" w:cs="Tahoma"/>
          <w:b/>
          <w:bCs/>
          <w:i/>
          <w:sz w:val="24"/>
          <w:szCs w:val="24"/>
        </w:rPr>
        <w:t xml:space="preserve">Przewód </w:t>
      </w:r>
      <w:r w:rsidR="00FA04CC">
        <w:rPr>
          <w:rFonts w:ascii="Arial Narrow" w:hAnsi="Arial Narrow" w:cs="Tahoma"/>
          <w:b/>
          <w:bCs/>
          <w:i/>
          <w:sz w:val="24"/>
          <w:szCs w:val="24"/>
        </w:rPr>
        <w:t>uziemiający</w:t>
      </w:r>
      <w:r w:rsidRPr="00A22C80">
        <w:rPr>
          <w:rFonts w:ascii="Arial Narrow" w:hAnsi="Arial Narrow" w:cs="Tahoma"/>
          <w:b/>
          <w:bCs/>
          <w:i/>
          <w:sz w:val="24"/>
          <w:szCs w:val="24"/>
        </w:rPr>
        <w:t xml:space="preserve"> (płaskownik):</w:t>
      </w:r>
    </w:p>
    <w:p w:rsidR="00355B19" w:rsidRPr="00A22C80" w:rsidRDefault="00355B19"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xml:space="preserve">- wymiary: </w:t>
      </w:r>
      <w:r w:rsidR="00DE004D" w:rsidRPr="00A22C80">
        <w:rPr>
          <w:rFonts w:ascii="Arial Narrow" w:hAnsi="Arial Narrow" w:cs="Tahoma"/>
          <w:bCs/>
          <w:sz w:val="24"/>
          <w:szCs w:val="24"/>
        </w:rPr>
        <w:t>minimum 25 x 4 mm (szerokość x grubość),</w:t>
      </w:r>
    </w:p>
    <w:p w:rsidR="00DE004D" w:rsidRPr="00A22C80" w:rsidRDefault="00DE004D" w:rsidP="00A22C80">
      <w:pPr>
        <w:widowControl w:val="0"/>
        <w:suppressAutoHyphens/>
        <w:spacing w:after="0" w:line="240" w:lineRule="auto"/>
        <w:ind w:left="1134"/>
        <w:jc w:val="both"/>
        <w:rPr>
          <w:rFonts w:ascii="Arial Narrow" w:hAnsi="Arial Narrow" w:cs="Tahoma"/>
          <w:bCs/>
          <w:sz w:val="24"/>
          <w:szCs w:val="24"/>
        </w:rPr>
      </w:pPr>
      <w:r w:rsidRPr="00A22C80">
        <w:rPr>
          <w:rFonts w:ascii="Arial Narrow" w:hAnsi="Arial Narrow" w:cs="Tahoma"/>
          <w:bCs/>
          <w:sz w:val="24"/>
          <w:szCs w:val="24"/>
        </w:rPr>
        <w:t>- materiał</w:t>
      </w:r>
      <w:r w:rsidR="00A0171B" w:rsidRPr="00A22C80">
        <w:rPr>
          <w:rFonts w:ascii="Arial Narrow" w:hAnsi="Arial Narrow" w:cs="Tahoma"/>
          <w:bCs/>
          <w:sz w:val="24"/>
          <w:szCs w:val="24"/>
        </w:rPr>
        <w:t>:</w:t>
      </w:r>
      <w:r w:rsidRPr="00A22C80">
        <w:rPr>
          <w:rFonts w:ascii="Arial Narrow" w:hAnsi="Arial Narrow" w:cs="Tahoma"/>
          <w:bCs/>
          <w:sz w:val="24"/>
          <w:szCs w:val="24"/>
        </w:rPr>
        <w:t xml:space="preserve"> stal ocynkowana ogniowo.</w:t>
      </w:r>
    </w:p>
    <w:p w:rsidR="00DE004D" w:rsidRPr="00A22C80" w:rsidRDefault="00DE004D" w:rsidP="00A22C80">
      <w:pPr>
        <w:widowControl w:val="0"/>
        <w:suppressAutoHyphens/>
        <w:spacing w:after="0" w:line="240" w:lineRule="auto"/>
        <w:ind w:left="1134"/>
        <w:jc w:val="both"/>
        <w:rPr>
          <w:rFonts w:ascii="Arial Narrow" w:hAnsi="Arial Narrow" w:cs="Tahoma"/>
          <w:bCs/>
          <w:sz w:val="24"/>
          <w:szCs w:val="24"/>
        </w:rPr>
      </w:pPr>
    </w:p>
    <w:p w:rsidR="00355B19" w:rsidRPr="00A22C80" w:rsidRDefault="00355B19" w:rsidP="00A22C80">
      <w:pPr>
        <w:widowControl w:val="0"/>
        <w:suppressAutoHyphens/>
        <w:spacing w:after="0" w:line="240" w:lineRule="auto"/>
        <w:ind w:left="1134"/>
        <w:jc w:val="both"/>
        <w:rPr>
          <w:rFonts w:ascii="Arial Narrow" w:hAnsi="Arial Narrow" w:cs="Tahoma"/>
          <w:b/>
          <w:bCs/>
          <w:i/>
          <w:sz w:val="24"/>
          <w:szCs w:val="24"/>
        </w:rPr>
      </w:pPr>
      <w:r w:rsidRPr="00A22C80">
        <w:rPr>
          <w:rFonts w:ascii="Arial Narrow" w:hAnsi="Arial Narrow" w:cs="Tahoma"/>
          <w:b/>
          <w:bCs/>
          <w:i/>
          <w:sz w:val="24"/>
          <w:szCs w:val="24"/>
        </w:rPr>
        <w:t xml:space="preserve">Złącza </w:t>
      </w:r>
      <w:r w:rsidR="00705748">
        <w:rPr>
          <w:rFonts w:ascii="Arial Narrow" w:hAnsi="Arial Narrow" w:cs="Tahoma"/>
          <w:b/>
          <w:bCs/>
          <w:i/>
          <w:sz w:val="24"/>
          <w:szCs w:val="24"/>
        </w:rPr>
        <w:t xml:space="preserve">krzyżowe / </w:t>
      </w:r>
      <w:r w:rsidRPr="00A22C80">
        <w:rPr>
          <w:rFonts w:ascii="Arial Narrow" w:hAnsi="Arial Narrow" w:cs="Tahoma"/>
          <w:b/>
          <w:bCs/>
          <w:i/>
          <w:sz w:val="24"/>
          <w:szCs w:val="24"/>
        </w:rPr>
        <w:t>kontrolne:</w:t>
      </w:r>
    </w:p>
    <w:p w:rsidR="00705748" w:rsidRDefault="00705748" w:rsidP="00A22C80">
      <w:pPr>
        <w:widowControl w:val="0"/>
        <w:suppressAutoHyphens/>
        <w:spacing w:after="0" w:line="240" w:lineRule="auto"/>
        <w:ind w:left="1134"/>
        <w:jc w:val="both"/>
        <w:rPr>
          <w:rFonts w:ascii="Arial Narrow" w:hAnsi="Arial Narrow" w:cs="Tahoma"/>
          <w:bCs/>
          <w:sz w:val="24"/>
          <w:szCs w:val="24"/>
        </w:rPr>
      </w:pPr>
      <w:r>
        <w:rPr>
          <w:rFonts w:ascii="Arial Narrow" w:hAnsi="Arial Narrow" w:cs="Tahoma"/>
          <w:bCs/>
          <w:sz w:val="24"/>
          <w:szCs w:val="24"/>
        </w:rPr>
        <w:t>- r</w:t>
      </w:r>
      <w:r w:rsidR="00996A23" w:rsidRPr="00A22C80">
        <w:rPr>
          <w:rFonts w:ascii="Arial Narrow" w:hAnsi="Arial Narrow" w:cs="Tahoma"/>
          <w:bCs/>
          <w:sz w:val="24"/>
          <w:szCs w:val="24"/>
        </w:rPr>
        <w:t xml:space="preserve">odzaj: złącze typu drut-płaskownik lub płaskownik-płaskownik, </w:t>
      </w:r>
    </w:p>
    <w:p w:rsidR="00996A23" w:rsidRPr="00A22C80" w:rsidRDefault="00705748" w:rsidP="00A22C80">
      <w:pPr>
        <w:widowControl w:val="0"/>
        <w:suppressAutoHyphens/>
        <w:spacing w:after="0" w:line="240" w:lineRule="auto"/>
        <w:ind w:left="1134"/>
        <w:jc w:val="both"/>
        <w:rPr>
          <w:rFonts w:ascii="Arial Narrow" w:hAnsi="Arial Narrow" w:cs="Tahoma"/>
          <w:bCs/>
          <w:sz w:val="24"/>
          <w:szCs w:val="24"/>
        </w:rPr>
      </w:pPr>
      <w:r>
        <w:rPr>
          <w:rFonts w:ascii="Arial Narrow" w:hAnsi="Arial Narrow" w:cs="Tahoma"/>
          <w:sz w:val="24"/>
          <w:szCs w:val="24"/>
        </w:rPr>
        <w:t>- m</w:t>
      </w:r>
      <w:r w:rsidR="00996A23" w:rsidRPr="00A22C80">
        <w:rPr>
          <w:rFonts w:ascii="Arial Narrow" w:hAnsi="Arial Narrow" w:cs="Tahoma"/>
          <w:sz w:val="24"/>
          <w:szCs w:val="24"/>
        </w:rPr>
        <w:t xml:space="preserve">ateriał: </w:t>
      </w:r>
      <w:r w:rsidR="00996A23" w:rsidRPr="00A22C80">
        <w:rPr>
          <w:rFonts w:ascii="Arial Narrow" w:hAnsi="Arial Narrow" w:cs="Tahoma"/>
          <w:bCs/>
          <w:sz w:val="24"/>
          <w:szCs w:val="24"/>
        </w:rPr>
        <w:t>stal ocynkowana ogniowo,</w:t>
      </w:r>
    </w:p>
    <w:p w:rsidR="00996A23" w:rsidRPr="00A22C80" w:rsidRDefault="00705748" w:rsidP="00A22C80">
      <w:pPr>
        <w:widowControl w:val="0"/>
        <w:suppressAutoHyphens/>
        <w:spacing w:after="0" w:line="240" w:lineRule="auto"/>
        <w:ind w:left="1134"/>
        <w:jc w:val="both"/>
        <w:rPr>
          <w:rFonts w:ascii="Arial Narrow" w:hAnsi="Arial Narrow" w:cs="Tahoma"/>
          <w:bCs/>
          <w:sz w:val="24"/>
          <w:szCs w:val="24"/>
        </w:rPr>
      </w:pPr>
      <w:r>
        <w:rPr>
          <w:rFonts w:ascii="Arial Narrow" w:hAnsi="Arial Narrow" w:cs="Tahoma"/>
          <w:bCs/>
          <w:sz w:val="24"/>
          <w:szCs w:val="24"/>
        </w:rPr>
        <w:t>- t</w:t>
      </w:r>
      <w:r w:rsidR="00996A23" w:rsidRPr="00A22C80">
        <w:rPr>
          <w:rFonts w:ascii="Arial Narrow" w:hAnsi="Arial Narrow" w:cs="Tahoma"/>
          <w:bCs/>
          <w:sz w:val="24"/>
          <w:szCs w:val="24"/>
        </w:rPr>
        <w:t xml:space="preserve">yp zacisku: </w:t>
      </w:r>
      <w:r w:rsidR="00A90235" w:rsidRPr="00A22C80">
        <w:rPr>
          <w:rFonts w:ascii="Arial Narrow" w:hAnsi="Arial Narrow" w:cs="Tahoma"/>
          <w:bCs/>
          <w:sz w:val="24"/>
          <w:szCs w:val="24"/>
        </w:rPr>
        <w:t>śrubowe minimum</w:t>
      </w:r>
      <w:r w:rsidR="00996A23" w:rsidRPr="00A22C80">
        <w:rPr>
          <w:rFonts w:ascii="Arial Narrow" w:hAnsi="Arial Narrow" w:cs="Tahoma"/>
          <w:bCs/>
          <w:sz w:val="24"/>
          <w:szCs w:val="24"/>
        </w:rPr>
        <w:t xml:space="preserve"> 4x M8.</w:t>
      </w:r>
    </w:p>
    <w:p w:rsidR="00996A23" w:rsidRPr="00A22C80" w:rsidRDefault="00996A23" w:rsidP="00A22C80">
      <w:pPr>
        <w:widowControl w:val="0"/>
        <w:suppressAutoHyphens/>
        <w:spacing w:after="0" w:line="240" w:lineRule="auto"/>
        <w:ind w:left="1134"/>
        <w:jc w:val="both"/>
        <w:rPr>
          <w:rFonts w:ascii="Arial Narrow" w:hAnsi="Arial Narrow" w:cs="Tahoma"/>
          <w:bCs/>
          <w:sz w:val="24"/>
          <w:szCs w:val="24"/>
        </w:rPr>
      </w:pPr>
    </w:p>
    <w:p w:rsidR="00355B19" w:rsidRDefault="00B80665" w:rsidP="00A22C80">
      <w:pPr>
        <w:widowControl w:val="0"/>
        <w:suppressAutoHyphens/>
        <w:spacing w:after="0" w:line="240" w:lineRule="auto"/>
        <w:ind w:left="1134"/>
        <w:jc w:val="both"/>
        <w:rPr>
          <w:rFonts w:ascii="Arial Narrow" w:hAnsi="Arial Narrow" w:cs="Tahoma"/>
          <w:b/>
          <w:bCs/>
          <w:i/>
          <w:sz w:val="24"/>
          <w:szCs w:val="24"/>
        </w:rPr>
      </w:pPr>
      <w:r>
        <w:rPr>
          <w:rFonts w:ascii="Arial Narrow" w:hAnsi="Arial Narrow" w:cs="Tahoma"/>
          <w:b/>
          <w:bCs/>
          <w:i/>
          <w:sz w:val="24"/>
          <w:szCs w:val="24"/>
        </w:rPr>
        <w:t>Uziom szpilkowy</w:t>
      </w:r>
      <w:r w:rsidR="00355B19" w:rsidRPr="00A22C80">
        <w:rPr>
          <w:rFonts w:ascii="Arial Narrow" w:hAnsi="Arial Narrow" w:cs="Tahoma"/>
          <w:b/>
          <w:bCs/>
          <w:i/>
          <w:sz w:val="24"/>
          <w:szCs w:val="24"/>
        </w:rPr>
        <w:t>:</w:t>
      </w:r>
    </w:p>
    <w:p w:rsidR="00705748" w:rsidRDefault="00705748" w:rsidP="00705748">
      <w:pPr>
        <w:widowControl w:val="0"/>
        <w:suppressAutoHyphens/>
        <w:spacing w:after="0" w:line="240" w:lineRule="auto"/>
        <w:ind w:left="1134"/>
        <w:jc w:val="both"/>
        <w:rPr>
          <w:rFonts w:ascii="Arial Narrow" w:hAnsi="Arial Narrow" w:cs="Tahoma"/>
          <w:iCs/>
          <w:sz w:val="24"/>
          <w:szCs w:val="24"/>
        </w:rPr>
      </w:pPr>
      <w:r>
        <w:rPr>
          <w:rFonts w:ascii="Arial Narrow" w:hAnsi="Arial Narrow" w:cs="Tahoma"/>
          <w:iCs/>
          <w:sz w:val="24"/>
          <w:szCs w:val="24"/>
        </w:rPr>
        <w:t>- wymiary: pręt min. Ø18mm, długość min. 1m,</w:t>
      </w:r>
    </w:p>
    <w:p w:rsidR="00705748" w:rsidRDefault="00705748" w:rsidP="00705748">
      <w:pPr>
        <w:widowControl w:val="0"/>
        <w:suppressAutoHyphens/>
        <w:spacing w:after="0" w:line="240" w:lineRule="auto"/>
        <w:ind w:left="1134"/>
        <w:jc w:val="both"/>
        <w:rPr>
          <w:rFonts w:ascii="Arial Narrow" w:hAnsi="Arial Narrow" w:cs="Tahoma"/>
          <w:iCs/>
          <w:sz w:val="24"/>
          <w:szCs w:val="24"/>
        </w:rPr>
      </w:pPr>
      <w:r>
        <w:rPr>
          <w:rFonts w:ascii="Arial Narrow" w:hAnsi="Arial Narrow" w:cs="Tahoma"/>
          <w:iCs/>
          <w:sz w:val="24"/>
          <w:szCs w:val="24"/>
        </w:rPr>
        <w:t>- sposób montażu: pręty do łączenia przez skręcanie lub wciskanie,</w:t>
      </w:r>
    </w:p>
    <w:p w:rsidR="00705748" w:rsidRDefault="00705748" w:rsidP="00705748">
      <w:pPr>
        <w:widowControl w:val="0"/>
        <w:suppressAutoHyphens/>
        <w:spacing w:after="0" w:line="240" w:lineRule="auto"/>
        <w:ind w:left="1134"/>
        <w:jc w:val="both"/>
        <w:rPr>
          <w:rFonts w:ascii="Arial Narrow" w:hAnsi="Arial Narrow" w:cs="Tahoma"/>
          <w:iCs/>
          <w:sz w:val="24"/>
          <w:szCs w:val="24"/>
        </w:rPr>
      </w:pPr>
      <w:r>
        <w:rPr>
          <w:rFonts w:ascii="Arial Narrow" w:hAnsi="Arial Narrow" w:cs="Tahoma"/>
          <w:iCs/>
          <w:sz w:val="24"/>
          <w:szCs w:val="24"/>
        </w:rPr>
        <w:t>- dodatkowe wyposażenie: grot, łącznik, pobijak,</w:t>
      </w:r>
    </w:p>
    <w:p w:rsidR="00705748" w:rsidRPr="00705748" w:rsidRDefault="00705748" w:rsidP="00705748">
      <w:pPr>
        <w:widowControl w:val="0"/>
        <w:suppressAutoHyphens/>
        <w:spacing w:after="0" w:line="240" w:lineRule="auto"/>
        <w:ind w:left="1134"/>
        <w:jc w:val="both"/>
        <w:rPr>
          <w:rFonts w:ascii="Arial Narrow" w:hAnsi="Arial Narrow" w:cs="Tahoma"/>
          <w:bCs/>
          <w:sz w:val="24"/>
          <w:szCs w:val="24"/>
        </w:rPr>
      </w:pPr>
      <w:r>
        <w:rPr>
          <w:rFonts w:ascii="Arial Narrow" w:hAnsi="Arial Narrow" w:cs="Tahoma"/>
          <w:iCs/>
          <w:sz w:val="24"/>
          <w:szCs w:val="24"/>
        </w:rPr>
        <w:t xml:space="preserve">- materiał: </w:t>
      </w:r>
      <w:r w:rsidRPr="00A22C80">
        <w:rPr>
          <w:rFonts w:ascii="Arial Narrow" w:hAnsi="Arial Narrow" w:cs="Tahoma"/>
          <w:bCs/>
          <w:sz w:val="24"/>
          <w:szCs w:val="24"/>
        </w:rPr>
        <w:t>stal ocynkowana ogniowo</w:t>
      </w:r>
      <w:r>
        <w:rPr>
          <w:rFonts w:ascii="Arial Narrow" w:hAnsi="Arial Narrow" w:cs="Tahoma"/>
          <w:bCs/>
          <w:sz w:val="24"/>
          <w:szCs w:val="24"/>
        </w:rPr>
        <w:t>.</w:t>
      </w:r>
    </w:p>
    <w:p w:rsidR="00CC0F60" w:rsidRPr="00A22C80" w:rsidRDefault="00CC0F60" w:rsidP="00A22C80">
      <w:pPr>
        <w:widowControl w:val="0"/>
        <w:suppressAutoHyphens/>
        <w:spacing w:after="0" w:line="240" w:lineRule="auto"/>
        <w:ind w:left="1134"/>
        <w:jc w:val="both"/>
        <w:rPr>
          <w:rFonts w:ascii="Arial Narrow" w:hAnsi="Arial Narrow" w:cs="Tahoma"/>
          <w:b/>
          <w:bCs/>
          <w:sz w:val="24"/>
          <w:szCs w:val="24"/>
        </w:rPr>
      </w:pPr>
    </w:p>
    <w:p w:rsidR="00274F78"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Sprzęt</w:t>
      </w:r>
    </w:p>
    <w:p w:rsidR="00CC0F60" w:rsidRPr="00A22C80" w:rsidRDefault="00CC0F60" w:rsidP="00A22C80">
      <w:pPr>
        <w:pStyle w:val="Akapitzlist"/>
        <w:spacing w:after="0" w:line="240" w:lineRule="auto"/>
        <w:jc w:val="both"/>
        <w:rPr>
          <w:rFonts w:ascii="Arial Narrow" w:hAnsi="Arial Narrow" w:cs="Tahoma"/>
          <w:bCs/>
          <w:sz w:val="24"/>
          <w:szCs w:val="24"/>
        </w:rPr>
      </w:pPr>
      <w:r w:rsidRPr="00A22C80">
        <w:rPr>
          <w:rFonts w:ascii="Arial Narrow" w:hAnsi="Arial Narrow" w:cs="Tahoma"/>
          <w:bCs/>
          <w:sz w:val="24"/>
          <w:szCs w:val="24"/>
        </w:rPr>
        <w:t>Sprzęt powinien być stale utrzymywany w dobrym stanie technicznym. Wykonawca powinien również dysponować sprawnym sprzętem zapasowym, umożliwiającym prowadzenie robót w przypadku awarii sprzętu podstawowego.</w:t>
      </w:r>
    </w:p>
    <w:p w:rsidR="00CC0F60" w:rsidRPr="00A22C80" w:rsidRDefault="00CC0F60" w:rsidP="00A22C80">
      <w:pPr>
        <w:pStyle w:val="Akapitzlist"/>
        <w:spacing w:after="0" w:line="240" w:lineRule="auto"/>
        <w:jc w:val="both"/>
        <w:rPr>
          <w:rFonts w:ascii="Arial Narrow" w:hAnsi="Arial Narrow" w:cs="Tahoma"/>
          <w:bCs/>
          <w:sz w:val="24"/>
          <w:szCs w:val="24"/>
        </w:rPr>
      </w:pPr>
      <w:r w:rsidRPr="00A22C80">
        <w:rPr>
          <w:rFonts w:ascii="Arial Narrow" w:hAnsi="Arial Narrow" w:cs="Tahoma"/>
          <w:bCs/>
          <w:sz w:val="24"/>
          <w:szCs w:val="24"/>
        </w:rPr>
        <w:br/>
        <w:t>Wykonawca na polecenie Przedstawiciela Zamawiającego usunie z Placu Budowy sprzęt nie odpowiadający warunkom Umowy i wymaganiom sformułowanym w dokumentacji technicznej i ST.</w:t>
      </w:r>
    </w:p>
    <w:p w:rsidR="00A90235" w:rsidRPr="00A22C80" w:rsidRDefault="00A90235" w:rsidP="00A22C80">
      <w:pPr>
        <w:pStyle w:val="Akapitzlist"/>
        <w:spacing w:after="0" w:line="240" w:lineRule="auto"/>
        <w:jc w:val="both"/>
        <w:rPr>
          <w:rFonts w:ascii="Arial Narrow" w:hAnsi="Arial Narrow" w:cs="Tahoma"/>
          <w:bCs/>
          <w:sz w:val="24"/>
          <w:szCs w:val="24"/>
        </w:rPr>
      </w:pPr>
    </w:p>
    <w:p w:rsidR="00274F78"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Transport materiałów</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Wszystkie materiały powinny być transportowane w sposób zapewniający zachowanie ich </w:t>
      </w:r>
      <w:r w:rsidR="00FA04CC">
        <w:rPr>
          <w:rFonts w:ascii="Arial Narrow" w:hAnsi="Arial Narrow" w:cs="Tahoma"/>
          <w:bCs/>
          <w:sz w:val="24"/>
          <w:szCs w:val="24"/>
        </w:rPr>
        <w:t xml:space="preserve">właściwości, </w:t>
      </w:r>
      <w:r w:rsidRPr="00A22C80">
        <w:rPr>
          <w:rFonts w:ascii="Arial Narrow" w:hAnsi="Arial Narrow" w:cs="Tahoma"/>
          <w:bCs/>
          <w:sz w:val="24"/>
          <w:szCs w:val="24"/>
        </w:rPr>
        <w:t xml:space="preserve">jakości i przydatności do </w:t>
      </w:r>
      <w:r w:rsidR="00FA04CC">
        <w:rPr>
          <w:rFonts w:ascii="Arial Narrow" w:hAnsi="Arial Narrow" w:cs="Tahoma"/>
          <w:bCs/>
          <w:sz w:val="24"/>
          <w:szCs w:val="24"/>
        </w:rPr>
        <w:t xml:space="preserve">wykonywania </w:t>
      </w:r>
      <w:r w:rsidRPr="00A22C80">
        <w:rPr>
          <w:rFonts w:ascii="Arial Narrow" w:hAnsi="Arial Narrow" w:cs="Tahoma"/>
          <w:bCs/>
          <w:sz w:val="24"/>
          <w:szCs w:val="24"/>
        </w:rPr>
        <w:t>robót.</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Środki i urządzenia transportowe powinny być odpowiednio przystosowane do transportu materiałów, elementów, konstrukcji, urządzeń itp. niezbędnych do wykonywania danego rodzaju robót elektrycznych. W czasie transportu należy zabezpieczyć przemieszczane przedmiot w sposób zapobiegający ich uszkodzeniu.</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W czasie transportu, załadunku i wyładunku oraz składowania aparatury elektrycznej i urządzeń rozdzielczych należy przestrzegać zaleceń wytwórców, a w szczególności:</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transportowane urządzenia zabezpieczyć przed nadmiernymi drganiami i wstrząsami oraz przesuwaniem się wewnątrz ładowni; na czas transportu należy z przewożonych urządzeń zdemontować, odpowiednio zabezpieczyć i przewozić oddzielnie czułe przyrządy pomiarowe, aparaturę rejestrującą, przekaźniki do elektroenergetycznej automatyki zabezpieczeniowej oraz inną aparaturę mniej odporną na wstrząsy i drgania,</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 aparaturę i urządzenia ostrożnie załadowywać i zdejmować, nie narażając ich na uderzenia, ubytki lub uszkodzenia powłok lakierniczych, osłon blaszanych, zamków itp., </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W czasie transportu i składowania końce wszystkich rodzajów kabli </w:t>
      </w:r>
      <w:r w:rsidR="000C2518" w:rsidRPr="00A22C80">
        <w:rPr>
          <w:rFonts w:ascii="Arial Narrow" w:hAnsi="Arial Narrow" w:cs="Tahoma"/>
          <w:bCs/>
          <w:sz w:val="24"/>
          <w:szCs w:val="24"/>
        </w:rPr>
        <w:t xml:space="preserve">i przewodów </w:t>
      </w:r>
      <w:r w:rsidRPr="00A22C80">
        <w:rPr>
          <w:rFonts w:ascii="Arial Narrow" w:hAnsi="Arial Narrow" w:cs="Tahoma"/>
          <w:bCs/>
          <w:sz w:val="24"/>
          <w:szCs w:val="24"/>
        </w:rPr>
        <w:t>powinny być zabezpieczone przed zawilgoceniem i innymi wpływami środowiska przez:</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  w przypadku kabli </w:t>
      </w:r>
      <w:r w:rsidR="000C2518" w:rsidRPr="00A22C80">
        <w:rPr>
          <w:rFonts w:ascii="Arial Narrow" w:hAnsi="Arial Narrow" w:cs="Tahoma"/>
          <w:bCs/>
          <w:sz w:val="24"/>
          <w:szCs w:val="24"/>
        </w:rPr>
        <w:t xml:space="preserve">i przewodów </w:t>
      </w:r>
      <w:r w:rsidRPr="00A22C80">
        <w:rPr>
          <w:rFonts w:ascii="Arial Narrow" w:hAnsi="Arial Narrow" w:cs="Tahoma"/>
          <w:bCs/>
          <w:sz w:val="24"/>
          <w:szCs w:val="24"/>
        </w:rPr>
        <w:t xml:space="preserve">o izolacji z tworzyw sztucznych założenie na oczyszczonej powłoce kapturków termokurczliwych pokrytych od wewnątrz warstwą kleju lub nałożenie kapturków </w:t>
      </w:r>
      <w:r w:rsidR="00B80665">
        <w:rPr>
          <w:rFonts w:ascii="Arial Narrow" w:hAnsi="Arial Narrow" w:cs="Tahoma"/>
          <w:bCs/>
          <w:sz w:val="24"/>
          <w:szCs w:val="24"/>
        </w:rPr>
        <w:br/>
      </w:r>
      <w:r w:rsidRPr="00A22C80">
        <w:rPr>
          <w:rFonts w:ascii="Arial Narrow" w:hAnsi="Arial Narrow" w:cs="Tahoma"/>
          <w:bCs/>
          <w:sz w:val="24"/>
          <w:szCs w:val="24"/>
        </w:rPr>
        <w:t>z tworzywa sztucznego i uszczelnienie ich za pomocą kilku obwojów z taśmy przylepnej.</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Transport kabli </w:t>
      </w:r>
      <w:r w:rsidR="000C2518" w:rsidRPr="00A22C80">
        <w:rPr>
          <w:rFonts w:ascii="Arial Narrow" w:hAnsi="Arial Narrow" w:cs="Tahoma"/>
          <w:bCs/>
          <w:sz w:val="24"/>
          <w:szCs w:val="24"/>
        </w:rPr>
        <w:t xml:space="preserve">i przewodów </w:t>
      </w:r>
      <w:r w:rsidRPr="00A22C80">
        <w:rPr>
          <w:rFonts w:ascii="Arial Narrow" w:hAnsi="Arial Narrow" w:cs="Tahoma"/>
          <w:bCs/>
          <w:sz w:val="24"/>
          <w:szCs w:val="24"/>
        </w:rPr>
        <w:t>należy wykonywać z zachowaniem następujących warunków:</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kable należy przewozić na bębnach; dopuszcza się przewożenie kabli w kręgach, jeżeli masa kręgu nie przekracza 80 kg, a temperatura otoczenia nie jest niższa niż +4oC, przy czym wewnętrzna średnica kręgu nie powinna być mniejsza niż 40-krotna średnica zewnętrzna kabla,</w:t>
      </w:r>
    </w:p>
    <w:p w:rsidR="00CC0F60" w:rsidRPr="00A22C80" w:rsidRDefault="00B848DE"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 </w:t>
      </w:r>
      <w:r w:rsidR="00CC0F60" w:rsidRPr="00A22C80">
        <w:rPr>
          <w:rFonts w:ascii="Arial Narrow" w:hAnsi="Arial Narrow" w:cs="Tahoma"/>
          <w:bCs/>
          <w:sz w:val="24"/>
          <w:szCs w:val="24"/>
        </w:rPr>
        <w:t>- zaleca się przewożenie bębnów z kabli na specjalnych przyczepach; dopuszcza się przewożenie bębnów z kablami w skrzyniach samochodów ciężarowych lub w przyczepach,</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bębny z kablami przewożone w skrzyniach samochodów powinny być ustawione na krawędziach tarcz (oś bębna pozioma), a tarcze bębnów powinny być przymocowane do dna skrzyni samochodu tak, aby bębny nie mogły się przetaczać; stawienie bębnów z kablami w skrzyni samochodu płasko (oś bębna w pionie) jest zabronione; kręgi kabla należy układać poziomo (płask),</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zabronione jest przebywanie osób w skrzyni samochodu w czasie przewożenia bębna z kablami,</w:t>
      </w:r>
    </w:p>
    <w:p w:rsidR="00CC0F60" w:rsidRPr="00A22C80" w:rsidRDefault="00CC0F60"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umieszczenie i zdejmowanie bębnów z kablami ze skrzyni samochodu zaleca się wykonywać za pomocą żurawia; swobodne staczanie bębnów z kablami ze skrzyni samochodu oraz zrzucan</w:t>
      </w:r>
      <w:r w:rsidR="000C2518" w:rsidRPr="00A22C80">
        <w:rPr>
          <w:rFonts w:ascii="Arial Narrow" w:hAnsi="Arial Narrow" w:cs="Tahoma"/>
          <w:bCs/>
          <w:sz w:val="24"/>
          <w:szCs w:val="24"/>
        </w:rPr>
        <w:t>ie kręgów kabli jest zabronione,</w:t>
      </w:r>
    </w:p>
    <w:p w:rsidR="000C2518" w:rsidRPr="00A22C80" w:rsidRDefault="000C2518"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przewody należy przewozić na bębnach i/lub w oryginalnych krążkach tak jak dostarcza je producent.</w:t>
      </w:r>
    </w:p>
    <w:p w:rsidR="000C2518" w:rsidRPr="00A22C80" w:rsidRDefault="000C2518" w:rsidP="00A22C80">
      <w:pPr>
        <w:spacing w:after="0" w:line="240" w:lineRule="auto"/>
        <w:ind w:left="708"/>
        <w:jc w:val="both"/>
        <w:rPr>
          <w:rFonts w:ascii="Arial Narrow" w:hAnsi="Arial Narrow" w:cs="Tahoma"/>
          <w:bCs/>
          <w:sz w:val="24"/>
          <w:szCs w:val="24"/>
        </w:rPr>
      </w:pPr>
    </w:p>
    <w:p w:rsidR="00800167" w:rsidRPr="00A22C80" w:rsidRDefault="00800167"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Transport koryt kablowych i rur ochronnych oraz innych elementów tras kablowych typu wsporniki koryt, uchwyty, śruby montażowe, kształtowniki należy wykonywać przy użyciu samochodów transportowych przystosowanych do przewozu materiałów długich, liniowe elementy (koryta, kształtowniki, rury ochronne), nie powinny wystawać poza ładownie samochodu. Podczas transportu przewożone materiały należy zabezpieczyć przed przesuwaniem.</w:t>
      </w:r>
    </w:p>
    <w:p w:rsidR="00800167" w:rsidRPr="00A22C80" w:rsidRDefault="00800167" w:rsidP="00A22C80">
      <w:pPr>
        <w:spacing w:after="0" w:line="240" w:lineRule="auto"/>
        <w:ind w:left="708"/>
        <w:jc w:val="both"/>
        <w:rPr>
          <w:rFonts w:ascii="Arial Narrow" w:hAnsi="Arial Narrow" w:cs="Tahoma"/>
          <w:bCs/>
          <w:sz w:val="24"/>
          <w:szCs w:val="24"/>
        </w:rPr>
      </w:pPr>
    </w:p>
    <w:p w:rsidR="000C2518" w:rsidRPr="00A22C80" w:rsidRDefault="000C2518"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Transport opraw oświetleniowych należy wykonywać wg zaleceń producentów oraz w oryginalnych opakowaniach. Zabronione jest przewożenie opraw oświetleniowych niezgodnie z zaleceniami producenta. Oprawy oświetleniowe są materiałem tzw. „delikatnym” podatnym na uszkodzenia, dlatego oprawy oświetleniowe powinny być w miarę możliwości przywożone oddzielnym transportem na teren budowy. Samochód dostawczy powinien być przystosowany do transportu materiałów będących w opakowaniach. Podczas transportu przewożone materiały należy zabezpieczyć przed przesuwaniem.</w:t>
      </w:r>
    </w:p>
    <w:p w:rsidR="000C2518" w:rsidRPr="00A22C80" w:rsidRDefault="000C2518" w:rsidP="00A22C80">
      <w:pPr>
        <w:spacing w:after="0" w:line="240" w:lineRule="auto"/>
        <w:ind w:left="708"/>
        <w:jc w:val="both"/>
        <w:rPr>
          <w:rFonts w:ascii="Arial Narrow" w:hAnsi="Arial Narrow" w:cs="Tahoma"/>
          <w:bCs/>
          <w:sz w:val="24"/>
          <w:szCs w:val="24"/>
        </w:rPr>
      </w:pPr>
    </w:p>
    <w:p w:rsidR="00C14C79" w:rsidRPr="00A22C80" w:rsidRDefault="00C14C79"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Transport aparatów i urządzeń elektrycznych (takich jak np. </w:t>
      </w:r>
      <w:r w:rsidR="00251A87">
        <w:rPr>
          <w:rFonts w:ascii="Arial Narrow" w:hAnsi="Arial Narrow" w:cs="Tahoma"/>
          <w:bCs/>
          <w:sz w:val="24"/>
          <w:szCs w:val="24"/>
        </w:rPr>
        <w:t xml:space="preserve">aparatura zabezpieczająca, </w:t>
      </w:r>
      <w:r w:rsidRPr="00A22C80">
        <w:rPr>
          <w:rFonts w:ascii="Arial Narrow" w:hAnsi="Arial Narrow" w:cs="Tahoma"/>
          <w:bCs/>
          <w:sz w:val="24"/>
          <w:szCs w:val="24"/>
        </w:rPr>
        <w:t>urządzenia sterownicze, rozdzielcze), należy wykonywać wg zaleceń producentów oraz w oryginalnych opakowaniach. Zabronione jest przewożenie urządzeń elektrycznych i aparatów bez stosownego zabezpieczenia (wg wskazań producentów). Samochód dostawczy powinien być przystosowany do transportu materiałów będących w opakowaniach. Podczas transportu przewożone materiały należy zabezpieczyć przed przesuwaniem.</w:t>
      </w:r>
    </w:p>
    <w:p w:rsidR="00C14C79" w:rsidRPr="00A22C80" w:rsidRDefault="00C14C79" w:rsidP="00A22C80">
      <w:pPr>
        <w:spacing w:after="0" w:line="240" w:lineRule="auto"/>
        <w:ind w:left="708"/>
        <w:jc w:val="both"/>
        <w:rPr>
          <w:rFonts w:ascii="Arial Narrow" w:hAnsi="Arial Narrow" w:cs="Tahoma"/>
          <w:bCs/>
          <w:sz w:val="24"/>
          <w:szCs w:val="24"/>
        </w:rPr>
      </w:pPr>
    </w:p>
    <w:p w:rsidR="00C14C79" w:rsidRDefault="00C14C79"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Transport osprzętu elektroinstalacyjnego tj. łączników, gniazd wtykowych (tzw. „białego osprzętu”) należy wykonywać wg zaleceń producentów oraz w oryginalnych opakowaniach. Zabronione</w:t>
      </w:r>
      <w:r w:rsidR="00800167" w:rsidRPr="00A22C80">
        <w:rPr>
          <w:rFonts w:ascii="Arial Narrow" w:hAnsi="Arial Narrow" w:cs="Tahoma"/>
          <w:bCs/>
          <w:sz w:val="24"/>
          <w:szCs w:val="24"/>
        </w:rPr>
        <w:t xml:space="preserve"> jest przewożenie osprzętu bez stosownego zabezpieczenia (wg wskazań producentów). Samochód dostawczy powinien być przystosowany do transportu materiałów będących w opakowaniach. Podczas transportu przewożone materiały należy zabezpieczyć przed przesuwaniem.</w:t>
      </w:r>
    </w:p>
    <w:p w:rsidR="00B919DF" w:rsidRPr="00A22C80" w:rsidRDefault="00B919DF" w:rsidP="00A22C80">
      <w:pPr>
        <w:spacing w:after="0" w:line="240" w:lineRule="auto"/>
        <w:ind w:left="708"/>
        <w:jc w:val="both"/>
        <w:rPr>
          <w:rFonts w:ascii="Arial Narrow" w:hAnsi="Arial Narrow" w:cs="Tahoma"/>
          <w:bCs/>
          <w:sz w:val="24"/>
          <w:szCs w:val="24"/>
        </w:rPr>
      </w:pPr>
    </w:p>
    <w:p w:rsidR="00DE5498"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Wykonanie robót</w:t>
      </w:r>
    </w:p>
    <w:p w:rsidR="00DE5498" w:rsidRPr="00A22C80" w:rsidRDefault="00CC0F60" w:rsidP="00A22C80">
      <w:pPr>
        <w:pStyle w:val="Akapitzlist"/>
        <w:spacing w:line="240" w:lineRule="auto"/>
        <w:jc w:val="both"/>
        <w:rPr>
          <w:rFonts w:ascii="Arial Narrow" w:hAnsi="Arial Narrow" w:cs="Tahoma"/>
          <w:b/>
          <w:sz w:val="24"/>
          <w:szCs w:val="24"/>
        </w:rPr>
      </w:pPr>
      <w:r w:rsidRPr="00A22C80">
        <w:rPr>
          <w:rFonts w:ascii="Arial Narrow" w:hAnsi="Arial Narrow" w:cs="Tahoma"/>
          <w:bCs/>
          <w:sz w:val="24"/>
          <w:szCs w:val="24"/>
        </w:rPr>
        <w:t>Wymagania techniczne obejmują wykonanie robót bu</w:t>
      </w:r>
      <w:r w:rsidR="00E962E9" w:rsidRPr="00A22C80">
        <w:rPr>
          <w:rFonts w:ascii="Arial Narrow" w:hAnsi="Arial Narrow" w:cs="Tahoma"/>
          <w:bCs/>
          <w:sz w:val="24"/>
          <w:szCs w:val="24"/>
        </w:rPr>
        <w:t xml:space="preserve">dowlanych </w:t>
      </w:r>
      <w:r w:rsidRPr="00A22C80">
        <w:rPr>
          <w:rFonts w:ascii="Arial Narrow" w:hAnsi="Arial Narrow" w:cs="Tahoma"/>
          <w:bCs/>
          <w:sz w:val="24"/>
          <w:szCs w:val="24"/>
        </w:rPr>
        <w:t xml:space="preserve">w branży elektrycznej dla zadania inwestycyjnego </w:t>
      </w:r>
      <w:r w:rsidR="00B919DF" w:rsidRPr="00B919DF">
        <w:rPr>
          <w:rFonts w:ascii="Arial Narrow" w:hAnsi="Arial Narrow" w:cs="Tahoma"/>
          <w:sz w:val="24"/>
          <w:szCs w:val="24"/>
        </w:rPr>
        <w:t>„Projekt remontu budynku szkoły podstawowej im. A. A. Michelsona wraz z projektem zagospodarowania terenu wokół i infrastrukturą towarzyszącą”</w:t>
      </w:r>
      <w:r w:rsidR="00B80665" w:rsidRPr="00A22C80">
        <w:rPr>
          <w:rFonts w:ascii="Arial Narrow" w:hAnsi="Arial Narrow" w:cs="Tahoma"/>
          <w:sz w:val="24"/>
          <w:szCs w:val="24"/>
        </w:rPr>
        <w:t>.</w:t>
      </w:r>
    </w:p>
    <w:p w:rsidR="0031216A" w:rsidRPr="00A22C80" w:rsidRDefault="0031216A" w:rsidP="00A22C80">
      <w:pPr>
        <w:pStyle w:val="Akapitzlist"/>
        <w:spacing w:after="0" w:line="240" w:lineRule="auto"/>
        <w:jc w:val="both"/>
        <w:rPr>
          <w:rFonts w:ascii="Arial Narrow" w:hAnsi="Arial Narrow" w:cs="Tahoma"/>
          <w:sz w:val="24"/>
          <w:szCs w:val="24"/>
        </w:rPr>
      </w:pPr>
    </w:p>
    <w:p w:rsidR="00E962E9" w:rsidRPr="00A22C80" w:rsidRDefault="00E962E9" w:rsidP="00A22C80">
      <w:pPr>
        <w:pStyle w:val="Akapitzlist"/>
        <w:spacing w:after="0" w:line="240" w:lineRule="auto"/>
        <w:jc w:val="both"/>
        <w:rPr>
          <w:rFonts w:ascii="Arial Narrow" w:hAnsi="Arial Narrow" w:cs="Tahoma"/>
          <w:b/>
          <w:sz w:val="24"/>
          <w:szCs w:val="24"/>
        </w:rPr>
      </w:pPr>
      <w:r w:rsidRPr="00A22C80">
        <w:rPr>
          <w:rFonts w:ascii="Arial Narrow" w:hAnsi="Arial Narrow" w:cs="Tahoma"/>
          <w:bCs/>
          <w:sz w:val="24"/>
          <w:szCs w:val="24"/>
        </w:rPr>
        <w:t>Roboty będą wykonane zgodnie z niniejszą ST, PB dostarczoną przez Zamawiającego, przy użyciu sprzętu, materiałów i metod pracy gwarantujących wysoką jakość.</w:t>
      </w:r>
    </w:p>
    <w:p w:rsidR="00274F78" w:rsidRDefault="00274F78" w:rsidP="00A22C80">
      <w:pPr>
        <w:pStyle w:val="Akapitzlist"/>
        <w:spacing w:line="240" w:lineRule="auto"/>
        <w:jc w:val="both"/>
        <w:rPr>
          <w:rFonts w:ascii="Arial Narrow" w:hAnsi="Arial Narrow" w:cs="Tahoma"/>
          <w:sz w:val="24"/>
          <w:szCs w:val="24"/>
        </w:rPr>
      </w:pPr>
    </w:p>
    <w:p w:rsidR="00BB4DD7" w:rsidRDefault="00BB4DD7" w:rsidP="00A22C80">
      <w:pPr>
        <w:pStyle w:val="Akapitzlist"/>
        <w:spacing w:line="240" w:lineRule="auto"/>
        <w:jc w:val="both"/>
        <w:rPr>
          <w:rFonts w:ascii="Arial Narrow" w:hAnsi="Arial Narrow" w:cs="Tahoma"/>
          <w:sz w:val="24"/>
          <w:szCs w:val="24"/>
        </w:rPr>
      </w:pPr>
    </w:p>
    <w:p w:rsidR="00BB4DD7" w:rsidRPr="00A22C80" w:rsidRDefault="00BB4DD7" w:rsidP="00A22C80">
      <w:pPr>
        <w:pStyle w:val="Akapitzlist"/>
        <w:spacing w:line="240" w:lineRule="auto"/>
        <w:jc w:val="both"/>
        <w:rPr>
          <w:rFonts w:ascii="Arial Narrow" w:hAnsi="Arial Narrow" w:cs="Tahoma"/>
          <w:sz w:val="24"/>
          <w:szCs w:val="24"/>
        </w:rPr>
      </w:pPr>
    </w:p>
    <w:p w:rsidR="00E962E9"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Kontrola jakości robót</w:t>
      </w:r>
    </w:p>
    <w:p w:rsidR="00E962E9" w:rsidRPr="00A22C80" w:rsidRDefault="00E962E9" w:rsidP="00A22C80">
      <w:pPr>
        <w:spacing w:after="0" w:line="240" w:lineRule="auto"/>
        <w:ind w:left="708"/>
        <w:jc w:val="both"/>
        <w:rPr>
          <w:rFonts w:ascii="Arial Narrow" w:hAnsi="Arial Narrow" w:cs="Tahoma"/>
          <w:b/>
          <w:sz w:val="24"/>
          <w:szCs w:val="24"/>
        </w:rPr>
      </w:pPr>
      <w:r w:rsidRPr="00A22C80">
        <w:rPr>
          <w:rFonts w:ascii="Arial Narrow" w:hAnsi="Arial Narrow" w:cs="Tahoma"/>
          <w:bCs/>
          <w:sz w:val="24"/>
          <w:szCs w:val="24"/>
        </w:rPr>
        <w:t>Wykonawca jest odpowiedzialny za pełną kontrolę robót i jakości materiałów. Wykonawca powinien zapewnić odpowiedni system kontroli, włączając personel, sprzęt, zaopatrzenie, wszystkie urządzenia niezbędne do badań materiałów i robót.</w:t>
      </w:r>
    </w:p>
    <w:p w:rsidR="00E962E9" w:rsidRPr="00A22C80" w:rsidRDefault="00E962E9"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 xml:space="preserve">System kontroli prowadzony przez Wykonawcę powinien być zatwierdzony przez Przedstawiciela Zamawiającego. Przed zatwierdzeniem systemu Przedstawiciel Zamawiającego może zażądać od Wykonawcy przeprowadzenia badań w celu zademonstrowania, że poziom ich wykonywania jest zadowalający. Wykonawca powinien przeprowadzić badania i inspekcję materiałów oraz robót </w:t>
      </w:r>
      <w:r w:rsidR="00B80665">
        <w:rPr>
          <w:rFonts w:ascii="Arial Narrow" w:hAnsi="Arial Narrow" w:cs="Tahoma"/>
          <w:bCs/>
          <w:sz w:val="24"/>
          <w:szCs w:val="24"/>
        </w:rPr>
        <w:br/>
      </w:r>
      <w:r w:rsidRPr="00A22C80">
        <w:rPr>
          <w:rFonts w:ascii="Arial Narrow" w:hAnsi="Arial Narrow" w:cs="Tahoma"/>
          <w:bCs/>
          <w:sz w:val="24"/>
          <w:szCs w:val="24"/>
        </w:rPr>
        <w:t>z częstotliwością zapewniającą stwierdzenie, że roboty wykonano zgodnie ze standardami zawartymi w Wymaganiach Technicznych i ST oraz PB.</w:t>
      </w:r>
    </w:p>
    <w:p w:rsidR="00274F78" w:rsidRPr="00A22C80" w:rsidRDefault="00274F78" w:rsidP="00A22C80">
      <w:pPr>
        <w:pStyle w:val="Akapitzlist"/>
        <w:spacing w:line="240" w:lineRule="auto"/>
        <w:jc w:val="both"/>
        <w:rPr>
          <w:rFonts w:ascii="Arial Narrow" w:hAnsi="Arial Narrow" w:cs="Tahoma"/>
          <w:sz w:val="24"/>
          <w:szCs w:val="24"/>
        </w:rPr>
      </w:pPr>
    </w:p>
    <w:p w:rsidR="00274F78"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Przedmiar i obmiar robót</w:t>
      </w:r>
    </w:p>
    <w:p w:rsidR="00E962E9" w:rsidRPr="00A22C80" w:rsidRDefault="00E962E9"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 xml:space="preserve">Obmiaru robót należy dokonywać w oparciu o dokumentację techniczną, przedmiar robót i kosztorys ofertowy oraz </w:t>
      </w:r>
      <w:r w:rsidR="0031216A" w:rsidRPr="00A22C80">
        <w:rPr>
          <w:rFonts w:ascii="Arial Narrow" w:hAnsi="Arial Narrow" w:cs="Tahoma"/>
          <w:sz w:val="24"/>
          <w:szCs w:val="24"/>
        </w:rPr>
        <w:t xml:space="preserve">ewentualne dodatkowe ustalenia </w:t>
      </w:r>
      <w:r w:rsidRPr="00A22C80">
        <w:rPr>
          <w:rFonts w:ascii="Arial Narrow" w:hAnsi="Arial Narrow" w:cs="Tahoma"/>
          <w:sz w:val="24"/>
          <w:szCs w:val="24"/>
        </w:rPr>
        <w:t>z Przedstawicielem Inwestora.</w:t>
      </w:r>
    </w:p>
    <w:p w:rsidR="00E962E9" w:rsidRPr="00A22C80" w:rsidRDefault="00E962E9"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 xml:space="preserve">Jednostką obmiarową jest odpowiednio: </w:t>
      </w:r>
    </w:p>
    <w:p w:rsidR="00E962E9" w:rsidRPr="00A22C80" w:rsidRDefault="00E962E9"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 metr [m],</w:t>
      </w:r>
    </w:p>
    <w:p w:rsidR="00E962E9" w:rsidRPr="00A22C80" w:rsidRDefault="00E962E9"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 komplet [</w:t>
      </w:r>
      <w:proofErr w:type="spellStart"/>
      <w:r w:rsidRPr="00A22C80">
        <w:rPr>
          <w:rFonts w:ascii="Arial Narrow" w:hAnsi="Arial Narrow" w:cs="Tahoma"/>
          <w:sz w:val="24"/>
          <w:szCs w:val="24"/>
        </w:rPr>
        <w:t>kpl</w:t>
      </w:r>
      <w:proofErr w:type="spellEnd"/>
      <w:r w:rsidRPr="00A22C80">
        <w:rPr>
          <w:rFonts w:ascii="Arial Narrow" w:hAnsi="Arial Narrow" w:cs="Tahoma"/>
          <w:sz w:val="24"/>
          <w:szCs w:val="24"/>
        </w:rPr>
        <w:t>.],</w:t>
      </w:r>
    </w:p>
    <w:p w:rsidR="00E962E9" w:rsidRPr="00A22C80" w:rsidRDefault="0034755A"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 sztuka [szt.],</w:t>
      </w:r>
    </w:p>
    <w:p w:rsidR="0034755A" w:rsidRPr="00A22C80" w:rsidRDefault="0034755A"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 pomiar / badanie [</w:t>
      </w:r>
      <w:proofErr w:type="spellStart"/>
      <w:r w:rsidRPr="00A22C80">
        <w:rPr>
          <w:rFonts w:ascii="Arial Narrow" w:hAnsi="Arial Narrow" w:cs="Tahoma"/>
          <w:sz w:val="24"/>
          <w:szCs w:val="24"/>
        </w:rPr>
        <w:t>kpl</w:t>
      </w:r>
      <w:proofErr w:type="spellEnd"/>
      <w:r w:rsidRPr="00A22C80">
        <w:rPr>
          <w:rFonts w:ascii="Arial Narrow" w:hAnsi="Arial Narrow" w:cs="Tahoma"/>
          <w:sz w:val="24"/>
          <w:szCs w:val="24"/>
        </w:rPr>
        <w:t>.].</w:t>
      </w:r>
    </w:p>
    <w:p w:rsidR="00E962E9" w:rsidRPr="00A22C80" w:rsidRDefault="00E962E9"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 xml:space="preserve">Obmiar wykonywanych prac powinien być wykonany zgodnie z zasadami przyjętymi w kosztorysowaniu. Obmiaru należy dokonywać posługując się jednostkami obmiarowymi zawartymi </w:t>
      </w:r>
      <w:r w:rsidR="00B80665">
        <w:rPr>
          <w:rFonts w:ascii="Arial Narrow" w:hAnsi="Arial Narrow" w:cs="Tahoma"/>
          <w:sz w:val="24"/>
          <w:szCs w:val="24"/>
        </w:rPr>
        <w:br/>
      </w:r>
      <w:r w:rsidRPr="00A22C80">
        <w:rPr>
          <w:rFonts w:ascii="Arial Narrow" w:hAnsi="Arial Narrow" w:cs="Tahoma"/>
          <w:sz w:val="24"/>
          <w:szCs w:val="24"/>
        </w:rPr>
        <w:t>w przedmiarze robót i kosztorysie ofertowym.</w:t>
      </w:r>
    </w:p>
    <w:p w:rsidR="00E962E9" w:rsidRPr="00A22C80" w:rsidRDefault="00E962E9" w:rsidP="00A22C80">
      <w:pPr>
        <w:pStyle w:val="Akapitzlist"/>
        <w:spacing w:after="0" w:line="240" w:lineRule="auto"/>
        <w:jc w:val="both"/>
        <w:rPr>
          <w:rFonts w:ascii="Arial Narrow" w:hAnsi="Arial Narrow" w:cs="Tahoma"/>
          <w:sz w:val="24"/>
          <w:szCs w:val="24"/>
        </w:rPr>
      </w:pPr>
      <w:r w:rsidRPr="00A22C80">
        <w:rPr>
          <w:rFonts w:ascii="Arial Narrow" w:hAnsi="Arial Narrow" w:cs="Tahoma"/>
          <w:sz w:val="24"/>
          <w:szCs w:val="24"/>
        </w:rPr>
        <w:t>Dla wynikających robót dodatkowych i/lub nieprzewidzianych kosztorysem robót podstawowych należy sporządzić przedmiar robót w oparciu o założenia kalkulacyjne zamieszczane w odpowiednim katalogu nakładów rzeczowych (KNR, KNNR, AT).</w:t>
      </w:r>
    </w:p>
    <w:p w:rsidR="00DE5498" w:rsidRPr="00A22C80" w:rsidRDefault="00DE5498" w:rsidP="00A22C80">
      <w:pPr>
        <w:pStyle w:val="Akapitzlist"/>
        <w:spacing w:line="240" w:lineRule="auto"/>
        <w:jc w:val="both"/>
        <w:rPr>
          <w:rFonts w:ascii="Arial Narrow" w:hAnsi="Arial Narrow" w:cs="Tahoma"/>
          <w:sz w:val="24"/>
          <w:szCs w:val="24"/>
        </w:rPr>
      </w:pPr>
    </w:p>
    <w:p w:rsidR="00274F78"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Odbiór robót</w:t>
      </w:r>
    </w:p>
    <w:p w:rsidR="00E962E9" w:rsidRPr="00A22C80" w:rsidRDefault="00E962E9" w:rsidP="00A22C80">
      <w:pPr>
        <w:pStyle w:val="Akapitzlist"/>
        <w:spacing w:after="0" w:line="240" w:lineRule="auto"/>
        <w:jc w:val="both"/>
        <w:rPr>
          <w:rFonts w:ascii="Arial Narrow" w:hAnsi="Arial Narrow" w:cs="Tahoma"/>
          <w:bCs/>
          <w:sz w:val="24"/>
          <w:szCs w:val="24"/>
        </w:rPr>
      </w:pPr>
      <w:r w:rsidRPr="00A22C80">
        <w:rPr>
          <w:rFonts w:ascii="Arial Narrow" w:hAnsi="Arial Narrow" w:cs="Tahoma"/>
          <w:bCs/>
          <w:sz w:val="24"/>
          <w:szCs w:val="24"/>
        </w:rPr>
        <w:t>Odbiór robót powinien być przeprowadzany w miarę możliwości w czasie umożliwiającym dokonanie napraw wadliwie wykonanej części lub całości robót bez hamowania ich postępu w przypadku robót zanikających lub ulegających zakryciu.</w:t>
      </w:r>
    </w:p>
    <w:p w:rsidR="00E962E9" w:rsidRPr="00A22C80" w:rsidRDefault="00E962E9"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Jeżeli Wykonawca zakończy całkowicie roboty na wydzielonej części Robót, określonej w Umowie, to może on wystąpić na piśmie do Przedstawiciela Zamawiającego o dokonanie odbioru częściowego.</w:t>
      </w:r>
    </w:p>
    <w:p w:rsidR="00E962E9" w:rsidRPr="00A22C80" w:rsidRDefault="00E962E9" w:rsidP="00A22C80">
      <w:pPr>
        <w:spacing w:after="0" w:line="240" w:lineRule="auto"/>
        <w:ind w:left="708"/>
        <w:jc w:val="both"/>
        <w:rPr>
          <w:rFonts w:ascii="Arial Narrow" w:hAnsi="Arial Narrow" w:cs="Tahoma"/>
          <w:bCs/>
          <w:sz w:val="24"/>
          <w:szCs w:val="24"/>
        </w:rPr>
      </w:pPr>
    </w:p>
    <w:p w:rsidR="00E962E9" w:rsidRPr="00A22C80" w:rsidRDefault="00E962E9"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Odbiór robót zanikających, ulegających zakryciu polega on na ocenie jakości wykonanych robót, które w dalszym procesie realizacyjnym zanikają lub ulegają zakryciu. Odbioru tych robót dokonuje Przedstawiciel Zamawiającego po zgłoszeniu przez Wykonawcę wpisem do dziennika budowy gotowości do odbioru. Odbiór powinien być wykonany nie później niż 3 dni od daty powiadomienia Przedstawiciela Zamawiającego o gotowości do odbioru. W wypadku stwierdzenia przekroczenia tolerancji Przedstawiciel Zamawiającego zarządza rozbiórkę wykonanego elementu na koszt Wykonawcy. Decyzję odbioru, ocenę jakości</w:t>
      </w:r>
      <w:bookmarkStart w:id="1" w:name="_GoBack"/>
      <w:bookmarkEnd w:id="1"/>
      <w:r w:rsidRPr="00A22C80">
        <w:rPr>
          <w:rFonts w:ascii="Arial Narrow" w:hAnsi="Arial Narrow" w:cs="Tahoma"/>
          <w:bCs/>
          <w:sz w:val="24"/>
          <w:szCs w:val="24"/>
        </w:rPr>
        <w:t xml:space="preserve"> oraz zgodę na kontynuowanie robót Przedstawiciel Zamawiającego dokumentuje wpisem do dziennika budowy.</w:t>
      </w:r>
    </w:p>
    <w:p w:rsidR="00E962E9" w:rsidRPr="00A22C80" w:rsidRDefault="00E962E9" w:rsidP="00A22C80">
      <w:pPr>
        <w:spacing w:after="0" w:line="240" w:lineRule="auto"/>
        <w:ind w:left="708"/>
        <w:jc w:val="both"/>
        <w:rPr>
          <w:rFonts w:ascii="Arial Narrow" w:hAnsi="Arial Narrow" w:cs="Tahoma"/>
          <w:bCs/>
          <w:sz w:val="24"/>
          <w:szCs w:val="24"/>
        </w:rPr>
      </w:pPr>
    </w:p>
    <w:p w:rsidR="00E962E9" w:rsidRPr="00A22C80" w:rsidRDefault="00E962E9" w:rsidP="00A22C80">
      <w:pPr>
        <w:spacing w:line="240" w:lineRule="auto"/>
        <w:ind w:left="708"/>
        <w:jc w:val="both"/>
        <w:rPr>
          <w:rFonts w:ascii="Arial Narrow" w:hAnsi="Arial Narrow" w:cs="Tahoma"/>
          <w:bCs/>
          <w:sz w:val="24"/>
          <w:szCs w:val="24"/>
        </w:rPr>
      </w:pPr>
      <w:r w:rsidRPr="00A22C80">
        <w:rPr>
          <w:rFonts w:ascii="Arial Narrow" w:hAnsi="Arial Narrow" w:cs="Tahoma"/>
          <w:bCs/>
          <w:sz w:val="24"/>
          <w:szCs w:val="24"/>
        </w:rPr>
        <w:t>Na podstawie zawiadomienia Wykonawcy skierowanego do Przedstawiciela Zamawiającego informującego o całkowitym zakończeniu Robót, Przedstawiciel Zamawiającego dokona odbioru końcowego Robót. Procedura odbioru (prób) końcowego winna być zgodna z warunkami Umowy. Jeżeli Roboty zostały wykonane zgodnie z Umową, to zostaną one odebrane i Zamawiający zawiadomi na piśmie Wykonawcę o dokonaniu końcowego odbioru Robót. Jeżeli jednak inspekcja końcowa wykaże, że Roboty wykonano w sposób niezadowalający, to Wykonawca niezwłocznie przystąpi do wykonania wszystkich niezbędnych korekt na własny koszt. Po wykonaniu korekt zostanie przeprowadzony powtórny odbiór końcowy Robót.</w:t>
      </w:r>
    </w:p>
    <w:p w:rsidR="00E962E9" w:rsidRPr="00A22C80" w:rsidRDefault="00E962E9" w:rsidP="00A22C80">
      <w:pPr>
        <w:spacing w:line="240" w:lineRule="auto"/>
        <w:ind w:left="708"/>
        <w:jc w:val="both"/>
        <w:rPr>
          <w:rFonts w:ascii="Arial Narrow" w:hAnsi="Arial Narrow" w:cs="Tahoma"/>
          <w:bCs/>
          <w:sz w:val="24"/>
          <w:szCs w:val="24"/>
        </w:rPr>
      </w:pPr>
      <w:r w:rsidRPr="00A22C80">
        <w:rPr>
          <w:rFonts w:ascii="Arial Narrow" w:hAnsi="Arial Narrow" w:cs="Tahoma"/>
          <w:bCs/>
          <w:sz w:val="24"/>
          <w:szCs w:val="24"/>
        </w:rPr>
        <w:t>Przedstawiciel Zamawiającego dokonuje oceny jakościowej na podstawie przedłożonych dokumentów, wyników badań oraz wnikliwej oceny wizualnej wykonanych Robót.</w:t>
      </w:r>
    </w:p>
    <w:p w:rsidR="00E962E9" w:rsidRPr="00A22C80" w:rsidRDefault="00E962E9" w:rsidP="00A22C80">
      <w:pPr>
        <w:spacing w:line="240" w:lineRule="auto"/>
        <w:ind w:left="708"/>
        <w:jc w:val="both"/>
        <w:rPr>
          <w:rFonts w:ascii="Arial Narrow" w:hAnsi="Arial Narrow" w:cs="Tahoma"/>
          <w:bCs/>
          <w:sz w:val="24"/>
          <w:szCs w:val="24"/>
        </w:rPr>
      </w:pPr>
      <w:r w:rsidRPr="00A22C80">
        <w:rPr>
          <w:rFonts w:ascii="Arial Narrow" w:hAnsi="Arial Narrow" w:cs="Tahoma"/>
          <w:bCs/>
          <w:sz w:val="24"/>
          <w:szCs w:val="24"/>
        </w:rPr>
        <w:t>W wypadku</w:t>
      </w:r>
      <w:r w:rsidR="00A90235" w:rsidRPr="00A22C80">
        <w:rPr>
          <w:rFonts w:ascii="Arial Narrow" w:hAnsi="Arial Narrow" w:cs="Tahoma"/>
          <w:bCs/>
          <w:sz w:val="24"/>
          <w:szCs w:val="24"/>
        </w:rPr>
        <w:t>,</w:t>
      </w:r>
      <w:r w:rsidRPr="00A22C80">
        <w:rPr>
          <w:rFonts w:ascii="Arial Narrow" w:hAnsi="Arial Narrow" w:cs="Tahoma"/>
          <w:bCs/>
          <w:sz w:val="24"/>
          <w:szCs w:val="24"/>
        </w:rPr>
        <w:t xml:space="preserve"> gdy Przedstawiciel Zamawiającego stwierdzi, że obiekt pod względem przygotowania dokumentacyjnego lub zakresu robót nie jest gotowy do odbioru, wyznacza ponowny termin odbioru.</w:t>
      </w:r>
    </w:p>
    <w:p w:rsidR="00E962E9" w:rsidRPr="00A22C80" w:rsidRDefault="00E962E9"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Przedstawiciel Zamawiającego może powołać komisję odbioru złożoną z przedstawicieli Zamawiającego, Wykonawcy i instytucji opiniujących (PIOŚ, PIP, Straż Pożarna,</w:t>
      </w:r>
      <w:r w:rsidR="00A90235" w:rsidRPr="00A22C80">
        <w:rPr>
          <w:rFonts w:ascii="Arial Narrow" w:hAnsi="Arial Narrow" w:cs="Tahoma"/>
          <w:bCs/>
          <w:sz w:val="24"/>
          <w:szCs w:val="24"/>
        </w:rPr>
        <w:t xml:space="preserve"> </w:t>
      </w:r>
      <w:r w:rsidRPr="00A22C80">
        <w:rPr>
          <w:rFonts w:ascii="Arial Narrow" w:hAnsi="Arial Narrow" w:cs="Tahoma"/>
          <w:bCs/>
          <w:sz w:val="24"/>
          <w:szCs w:val="24"/>
        </w:rPr>
        <w:t xml:space="preserve">itp.) oraz </w:t>
      </w:r>
      <w:r w:rsidR="00A90235" w:rsidRPr="00A22C80">
        <w:rPr>
          <w:rFonts w:ascii="Arial Narrow" w:hAnsi="Arial Narrow" w:cs="Tahoma"/>
          <w:bCs/>
          <w:sz w:val="24"/>
          <w:szCs w:val="24"/>
        </w:rPr>
        <w:t>instytucji,</w:t>
      </w:r>
      <w:r w:rsidRPr="00A22C80">
        <w:rPr>
          <w:rFonts w:ascii="Arial Narrow" w:hAnsi="Arial Narrow" w:cs="Tahoma"/>
          <w:bCs/>
          <w:sz w:val="24"/>
          <w:szCs w:val="24"/>
        </w:rPr>
        <w:t xml:space="preserve"> które poniosły częściowe koszty związane z Robotami. Przedstawiciele tych instytucji, poza Zamawiającym będą mieć jednak tylko głos doradczy, a decyzje co do odbioru podejmie sam Zamawiający.</w:t>
      </w:r>
    </w:p>
    <w:p w:rsidR="006B49D9" w:rsidRPr="00A22C80" w:rsidRDefault="006B49D9" w:rsidP="00A22C80">
      <w:pPr>
        <w:spacing w:after="0" w:line="240" w:lineRule="auto"/>
        <w:ind w:left="708"/>
        <w:jc w:val="both"/>
        <w:rPr>
          <w:rFonts w:ascii="Arial Narrow" w:hAnsi="Arial Narrow" w:cs="Tahoma"/>
          <w:bCs/>
          <w:sz w:val="24"/>
          <w:szCs w:val="24"/>
        </w:rPr>
      </w:pPr>
    </w:p>
    <w:p w:rsidR="00274F78" w:rsidRPr="00A22C80" w:rsidRDefault="00274F78" w:rsidP="00A22C80">
      <w:pPr>
        <w:pStyle w:val="Akapitzlist"/>
        <w:numPr>
          <w:ilvl w:val="0"/>
          <w:numId w:val="1"/>
        </w:numPr>
        <w:spacing w:after="0" w:line="240" w:lineRule="auto"/>
        <w:jc w:val="both"/>
        <w:rPr>
          <w:rFonts w:ascii="Arial Narrow" w:hAnsi="Arial Narrow" w:cs="Tahoma"/>
          <w:b/>
          <w:sz w:val="24"/>
          <w:szCs w:val="24"/>
        </w:rPr>
      </w:pPr>
      <w:r w:rsidRPr="00A22C80">
        <w:rPr>
          <w:rFonts w:ascii="Arial Narrow" w:hAnsi="Arial Narrow" w:cs="Tahoma"/>
          <w:b/>
          <w:sz w:val="24"/>
          <w:szCs w:val="24"/>
        </w:rPr>
        <w:t>Rozliczenie robót</w:t>
      </w:r>
    </w:p>
    <w:p w:rsidR="00E962E9" w:rsidRPr="00A22C80" w:rsidRDefault="00E962E9" w:rsidP="00A22C80">
      <w:pPr>
        <w:spacing w:after="0" w:line="240" w:lineRule="auto"/>
        <w:ind w:left="708"/>
        <w:jc w:val="both"/>
        <w:rPr>
          <w:rFonts w:ascii="Arial Narrow" w:hAnsi="Arial Narrow" w:cs="Tahoma"/>
          <w:bCs/>
          <w:sz w:val="24"/>
          <w:szCs w:val="24"/>
        </w:rPr>
      </w:pPr>
      <w:r w:rsidRPr="00A22C80">
        <w:rPr>
          <w:rFonts w:ascii="Arial Narrow" w:hAnsi="Arial Narrow" w:cs="Tahoma"/>
          <w:bCs/>
          <w:sz w:val="24"/>
          <w:szCs w:val="24"/>
        </w:rPr>
        <w:t>Płatność na podstawie odbiorów zgodnie z Umową zawartą między Zamawiającym a</w:t>
      </w:r>
      <w:r w:rsidR="00A90235" w:rsidRPr="00A22C80">
        <w:rPr>
          <w:rFonts w:ascii="Arial Narrow" w:hAnsi="Arial Narrow" w:cs="Tahoma"/>
          <w:bCs/>
          <w:sz w:val="24"/>
          <w:szCs w:val="24"/>
        </w:rPr>
        <w:t xml:space="preserve"> </w:t>
      </w:r>
      <w:r w:rsidRPr="00A22C80">
        <w:rPr>
          <w:rFonts w:ascii="Arial Narrow" w:hAnsi="Arial Narrow" w:cs="Tahoma"/>
          <w:bCs/>
          <w:sz w:val="24"/>
          <w:szCs w:val="24"/>
        </w:rPr>
        <w:t>Wykonawcą robót.</w:t>
      </w:r>
    </w:p>
    <w:p w:rsidR="00787BF9" w:rsidRPr="00A22C80" w:rsidRDefault="00E962E9" w:rsidP="00A22C80">
      <w:pPr>
        <w:spacing w:after="0" w:line="240" w:lineRule="auto"/>
        <w:ind w:left="708"/>
        <w:jc w:val="both"/>
        <w:rPr>
          <w:rFonts w:ascii="Arial Narrow" w:hAnsi="Arial Narrow" w:cs="Tahoma"/>
          <w:sz w:val="24"/>
          <w:szCs w:val="24"/>
        </w:rPr>
      </w:pPr>
      <w:r w:rsidRPr="00A22C80">
        <w:rPr>
          <w:rFonts w:ascii="Arial Narrow" w:hAnsi="Arial Narrow" w:cs="Tahoma"/>
          <w:bCs/>
          <w:sz w:val="24"/>
          <w:szCs w:val="24"/>
        </w:rPr>
        <w:t xml:space="preserve">Ceny wykonania robót obejmują wszystkie roboty niezbędne do prawidłowej realizacji zadania inwestycyjnego </w:t>
      </w:r>
      <w:r w:rsidR="00B919DF" w:rsidRPr="00B919DF">
        <w:rPr>
          <w:rFonts w:ascii="Arial Narrow" w:hAnsi="Arial Narrow" w:cs="Tahoma"/>
          <w:sz w:val="24"/>
          <w:szCs w:val="24"/>
        </w:rPr>
        <w:t>„Projekt remontu budynku szkoły podstawowej im. A. A. Michelsona wraz z projektem zagospodarowania terenu wokół i infrastrukturą towarzyszącą”</w:t>
      </w:r>
      <w:r w:rsidR="00B80665" w:rsidRPr="00A22C80">
        <w:rPr>
          <w:rFonts w:ascii="Arial Narrow" w:hAnsi="Arial Narrow" w:cs="Tahoma"/>
          <w:sz w:val="24"/>
          <w:szCs w:val="24"/>
        </w:rPr>
        <w:t>.</w:t>
      </w:r>
    </w:p>
    <w:p w:rsidR="00333EB0" w:rsidRPr="00A22C80" w:rsidRDefault="00333EB0" w:rsidP="00A22C80">
      <w:pPr>
        <w:spacing w:after="0" w:line="240" w:lineRule="auto"/>
        <w:ind w:left="708"/>
        <w:jc w:val="both"/>
        <w:rPr>
          <w:rFonts w:ascii="Arial Narrow" w:hAnsi="Arial Narrow" w:cs="Tahoma"/>
          <w:sz w:val="24"/>
          <w:szCs w:val="24"/>
        </w:rPr>
      </w:pPr>
    </w:p>
    <w:p w:rsidR="00274F78" w:rsidRPr="00A22C80" w:rsidRDefault="00274F78" w:rsidP="00A22C80">
      <w:pPr>
        <w:pStyle w:val="Akapitzlist"/>
        <w:numPr>
          <w:ilvl w:val="0"/>
          <w:numId w:val="1"/>
        </w:numPr>
        <w:tabs>
          <w:tab w:val="left" w:pos="851"/>
        </w:tabs>
        <w:spacing w:line="240" w:lineRule="auto"/>
        <w:jc w:val="both"/>
        <w:rPr>
          <w:rFonts w:ascii="Arial Narrow" w:hAnsi="Arial Narrow" w:cs="Tahoma"/>
          <w:b/>
          <w:sz w:val="24"/>
          <w:szCs w:val="24"/>
        </w:rPr>
      </w:pPr>
      <w:r w:rsidRPr="00A22C80">
        <w:rPr>
          <w:rFonts w:ascii="Arial Narrow" w:hAnsi="Arial Narrow" w:cs="Tahoma"/>
          <w:b/>
          <w:sz w:val="24"/>
          <w:szCs w:val="24"/>
        </w:rPr>
        <w:t>Dokumenty odniesienia</w:t>
      </w:r>
    </w:p>
    <w:p w:rsidR="00E962E9" w:rsidRPr="00A22C80" w:rsidRDefault="00E962E9" w:rsidP="00A22C80">
      <w:pPr>
        <w:pStyle w:val="Akapitzlist"/>
        <w:spacing w:after="0" w:line="240" w:lineRule="auto"/>
        <w:jc w:val="both"/>
        <w:rPr>
          <w:rFonts w:ascii="Arial Narrow" w:hAnsi="Arial Narrow" w:cs="Tahoma"/>
          <w:bCs/>
          <w:sz w:val="24"/>
          <w:szCs w:val="24"/>
        </w:rPr>
      </w:pPr>
      <w:r w:rsidRPr="00A22C80">
        <w:rPr>
          <w:rFonts w:ascii="Arial Narrow" w:hAnsi="Arial Narrow" w:cs="Tahoma"/>
          <w:bCs/>
          <w:sz w:val="24"/>
          <w:szCs w:val="24"/>
        </w:rPr>
        <w:t>Dla celów realizacji Umowy strony przyjmują jako obowiązujące do stosowania:</w:t>
      </w:r>
    </w:p>
    <w:p w:rsidR="00E962E9" w:rsidRPr="00A22C80" w:rsidRDefault="00E962E9" w:rsidP="00A22C80">
      <w:pPr>
        <w:pStyle w:val="Akapitzlist"/>
        <w:spacing w:after="0" w:line="240" w:lineRule="auto"/>
        <w:ind w:firstLine="696"/>
        <w:jc w:val="both"/>
        <w:rPr>
          <w:rFonts w:ascii="Arial Narrow" w:hAnsi="Arial Narrow" w:cs="Tahoma"/>
          <w:bCs/>
          <w:sz w:val="24"/>
          <w:szCs w:val="24"/>
        </w:rPr>
      </w:pPr>
      <w:r w:rsidRPr="00A22C80">
        <w:rPr>
          <w:rFonts w:ascii="Arial Narrow" w:hAnsi="Arial Narrow" w:cs="Tahoma"/>
          <w:bCs/>
          <w:sz w:val="24"/>
          <w:szCs w:val="24"/>
        </w:rPr>
        <w:t>- Obowiązujące przepisy prawa (ustawy i rozporządzenia),</w:t>
      </w:r>
    </w:p>
    <w:p w:rsidR="00E962E9" w:rsidRPr="00A22C80" w:rsidRDefault="00E962E9" w:rsidP="00A22C80">
      <w:pPr>
        <w:pStyle w:val="Akapitzlist"/>
        <w:spacing w:after="0" w:line="240" w:lineRule="auto"/>
        <w:ind w:firstLine="696"/>
        <w:jc w:val="both"/>
        <w:rPr>
          <w:rFonts w:ascii="Arial Narrow" w:hAnsi="Arial Narrow" w:cs="Tahoma"/>
          <w:bCs/>
          <w:sz w:val="24"/>
          <w:szCs w:val="24"/>
        </w:rPr>
      </w:pPr>
      <w:r w:rsidRPr="00A22C80">
        <w:rPr>
          <w:rFonts w:ascii="Arial Narrow" w:hAnsi="Arial Narrow" w:cs="Tahoma"/>
          <w:bCs/>
          <w:sz w:val="24"/>
          <w:szCs w:val="24"/>
        </w:rPr>
        <w:t>- Polskie Normy,</w:t>
      </w:r>
    </w:p>
    <w:p w:rsidR="00E962E9" w:rsidRPr="00A22C80" w:rsidRDefault="00E962E9" w:rsidP="00A22C80">
      <w:pPr>
        <w:pStyle w:val="Akapitzlist"/>
        <w:spacing w:after="0" w:line="240" w:lineRule="auto"/>
        <w:ind w:firstLine="696"/>
        <w:jc w:val="both"/>
        <w:rPr>
          <w:rFonts w:ascii="Arial Narrow" w:hAnsi="Arial Narrow" w:cs="Tahoma"/>
          <w:bCs/>
          <w:sz w:val="24"/>
          <w:szCs w:val="24"/>
        </w:rPr>
      </w:pPr>
      <w:r w:rsidRPr="00A22C80">
        <w:rPr>
          <w:rFonts w:ascii="Arial Narrow" w:hAnsi="Arial Narrow" w:cs="Tahoma"/>
          <w:bCs/>
          <w:sz w:val="24"/>
          <w:szCs w:val="24"/>
        </w:rPr>
        <w:t>- Branżowe Normy,</w:t>
      </w:r>
    </w:p>
    <w:p w:rsidR="00E962E9" w:rsidRPr="00A22C80" w:rsidRDefault="00E962E9" w:rsidP="00A22C80">
      <w:pPr>
        <w:pStyle w:val="Akapitzlist"/>
        <w:spacing w:after="0" w:line="240" w:lineRule="auto"/>
        <w:ind w:firstLine="696"/>
        <w:jc w:val="both"/>
        <w:rPr>
          <w:rFonts w:ascii="Arial Narrow" w:hAnsi="Arial Narrow" w:cs="Tahoma"/>
          <w:bCs/>
          <w:sz w:val="24"/>
          <w:szCs w:val="24"/>
        </w:rPr>
      </w:pPr>
      <w:r w:rsidRPr="00A22C80">
        <w:rPr>
          <w:rFonts w:ascii="Arial Narrow" w:hAnsi="Arial Narrow" w:cs="Tahoma"/>
          <w:bCs/>
          <w:sz w:val="24"/>
          <w:szCs w:val="24"/>
        </w:rPr>
        <w:t>- Szczegółowe Wytyczne Zamawiającego,</w:t>
      </w:r>
    </w:p>
    <w:p w:rsidR="00E962E9" w:rsidRPr="00A22C80" w:rsidRDefault="00E962E9" w:rsidP="00A22C80">
      <w:pPr>
        <w:pStyle w:val="Akapitzlist"/>
        <w:spacing w:after="0" w:line="240" w:lineRule="auto"/>
        <w:ind w:firstLine="696"/>
        <w:jc w:val="both"/>
        <w:rPr>
          <w:rFonts w:ascii="Arial Narrow" w:hAnsi="Arial Narrow" w:cs="Tahoma"/>
          <w:bCs/>
          <w:sz w:val="24"/>
          <w:szCs w:val="24"/>
        </w:rPr>
      </w:pPr>
      <w:r w:rsidRPr="00A22C80">
        <w:rPr>
          <w:rFonts w:ascii="Arial Narrow" w:hAnsi="Arial Narrow" w:cs="Tahoma"/>
          <w:bCs/>
          <w:sz w:val="24"/>
          <w:szCs w:val="24"/>
        </w:rPr>
        <w:t>- Aprobaty techniczne,</w:t>
      </w:r>
    </w:p>
    <w:p w:rsidR="00E962E9" w:rsidRPr="00A22C80" w:rsidRDefault="00E962E9" w:rsidP="00A22C80">
      <w:pPr>
        <w:pStyle w:val="Akapitzlist"/>
        <w:spacing w:after="0" w:line="240" w:lineRule="auto"/>
        <w:ind w:left="1416"/>
        <w:jc w:val="both"/>
        <w:rPr>
          <w:rFonts w:ascii="Arial Narrow" w:hAnsi="Arial Narrow" w:cs="Tahoma"/>
          <w:bCs/>
          <w:sz w:val="24"/>
          <w:szCs w:val="24"/>
        </w:rPr>
      </w:pPr>
      <w:r w:rsidRPr="00A22C80">
        <w:rPr>
          <w:rFonts w:ascii="Arial Narrow" w:hAnsi="Arial Narrow" w:cs="Tahoma"/>
          <w:bCs/>
          <w:sz w:val="24"/>
          <w:szCs w:val="24"/>
        </w:rPr>
        <w:t>- instrukcje montażu i obsługi (od producentów dostarczanych materiałów),</w:t>
      </w:r>
    </w:p>
    <w:p w:rsidR="00E962E9" w:rsidRPr="00A22C80" w:rsidRDefault="00E962E9" w:rsidP="00A22C80">
      <w:pPr>
        <w:pStyle w:val="Akapitzlist"/>
        <w:spacing w:after="0" w:line="240" w:lineRule="auto"/>
        <w:ind w:firstLine="696"/>
        <w:jc w:val="both"/>
        <w:rPr>
          <w:rFonts w:ascii="Arial Narrow" w:hAnsi="Arial Narrow" w:cs="Tahoma"/>
          <w:bCs/>
          <w:sz w:val="24"/>
          <w:szCs w:val="24"/>
        </w:rPr>
      </w:pPr>
      <w:r w:rsidRPr="00A22C80">
        <w:rPr>
          <w:rFonts w:ascii="Arial Narrow" w:hAnsi="Arial Narrow" w:cs="Tahoma"/>
          <w:bCs/>
          <w:sz w:val="24"/>
          <w:szCs w:val="24"/>
        </w:rPr>
        <w:t>- wytyczne innych branż działające w tym samym zamierzeniu,</w:t>
      </w:r>
    </w:p>
    <w:p w:rsidR="00E962E9" w:rsidRPr="00A22C80" w:rsidRDefault="00E962E9" w:rsidP="00A22C80">
      <w:pPr>
        <w:pStyle w:val="Akapitzlist"/>
        <w:spacing w:after="0" w:line="240" w:lineRule="auto"/>
        <w:ind w:left="1416"/>
        <w:jc w:val="both"/>
        <w:rPr>
          <w:rFonts w:ascii="Arial Narrow" w:hAnsi="Arial Narrow" w:cs="Tahoma"/>
          <w:bCs/>
          <w:sz w:val="24"/>
          <w:szCs w:val="24"/>
        </w:rPr>
      </w:pPr>
      <w:r w:rsidRPr="00A22C80">
        <w:rPr>
          <w:rFonts w:ascii="Arial Narrow" w:hAnsi="Arial Narrow" w:cs="Tahoma"/>
          <w:bCs/>
          <w:sz w:val="24"/>
          <w:szCs w:val="24"/>
        </w:rPr>
        <w:t>- inne dokumenty nie wymienione w ST, a na etapie realizacji robót przyjęte przez Zamawiającego i Wykonawcę za obowiązujące.</w:t>
      </w:r>
    </w:p>
    <w:p w:rsidR="00266884" w:rsidRPr="00A22C80" w:rsidRDefault="00266884" w:rsidP="00A22C80">
      <w:pPr>
        <w:pStyle w:val="Akapitzlist"/>
        <w:spacing w:line="240" w:lineRule="auto"/>
        <w:jc w:val="both"/>
        <w:rPr>
          <w:rFonts w:ascii="Arial Narrow" w:hAnsi="Arial Narrow" w:cs="Tahoma"/>
          <w:sz w:val="24"/>
          <w:szCs w:val="24"/>
        </w:rPr>
      </w:pPr>
    </w:p>
    <w:sectPr w:rsidR="00266884" w:rsidRPr="00A22C80" w:rsidSect="007F2E09">
      <w:footerReference w:type="default" r:id="rId10"/>
      <w:pgSz w:w="11906" w:h="16838"/>
      <w:pgMar w:top="1417" w:right="1133" w:bottom="1417" w:left="1417"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DD7" w:rsidRDefault="00BB4DD7" w:rsidP="00AE6664">
      <w:pPr>
        <w:spacing w:after="0" w:line="240" w:lineRule="auto"/>
      </w:pPr>
      <w:r>
        <w:separator/>
      </w:r>
    </w:p>
  </w:endnote>
  <w:endnote w:type="continuationSeparator" w:id="0">
    <w:p w:rsidR="00BB4DD7" w:rsidRDefault="00BB4DD7" w:rsidP="00AE6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9894382"/>
      <w:docPartObj>
        <w:docPartGallery w:val="Page Numbers (Bottom of Page)"/>
        <w:docPartUnique/>
      </w:docPartObj>
    </w:sdtPr>
    <w:sdtContent>
      <w:p w:rsidR="00BB4DD7" w:rsidRDefault="00BB4DD7">
        <w:pPr>
          <w:pStyle w:val="Stopka"/>
          <w:jc w:val="right"/>
        </w:pPr>
        <w:r>
          <w:fldChar w:fldCharType="begin"/>
        </w:r>
        <w:r>
          <w:instrText>PAGE   \* MERGEFORMAT</w:instrText>
        </w:r>
        <w:r>
          <w:fldChar w:fldCharType="separate"/>
        </w:r>
        <w:r>
          <w:rPr>
            <w:noProof/>
          </w:rPr>
          <w:t>39</w:t>
        </w:r>
        <w:r>
          <w:fldChar w:fldCharType="end"/>
        </w:r>
      </w:p>
    </w:sdtContent>
  </w:sdt>
  <w:p w:rsidR="00BB4DD7" w:rsidRDefault="00BB4D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DD7" w:rsidRDefault="00BB4DD7" w:rsidP="00AE6664">
      <w:pPr>
        <w:spacing w:after="0" w:line="240" w:lineRule="auto"/>
      </w:pPr>
      <w:r>
        <w:separator/>
      </w:r>
    </w:p>
  </w:footnote>
  <w:footnote w:type="continuationSeparator" w:id="0">
    <w:p w:rsidR="00BB4DD7" w:rsidRDefault="00BB4DD7" w:rsidP="00AE6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6080"/>
    <w:multiLevelType w:val="multilevel"/>
    <w:tmpl w:val="95FA1B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81E10C8"/>
    <w:multiLevelType w:val="hybridMultilevel"/>
    <w:tmpl w:val="B6F44512"/>
    <w:lvl w:ilvl="0" w:tplc="257A4426">
      <w:start w:val="1"/>
      <w:numFmt w:val="upperLetter"/>
      <w:lvlText w:val="%1)"/>
      <w:lvlJc w:val="left"/>
      <w:pPr>
        <w:ind w:left="870" w:hanging="51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CA1B66"/>
    <w:multiLevelType w:val="hybridMultilevel"/>
    <w:tmpl w:val="EC2AAC2C"/>
    <w:lvl w:ilvl="0" w:tplc="816A3822">
      <w:start w:val="1"/>
      <w:numFmt w:val="upp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575074"/>
    <w:multiLevelType w:val="hybridMultilevel"/>
    <w:tmpl w:val="7CBC973E"/>
    <w:lvl w:ilvl="0" w:tplc="0CC0804C">
      <w:start w:val="1"/>
      <w:numFmt w:val="upp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7C10"/>
    <w:rsid w:val="00012D44"/>
    <w:rsid w:val="000346C8"/>
    <w:rsid w:val="00061106"/>
    <w:rsid w:val="000763D5"/>
    <w:rsid w:val="00092DEB"/>
    <w:rsid w:val="000C2518"/>
    <w:rsid w:val="0012566C"/>
    <w:rsid w:val="00136E85"/>
    <w:rsid w:val="00141744"/>
    <w:rsid w:val="0016542B"/>
    <w:rsid w:val="00195959"/>
    <w:rsid w:val="001A25BD"/>
    <w:rsid w:val="001D7DCF"/>
    <w:rsid w:val="001E4F25"/>
    <w:rsid w:val="002249FF"/>
    <w:rsid w:val="00240FAB"/>
    <w:rsid w:val="00251A87"/>
    <w:rsid w:val="00256648"/>
    <w:rsid w:val="00266884"/>
    <w:rsid w:val="00272DDB"/>
    <w:rsid w:val="00274F78"/>
    <w:rsid w:val="002830AA"/>
    <w:rsid w:val="00296BCF"/>
    <w:rsid w:val="002977C0"/>
    <w:rsid w:val="00297EF0"/>
    <w:rsid w:val="002C6280"/>
    <w:rsid w:val="002F0074"/>
    <w:rsid w:val="003037A6"/>
    <w:rsid w:val="0031216A"/>
    <w:rsid w:val="003128AF"/>
    <w:rsid w:val="003248F4"/>
    <w:rsid w:val="00324D16"/>
    <w:rsid w:val="00333EB0"/>
    <w:rsid w:val="0034755A"/>
    <w:rsid w:val="003538DC"/>
    <w:rsid w:val="00355B19"/>
    <w:rsid w:val="00367C17"/>
    <w:rsid w:val="0038797F"/>
    <w:rsid w:val="003D7B3C"/>
    <w:rsid w:val="003F37E5"/>
    <w:rsid w:val="00407C10"/>
    <w:rsid w:val="00432A3F"/>
    <w:rsid w:val="00440A11"/>
    <w:rsid w:val="00451F43"/>
    <w:rsid w:val="004656F6"/>
    <w:rsid w:val="00473C9B"/>
    <w:rsid w:val="004761C0"/>
    <w:rsid w:val="00486805"/>
    <w:rsid w:val="004A13AD"/>
    <w:rsid w:val="004F64FF"/>
    <w:rsid w:val="00533BE4"/>
    <w:rsid w:val="00535258"/>
    <w:rsid w:val="005A2593"/>
    <w:rsid w:val="005B2A90"/>
    <w:rsid w:val="005C6BBC"/>
    <w:rsid w:val="005D73F9"/>
    <w:rsid w:val="005F11B5"/>
    <w:rsid w:val="005F66C9"/>
    <w:rsid w:val="00671394"/>
    <w:rsid w:val="00676BBA"/>
    <w:rsid w:val="00683A0D"/>
    <w:rsid w:val="00685098"/>
    <w:rsid w:val="006B49D9"/>
    <w:rsid w:val="006C709E"/>
    <w:rsid w:val="006F6AE9"/>
    <w:rsid w:val="007015F0"/>
    <w:rsid w:val="00705748"/>
    <w:rsid w:val="007134AC"/>
    <w:rsid w:val="00725825"/>
    <w:rsid w:val="00770D5E"/>
    <w:rsid w:val="00787BF9"/>
    <w:rsid w:val="007B514E"/>
    <w:rsid w:val="007E246F"/>
    <w:rsid w:val="007E6B4D"/>
    <w:rsid w:val="007F2E09"/>
    <w:rsid w:val="007F6016"/>
    <w:rsid w:val="00800167"/>
    <w:rsid w:val="0080276A"/>
    <w:rsid w:val="008175AB"/>
    <w:rsid w:val="008311CF"/>
    <w:rsid w:val="00864EC3"/>
    <w:rsid w:val="0087100B"/>
    <w:rsid w:val="00887D20"/>
    <w:rsid w:val="008952C5"/>
    <w:rsid w:val="008A4287"/>
    <w:rsid w:val="008D448E"/>
    <w:rsid w:val="008E5BC2"/>
    <w:rsid w:val="008F46BC"/>
    <w:rsid w:val="009355C0"/>
    <w:rsid w:val="00970C0E"/>
    <w:rsid w:val="00986003"/>
    <w:rsid w:val="00986E7B"/>
    <w:rsid w:val="00994EAA"/>
    <w:rsid w:val="00996A23"/>
    <w:rsid w:val="009A4275"/>
    <w:rsid w:val="009A76A9"/>
    <w:rsid w:val="009B42C1"/>
    <w:rsid w:val="009B4CC5"/>
    <w:rsid w:val="00A0171B"/>
    <w:rsid w:val="00A02A3C"/>
    <w:rsid w:val="00A0429E"/>
    <w:rsid w:val="00A22C80"/>
    <w:rsid w:val="00A3471A"/>
    <w:rsid w:val="00A76A47"/>
    <w:rsid w:val="00A90235"/>
    <w:rsid w:val="00AC4F10"/>
    <w:rsid w:val="00AD7045"/>
    <w:rsid w:val="00AE4DEA"/>
    <w:rsid w:val="00AE6664"/>
    <w:rsid w:val="00AF68B0"/>
    <w:rsid w:val="00B045F2"/>
    <w:rsid w:val="00B42B64"/>
    <w:rsid w:val="00B5664A"/>
    <w:rsid w:val="00B71CC2"/>
    <w:rsid w:val="00B80665"/>
    <w:rsid w:val="00B848DE"/>
    <w:rsid w:val="00B86E74"/>
    <w:rsid w:val="00B919DF"/>
    <w:rsid w:val="00BB4DD7"/>
    <w:rsid w:val="00BD09EA"/>
    <w:rsid w:val="00C05470"/>
    <w:rsid w:val="00C06247"/>
    <w:rsid w:val="00C11B14"/>
    <w:rsid w:val="00C14C79"/>
    <w:rsid w:val="00C62D33"/>
    <w:rsid w:val="00C6594E"/>
    <w:rsid w:val="00C96A65"/>
    <w:rsid w:val="00CB1BEF"/>
    <w:rsid w:val="00CC0F60"/>
    <w:rsid w:val="00CC6CF7"/>
    <w:rsid w:val="00CE6A3B"/>
    <w:rsid w:val="00CF1C0C"/>
    <w:rsid w:val="00CF365E"/>
    <w:rsid w:val="00CF5999"/>
    <w:rsid w:val="00D06F01"/>
    <w:rsid w:val="00D31B57"/>
    <w:rsid w:val="00D37309"/>
    <w:rsid w:val="00D476C4"/>
    <w:rsid w:val="00D61C63"/>
    <w:rsid w:val="00D74C18"/>
    <w:rsid w:val="00DD59E6"/>
    <w:rsid w:val="00DE004D"/>
    <w:rsid w:val="00DE5498"/>
    <w:rsid w:val="00DF6E6C"/>
    <w:rsid w:val="00E01B60"/>
    <w:rsid w:val="00E3050C"/>
    <w:rsid w:val="00E35BAE"/>
    <w:rsid w:val="00E5485A"/>
    <w:rsid w:val="00E57034"/>
    <w:rsid w:val="00E81B89"/>
    <w:rsid w:val="00E90B43"/>
    <w:rsid w:val="00E962E9"/>
    <w:rsid w:val="00EA6C29"/>
    <w:rsid w:val="00EE2282"/>
    <w:rsid w:val="00EF729A"/>
    <w:rsid w:val="00F258BC"/>
    <w:rsid w:val="00F50774"/>
    <w:rsid w:val="00F66A3D"/>
    <w:rsid w:val="00F84A06"/>
    <w:rsid w:val="00FA04CC"/>
    <w:rsid w:val="00FA1159"/>
    <w:rsid w:val="00FB085B"/>
    <w:rsid w:val="00FC72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FA521"/>
  <w15:docId w15:val="{A19F1AFF-0F61-4E03-9833-A544DB47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4F78"/>
    <w:pPr>
      <w:ind w:left="720"/>
      <w:contextualSpacing/>
    </w:pPr>
  </w:style>
  <w:style w:type="character" w:customStyle="1" w:styleId="WW8Num1z3">
    <w:name w:val="WW8Num1z3"/>
    <w:rsid w:val="00092DEB"/>
    <w:rPr>
      <w:rFonts w:ascii="Wingdings 2" w:hAnsi="Wingdings 2" w:cs="OpenSymbol"/>
    </w:rPr>
  </w:style>
  <w:style w:type="character" w:styleId="Hipercze">
    <w:name w:val="Hyperlink"/>
    <w:basedOn w:val="Domylnaczcionkaakapitu"/>
    <w:uiPriority w:val="99"/>
    <w:semiHidden/>
    <w:unhideWhenUsed/>
    <w:rsid w:val="006F6AE9"/>
    <w:rPr>
      <w:color w:val="0000FF"/>
      <w:u w:val="single"/>
    </w:rPr>
  </w:style>
  <w:style w:type="paragraph" w:styleId="Tekstdymka">
    <w:name w:val="Balloon Text"/>
    <w:basedOn w:val="Normalny"/>
    <w:link w:val="TekstdymkaZnak"/>
    <w:uiPriority w:val="99"/>
    <w:semiHidden/>
    <w:unhideWhenUsed/>
    <w:rsid w:val="00296B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6BCF"/>
    <w:rPr>
      <w:rFonts w:ascii="Tahoma" w:hAnsi="Tahoma" w:cs="Tahoma"/>
      <w:sz w:val="16"/>
      <w:szCs w:val="16"/>
    </w:rPr>
  </w:style>
  <w:style w:type="paragraph" w:styleId="Nagwek">
    <w:name w:val="header"/>
    <w:basedOn w:val="Normalny"/>
    <w:link w:val="NagwekZnak"/>
    <w:unhideWhenUsed/>
    <w:rsid w:val="00AE66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6664"/>
  </w:style>
  <w:style w:type="paragraph" w:styleId="Stopka">
    <w:name w:val="footer"/>
    <w:basedOn w:val="Normalny"/>
    <w:link w:val="StopkaZnak"/>
    <w:uiPriority w:val="99"/>
    <w:unhideWhenUsed/>
    <w:rsid w:val="00AE66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6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Dokumentacja_budow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l.wikipedia.org/wiki/Roboty_budowla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E1C08-9A97-4D0D-8D08-111D8AFE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1681</TotalTime>
  <Pages>22</Pages>
  <Words>8130</Words>
  <Characters>48780</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Wojtek</cp:lastModifiedBy>
  <cp:revision>44</cp:revision>
  <cp:lastPrinted>2019-11-28T11:20:00Z</cp:lastPrinted>
  <dcterms:created xsi:type="dcterms:W3CDTF">2012-07-24T04:25:00Z</dcterms:created>
  <dcterms:modified xsi:type="dcterms:W3CDTF">2019-11-28T11:38:00Z</dcterms:modified>
</cp:coreProperties>
</file>