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2C8AAC52" w:rsidR="003243DB" w:rsidRPr="00A55952" w:rsidRDefault="003243DB" w:rsidP="00307498">
      <w:pPr>
        <w:ind w:right="139"/>
        <w:jc w:val="right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Staroźreby, dnia </w:t>
      </w:r>
      <w:r w:rsidR="00BF265F">
        <w:rPr>
          <w:rFonts w:ascii="Garamond" w:hAnsi="Garamond"/>
          <w:noProof w:val="0"/>
          <w:sz w:val="20"/>
          <w:szCs w:val="20"/>
        </w:rPr>
        <w:t>15</w:t>
      </w:r>
      <w:r w:rsidR="00D77AEC" w:rsidRPr="00A55952">
        <w:rPr>
          <w:rFonts w:ascii="Garamond" w:hAnsi="Garamond"/>
          <w:noProof w:val="0"/>
          <w:sz w:val="20"/>
          <w:szCs w:val="20"/>
        </w:rPr>
        <w:t>.</w:t>
      </w:r>
      <w:r w:rsidR="00BF265F">
        <w:rPr>
          <w:rFonts w:ascii="Garamond" w:hAnsi="Garamond"/>
          <w:noProof w:val="0"/>
          <w:sz w:val="20"/>
          <w:szCs w:val="20"/>
        </w:rPr>
        <w:t>10</w:t>
      </w:r>
      <w:r w:rsidR="00D95966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307498">
        <w:rPr>
          <w:rFonts w:ascii="Garamond" w:hAnsi="Garamond"/>
          <w:noProof w:val="0"/>
          <w:sz w:val="20"/>
          <w:szCs w:val="20"/>
        </w:rPr>
        <w:t>4</w:t>
      </w:r>
      <w:r w:rsidRPr="00A55952">
        <w:rPr>
          <w:rFonts w:ascii="Garamond" w:hAnsi="Garamond"/>
          <w:noProof w:val="0"/>
          <w:sz w:val="20"/>
          <w:szCs w:val="20"/>
        </w:rPr>
        <w:t xml:space="preserve"> r.</w:t>
      </w:r>
    </w:p>
    <w:p w14:paraId="022FAD50" w14:textId="77777777" w:rsidR="003243DB" w:rsidRPr="00A55952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7A187587" w14:textId="58C67E28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Znak sprawy: RR.ZO.271.</w:t>
      </w:r>
      <w:r w:rsidR="00BF265F">
        <w:rPr>
          <w:rFonts w:ascii="Garamond" w:hAnsi="Garamond"/>
          <w:noProof w:val="0"/>
          <w:sz w:val="20"/>
          <w:szCs w:val="20"/>
        </w:rPr>
        <w:t>17</w:t>
      </w:r>
      <w:r w:rsidR="00C258AA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307498">
        <w:rPr>
          <w:rFonts w:ascii="Garamond" w:hAnsi="Garamond"/>
          <w:noProof w:val="0"/>
          <w:sz w:val="20"/>
          <w:szCs w:val="20"/>
        </w:rPr>
        <w:t>4</w:t>
      </w:r>
    </w:p>
    <w:p w14:paraId="1D29126C" w14:textId="7187D4A5" w:rsidR="003243DB" w:rsidRPr="00EB70AE" w:rsidRDefault="003243DB" w:rsidP="00EB70AE">
      <w:pPr>
        <w:jc w:val="right"/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b/>
          <w:bCs/>
          <w:noProof w:val="0"/>
          <w:sz w:val="20"/>
          <w:szCs w:val="20"/>
        </w:rPr>
        <w:t>Wszyscy Wykonawcy</w:t>
      </w:r>
    </w:p>
    <w:p w14:paraId="68A37B45" w14:textId="14754294" w:rsidR="003243DB" w:rsidRPr="00EB70AE" w:rsidRDefault="003243DB" w:rsidP="00EB70AE">
      <w:pPr>
        <w:jc w:val="center"/>
        <w:rPr>
          <w:rFonts w:ascii="Garamond" w:hAnsi="Garamond"/>
          <w:b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INFORMACJA O WYBORZE OFERTY</w:t>
      </w:r>
    </w:p>
    <w:p w14:paraId="62BD07FE" w14:textId="6641C090" w:rsidR="003243DB" w:rsidRPr="00BF265F" w:rsidRDefault="003243DB" w:rsidP="00C52624">
      <w:pPr>
        <w:jc w:val="both"/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Gmina Staroźreby informuje, że w przeprowadzonym postępowaniu dotyczącym realizacji zamówienia p.n.: RR.ZO.271.</w:t>
      </w:r>
      <w:r w:rsidR="00BF265F">
        <w:rPr>
          <w:rFonts w:ascii="Garamond" w:hAnsi="Garamond"/>
          <w:noProof w:val="0"/>
          <w:sz w:val="20"/>
          <w:szCs w:val="20"/>
        </w:rPr>
        <w:t>17</w:t>
      </w:r>
      <w:r w:rsidRPr="00A55952">
        <w:rPr>
          <w:rFonts w:ascii="Garamond" w:hAnsi="Garamond"/>
          <w:noProof w:val="0"/>
          <w:sz w:val="20"/>
          <w:szCs w:val="20"/>
        </w:rPr>
        <w:t>.202</w:t>
      </w:r>
      <w:r w:rsidR="00307498">
        <w:rPr>
          <w:rFonts w:ascii="Garamond" w:hAnsi="Garamond"/>
          <w:noProof w:val="0"/>
          <w:sz w:val="20"/>
          <w:szCs w:val="20"/>
        </w:rPr>
        <w:t xml:space="preserve">4 </w:t>
      </w:r>
      <w:r w:rsidR="00BF265F" w:rsidRPr="00BF265F">
        <w:rPr>
          <w:rFonts w:ascii="Garamond" w:hAnsi="Garamond"/>
          <w:b/>
          <w:bCs/>
          <w:noProof w:val="0"/>
          <w:sz w:val="20"/>
          <w:szCs w:val="20"/>
        </w:rPr>
        <w:t>„</w:t>
      </w:r>
      <w:r w:rsidR="00BF265F" w:rsidRPr="00BF265F">
        <w:rPr>
          <w:rFonts w:ascii="Garamond" w:hAnsi="Garamond"/>
          <w:b/>
          <w:bCs/>
          <w:i/>
          <w:noProof w:val="0"/>
          <w:sz w:val="20"/>
          <w:szCs w:val="20"/>
        </w:rPr>
        <w:t>Przedsięwzięcia w zakresie zbierania, transportu oraz unieszkodliwiania odpadów zawierających azbest realizowane w gospodarstwach rolny</w:t>
      </w:r>
      <w:r w:rsidR="00080FE8">
        <w:rPr>
          <w:rFonts w:ascii="Garamond" w:hAnsi="Garamond"/>
          <w:b/>
          <w:bCs/>
          <w:i/>
          <w:noProof w:val="0"/>
          <w:sz w:val="20"/>
          <w:szCs w:val="20"/>
        </w:rPr>
        <w:t xml:space="preserve">ch na terenie gminy Staroźreby”, </w:t>
      </w:r>
      <w:bookmarkStart w:id="0" w:name="_GoBack"/>
      <w:bookmarkEnd w:id="0"/>
      <w:r w:rsidR="00BF265F">
        <w:rPr>
          <w:rFonts w:ascii="Garamond" w:hAnsi="Garamond"/>
          <w:b/>
          <w:bCs/>
          <w:noProof w:val="0"/>
          <w:sz w:val="20"/>
          <w:szCs w:val="20"/>
        </w:rPr>
        <w:t xml:space="preserve"> </w:t>
      </w:r>
      <w:r w:rsidRPr="00A55952">
        <w:rPr>
          <w:rFonts w:ascii="Garamond" w:hAnsi="Garamond"/>
          <w:noProof w:val="0"/>
          <w:sz w:val="20"/>
          <w:szCs w:val="20"/>
        </w:rPr>
        <w:t>zakończon</w:t>
      </w:r>
      <w:r w:rsidR="00D714D3" w:rsidRPr="00A55952">
        <w:rPr>
          <w:rFonts w:ascii="Garamond" w:hAnsi="Garamond"/>
          <w:noProof w:val="0"/>
          <w:sz w:val="20"/>
          <w:szCs w:val="20"/>
        </w:rPr>
        <w:t>ego</w:t>
      </w:r>
      <w:r w:rsidRPr="00A55952">
        <w:rPr>
          <w:rFonts w:ascii="Garamond" w:hAnsi="Garamond"/>
          <w:noProof w:val="0"/>
          <w:sz w:val="20"/>
          <w:szCs w:val="20"/>
        </w:rPr>
        <w:t xml:space="preserve"> w dniu </w:t>
      </w:r>
      <w:r w:rsidR="00BF265F">
        <w:rPr>
          <w:rFonts w:ascii="Garamond" w:hAnsi="Garamond"/>
          <w:noProof w:val="0"/>
          <w:sz w:val="20"/>
          <w:szCs w:val="20"/>
        </w:rPr>
        <w:t xml:space="preserve">14.10.2024 </w:t>
      </w:r>
      <w:r w:rsidRPr="00A55952">
        <w:rPr>
          <w:rFonts w:ascii="Garamond" w:hAnsi="Garamond"/>
          <w:noProof w:val="0"/>
          <w:sz w:val="20"/>
          <w:szCs w:val="20"/>
        </w:rPr>
        <w:t>r., najkorzystniejszą ofertę złożyła</w:t>
      </w:r>
      <w:r w:rsidR="00CA651D" w:rsidRPr="00A55952">
        <w:rPr>
          <w:rFonts w:ascii="Garamond" w:hAnsi="Garamond"/>
          <w:noProof w:val="0"/>
          <w:sz w:val="20"/>
          <w:szCs w:val="20"/>
        </w:rPr>
        <w:t xml:space="preserve"> firma </w:t>
      </w:r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P.H.U. US-KOM Robert </w:t>
      </w:r>
      <w:proofErr w:type="spellStart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>Kołodziejski</w:t>
      </w:r>
      <w:proofErr w:type="spellEnd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, ul. </w:t>
      </w:r>
      <w:proofErr w:type="spellStart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>Kolejowa</w:t>
      </w:r>
      <w:proofErr w:type="spellEnd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 28, 09-500 Gostynin</w:t>
      </w:r>
      <w:r w:rsidR="00F53150" w:rsidRPr="00A55952">
        <w:rPr>
          <w:rFonts w:ascii="Garamond" w:hAnsi="Garamond"/>
          <w:noProof w:val="0"/>
          <w:sz w:val="20"/>
          <w:szCs w:val="20"/>
        </w:rPr>
        <w:t xml:space="preserve"> </w:t>
      </w:r>
      <w:r w:rsidRPr="00A55952">
        <w:rPr>
          <w:rFonts w:ascii="Garamond" w:hAnsi="Garamond"/>
          <w:noProof w:val="0"/>
          <w:sz w:val="20"/>
          <w:szCs w:val="20"/>
        </w:rPr>
        <w:t>za kwotę brutto</w:t>
      </w:r>
      <w:r w:rsidR="00163BBF" w:rsidRPr="00A55952">
        <w:rPr>
          <w:rFonts w:ascii="Garamond" w:hAnsi="Garamond"/>
          <w:noProof w:val="0"/>
          <w:sz w:val="20"/>
          <w:szCs w:val="20"/>
        </w:rPr>
        <w:t xml:space="preserve"> </w:t>
      </w:r>
      <w:r w:rsidR="00BF265F" w:rsidRPr="00BF265F">
        <w:rPr>
          <w:rFonts w:ascii="Garamond" w:hAnsi="Garamond" w:cs="Garamond"/>
          <w:b/>
          <w:noProof w:val="0"/>
          <w:color w:val="000000"/>
        </w:rPr>
        <w:t>44 938,80</w:t>
      </w:r>
      <w:r w:rsidR="00BF265F">
        <w:rPr>
          <w:rFonts w:ascii="Garamond" w:hAnsi="Garamond" w:cs="Garamond"/>
          <w:noProof w:val="0"/>
          <w:color w:val="000000"/>
        </w:rPr>
        <w:t xml:space="preserve"> </w:t>
      </w:r>
      <w:r w:rsidR="00BF265F">
        <w:rPr>
          <w:rFonts w:ascii="Garamond" w:hAnsi="Garamond" w:cs="Garamond"/>
          <w:noProof w:val="0"/>
          <w:color w:val="000000"/>
        </w:rPr>
        <w:t xml:space="preserve"> </w:t>
      </w:r>
      <w:r w:rsidR="00D70C0F" w:rsidRPr="00F7710B">
        <w:rPr>
          <w:rFonts w:ascii="Garamond" w:hAnsi="Garamond"/>
          <w:b/>
          <w:noProof w:val="0"/>
          <w:sz w:val="20"/>
          <w:szCs w:val="20"/>
        </w:rPr>
        <w:t>zł</w:t>
      </w:r>
    </w:p>
    <w:p w14:paraId="58ADED89" w14:textId="1A5DC91F" w:rsidR="003243DB" w:rsidRDefault="003243DB" w:rsidP="00C52624">
      <w:pPr>
        <w:jc w:val="both"/>
        <w:rPr>
          <w:rFonts w:ascii="Garamond" w:hAnsi="Garamond"/>
          <w:i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Uzasadnienie wyboru: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 Oferta ww. Wykonawcy jest zgodna z zapytaniem ofertowym o</w:t>
      </w:r>
      <w:r w:rsidR="00D70C0F">
        <w:rPr>
          <w:rFonts w:ascii="Garamond" w:hAnsi="Garamond"/>
          <w:i/>
          <w:noProof w:val="0"/>
          <w:sz w:val="20"/>
          <w:szCs w:val="20"/>
        </w:rPr>
        <w:t xml:space="preserve">raz spełnia wszystkie wymagania. Kryterium oceny ofert przyjętym w postępowaniu była Cena (100%). 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Oferta ta  uzyskała w </w:t>
      </w:r>
      <w:r w:rsidR="003F012C">
        <w:rPr>
          <w:rFonts w:ascii="Garamond" w:hAnsi="Garamond"/>
          <w:i/>
          <w:noProof w:val="0"/>
          <w:sz w:val="20"/>
          <w:szCs w:val="20"/>
        </w:rPr>
        <w:t>ocenie ofert, zgodnie z podanym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 wyż</w:t>
      </w:r>
      <w:r w:rsidR="003F012C">
        <w:rPr>
          <w:rFonts w:ascii="Garamond" w:hAnsi="Garamond"/>
          <w:i/>
          <w:noProof w:val="0"/>
          <w:sz w:val="20"/>
          <w:szCs w:val="20"/>
        </w:rPr>
        <w:t>ej kryterium</w:t>
      </w:r>
      <w:r w:rsidRPr="00A55952">
        <w:rPr>
          <w:rFonts w:ascii="Garamond" w:hAnsi="Garamond"/>
          <w:i/>
          <w:noProof w:val="0"/>
          <w:sz w:val="20"/>
          <w:szCs w:val="20"/>
        </w:rPr>
        <w:t>, najwyższą sumę punktów spośród złożonych ofert, w ilości 100,00 punktów.</w:t>
      </w:r>
    </w:p>
    <w:p w14:paraId="1AF963E2" w14:textId="77777777" w:rsidR="003F012C" w:rsidRPr="00A55952" w:rsidRDefault="003F012C" w:rsidP="00163BBF">
      <w:pPr>
        <w:jc w:val="both"/>
        <w:rPr>
          <w:rFonts w:ascii="Garamond" w:hAnsi="Garamond"/>
          <w:i/>
          <w:noProof w:val="0"/>
          <w:sz w:val="20"/>
          <w:szCs w:val="20"/>
        </w:rPr>
      </w:pP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961"/>
        <w:gridCol w:w="3107"/>
        <w:gridCol w:w="1455"/>
        <w:gridCol w:w="2036"/>
        <w:gridCol w:w="1745"/>
      </w:tblGrid>
      <w:tr w:rsidR="00D312E8" w:rsidRPr="00A55952" w14:paraId="2E99BB4E" w14:textId="77777777" w:rsidTr="000B03CE">
        <w:trPr>
          <w:trHeight w:val="666"/>
        </w:trPr>
        <w:tc>
          <w:tcPr>
            <w:tcW w:w="961" w:type="dxa"/>
          </w:tcPr>
          <w:p w14:paraId="237E779D" w14:textId="77777777" w:rsidR="00D312E8" w:rsidRPr="00CC4621" w:rsidRDefault="00D312E8" w:rsidP="003243DB">
            <w:pPr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Numer Oferty:</w:t>
            </w:r>
          </w:p>
        </w:tc>
        <w:tc>
          <w:tcPr>
            <w:tcW w:w="3107" w:type="dxa"/>
          </w:tcPr>
          <w:p w14:paraId="45BF8984" w14:textId="77777777" w:rsidR="00D312E8" w:rsidRPr="00CC4621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Nazwa i adres Wykonawców, którzy złożyli oferty:</w:t>
            </w:r>
          </w:p>
        </w:tc>
        <w:tc>
          <w:tcPr>
            <w:tcW w:w="1455" w:type="dxa"/>
          </w:tcPr>
          <w:p w14:paraId="600B71BB" w14:textId="77777777" w:rsidR="00D312E8" w:rsidRPr="00CC4621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Oferowana cena ( z VAT)</w:t>
            </w:r>
          </w:p>
          <w:p w14:paraId="3216F88A" w14:textId="77777777" w:rsidR="00D312E8" w:rsidRPr="00CC4621" w:rsidRDefault="00D312E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[zł]</w:t>
            </w:r>
          </w:p>
        </w:tc>
        <w:tc>
          <w:tcPr>
            <w:tcW w:w="2036" w:type="dxa"/>
          </w:tcPr>
          <w:p w14:paraId="3649854C" w14:textId="4A054815" w:rsidR="00D312E8" w:rsidRPr="00CC4621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 xml:space="preserve">Liczba punktów w kryterium oferowana </w:t>
            </w:r>
            <w:r w:rsidR="001910FE"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cena (10</w:t>
            </w: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0%)</w:t>
            </w:r>
          </w:p>
        </w:tc>
        <w:tc>
          <w:tcPr>
            <w:tcW w:w="1745" w:type="dxa"/>
          </w:tcPr>
          <w:p w14:paraId="3D8B932B" w14:textId="62397766" w:rsidR="00D312E8" w:rsidRPr="00CC4621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Łączna punktacja</w:t>
            </w:r>
          </w:p>
        </w:tc>
      </w:tr>
      <w:tr w:rsidR="00D312E8" w:rsidRPr="00A55952" w14:paraId="14B6C7DE" w14:textId="77777777" w:rsidTr="000B03CE">
        <w:trPr>
          <w:trHeight w:val="324"/>
        </w:trPr>
        <w:tc>
          <w:tcPr>
            <w:tcW w:w="961" w:type="dxa"/>
          </w:tcPr>
          <w:p w14:paraId="5AB35B47" w14:textId="77777777" w:rsidR="00D312E8" w:rsidRPr="00CC4621" w:rsidRDefault="00D312E8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3107" w:type="dxa"/>
          </w:tcPr>
          <w:p w14:paraId="2DC1989F" w14:textId="192E85EC" w:rsidR="00D312E8" w:rsidRPr="00CC4621" w:rsidRDefault="00060504" w:rsidP="006C3822">
            <w:pPr>
              <w:jc w:val="both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noProof w:val="0"/>
                <w:sz w:val="24"/>
                <w:szCs w:val="24"/>
              </w:rPr>
              <w:t>RNV- INVEST SP. Z O.O. ul. K. Cedry 4 lok. 98, 91-129 Łódź</w:t>
            </w:r>
          </w:p>
        </w:tc>
        <w:tc>
          <w:tcPr>
            <w:tcW w:w="1455" w:type="dxa"/>
          </w:tcPr>
          <w:p w14:paraId="7708DFD4" w14:textId="3ABAEFE1" w:rsidR="00D312E8" w:rsidRPr="00CC4621" w:rsidRDefault="000A38AE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61 457,40 </w:t>
            </w:r>
            <w:r w:rsidR="000C6F53" w:rsidRPr="00CC4621">
              <w:rPr>
                <w:rFonts w:ascii="Garamond" w:hAnsi="Garamond"/>
                <w:bCs/>
                <w:noProof w:val="0"/>
                <w:sz w:val="24"/>
                <w:szCs w:val="24"/>
              </w:rPr>
              <w:t>zł</w:t>
            </w:r>
          </w:p>
        </w:tc>
        <w:tc>
          <w:tcPr>
            <w:tcW w:w="2036" w:type="dxa"/>
          </w:tcPr>
          <w:p w14:paraId="2A7FC094" w14:textId="17B00860" w:rsidR="00D312E8" w:rsidRPr="00CC4621" w:rsidRDefault="000C79B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73,</w:t>
            </w:r>
            <w:r w:rsidR="000A38AE" w:rsidRPr="00CC4621">
              <w:rPr>
                <w:rFonts w:ascii="Garamond" w:hAnsi="Garamond"/>
                <w:noProof w:val="0"/>
                <w:sz w:val="24"/>
                <w:szCs w:val="24"/>
              </w:rPr>
              <w:t>12</w:t>
            </w:r>
          </w:p>
        </w:tc>
        <w:tc>
          <w:tcPr>
            <w:tcW w:w="1745" w:type="dxa"/>
          </w:tcPr>
          <w:p w14:paraId="020BAB49" w14:textId="04B1C210" w:rsidR="00D312E8" w:rsidRPr="00CC4621" w:rsidRDefault="000C79B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73,</w:t>
            </w:r>
            <w:r w:rsidR="000A38AE" w:rsidRPr="00CC4621">
              <w:rPr>
                <w:rFonts w:ascii="Garamond" w:hAnsi="Garamond"/>
                <w:noProof w:val="0"/>
                <w:sz w:val="24"/>
                <w:szCs w:val="24"/>
              </w:rPr>
              <w:t>12</w:t>
            </w:r>
          </w:p>
        </w:tc>
      </w:tr>
      <w:tr w:rsidR="00D312E8" w:rsidRPr="00A55952" w14:paraId="2B38019B" w14:textId="77777777" w:rsidTr="000B03CE">
        <w:trPr>
          <w:trHeight w:val="324"/>
        </w:trPr>
        <w:tc>
          <w:tcPr>
            <w:tcW w:w="961" w:type="dxa"/>
          </w:tcPr>
          <w:p w14:paraId="431E59E8" w14:textId="77777777" w:rsidR="00D312E8" w:rsidRPr="00CC4621" w:rsidRDefault="00D312E8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14:paraId="0C161810" w14:textId="438151E7" w:rsidR="00D312E8" w:rsidRPr="00CC4621" w:rsidRDefault="00060504" w:rsidP="006C3822">
            <w:pPr>
              <w:jc w:val="both"/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Logistyka Odpadów – Realizacje Sp. z o.o., ul. Szklana 20, 43-300 Bielsko- Biała NIP: 5472230282</w:t>
            </w:r>
          </w:p>
        </w:tc>
        <w:tc>
          <w:tcPr>
            <w:tcW w:w="1455" w:type="dxa"/>
          </w:tcPr>
          <w:p w14:paraId="46A5C54D" w14:textId="3C1470E0" w:rsidR="00D312E8" w:rsidRPr="00CC4621" w:rsidRDefault="000A38AE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 xml:space="preserve">59 405,40 </w:t>
            </w:r>
            <w:r w:rsidR="000C6F53" w:rsidRPr="00CC4621">
              <w:rPr>
                <w:rFonts w:ascii="Garamond" w:hAnsi="Garamond"/>
                <w:noProof w:val="0"/>
                <w:sz w:val="24"/>
                <w:szCs w:val="24"/>
              </w:rPr>
              <w:t>zł</w:t>
            </w:r>
          </w:p>
        </w:tc>
        <w:tc>
          <w:tcPr>
            <w:tcW w:w="2036" w:type="dxa"/>
          </w:tcPr>
          <w:p w14:paraId="608EEA3F" w14:textId="03D2AACD" w:rsidR="00D312E8" w:rsidRPr="00CC4621" w:rsidRDefault="000C79B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75,00</w:t>
            </w:r>
          </w:p>
        </w:tc>
        <w:tc>
          <w:tcPr>
            <w:tcW w:w="1745" w:type="dxa"/>
          </w:tcPr>
          <w:p w14:paraId="65BD5378" w14:textId="43EF2110" w:rsidR="00D312E8" w:rsidRPr="00CC4621" w:rsidRDefault="000C79B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75,00</w:t>
            </w:r>
          </w:p>
        </w:tc>
      </w:tr>
      <w:tr w:rsidR="00D312E8" w:rsidRPr="00A55952" w14:paraId="5B607C1C" w14:textId="77777777" w:rsidTr="000B03CE">
        <w:trPr>
          <w:trHeight w:val="324"/>
        </w:trPr>
        <w:tc>
          <w:tcPr>
            <w:tcW w:w="961" w:type="dxa"/>
          </w:tcPr>
          <w:p w14:paraId="5A6108E7" w14:textId="7207C053" w:rsidR="00D312E8" w:rsidRPr="00CC4621" w:rsidRDefault="000B03CE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3</w:t>
            </w:r>
            <w:r w:rsidR="00D312E8" w:rsidRPr="00CC4621">
              <w:rPr>
                <w:rFonts w:ascii="Garamond" w:hAnsi="Garamond"/>
                <w:noProof w:val="0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579F7BDB" w14:textId="518E38C8" w:rsidR="00D312E8" w:rsidRPr="00CC4621" w:rsidRDefault="00D312E8" w:rsidP="006C382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noProof w:val="0"/>
                <w:sz w:val="24"/>
                <w:szCs w:val="24"/>
              </w:rPr>
              <w:t>P.H.U. US-KOM Robert Kołodziejski, ul. Kolejowa 28, 09-500 Gostynin</w:t>
            </w:r>
          </w:p>
        </w:tc>
        <w:tc>
          <w:tcPr>
            <w:tcW w:w="1455" w:type="dxa"/>
          </w:tcPr>
          <w:p w14:paraId="1C5F56A7" w14:textId="11C21679" w:rsidR="00D312E8" w:rsidRPr="00CC4621" w:rsidRDefault="000C79B6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 xml:space="preserve">44 938,80 </w:t>
            </w:r>
            <w:r w:rsidR="000C6F53" w:rsidRPr="00CC4621">
              <w:rPr>
                <w:rFonts w:ascii="Garamond" w:hAnsi="Garamond"/>
                <w:b/>
                <w:bCs/>
                <w:noProof w:val="0"/>
                <w:sz w:val="24"/>
                <w:szCs w:val="24"/>
              </w:rPr>
              <w:t>zł</w:t>
            </w:r>
          </w:p>
        </w:tc>
        <w:tc>
          <w:tcPr>
            <w:tcW w:w="2036" w:type="dxa"/>
          </w:tcPr>
          <w:p w14:paraId="68C9266D" w14:textId="30FCFF10" w:rsidR="00D312E8" w:rsidRPr="00CC4621" w:rsidRDefault="000C79B6" w:rsidP="003243DB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noProof w:val="0"/>
                <w:sz w:val="24"/>
                <w:szCs w:val="24"/>
              </w:rPr>
              <w:t>100,00</w:t>
            </w:r>
          </w:p>
        </w:tc>
        <w:tc>
          <w:tcPr>
            <w:tcW w:w="1745" w:type="dxa"/>
          </w:tcPr>
          <w:p w14:paraId="6BE21585" w14:textId="29980658" w:rsidR="00D312E8" w:rsidRPr="00CC4621" w:rsidRDefault="00D312E8" w:rsidP="003243DB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noProof w:val="0"/>
                <w:sz w:val="24"/>
                <w:szCs w:val="24"/>
              </w:rPr>
              <w:t>100,00</w:t>
            </w:r>
          </w:p>
        </w:tc>
      </w:tr>
      <w:tr w:rsidR="00D312E8" w:rsidRPr="00A55952" w14:paraId="41D45962" w14:textId="77777777" w:rsidTr="000B03CE">
        <w:trPr>
          <w:trHeight w:val="324"/>
        </w:trPr>
        <w:tc>
          <w:tcPr>
            <w:tcW w:w="961" w:type="dxa"/>
          </w:tcPr>
          <w:p w14:paraId="4D75D67F" w14:textId="363ED950" w:rsidR="00D312E8" w:rsidRPr="00CC4621" w:rsidRDefault="000B03CE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4</w:t>
            </w:r>
            <w:r w:rsidR="00D312E8" w:rsidRPr="00CC4621">
              <w:rPr>
                <w:rFonts w:ascii="Garamond" w:hAnsi="Garamond"/>
                <w:noProof w:val="0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3CB2926A" w14:textId="330211D0" w:rsidR="00D312E8" w:rsidRPr="00CC4621" w:rsidRDefault="00894133" w:rsidP="006C3822">
            <w:pPr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/>
                <w:noProof w:val="0"/>
                <w:sz w:val="24"/>
                <w:szCs w:val="24"/>
              </w:rPr>
              <w:t>HUBER Wieczorek Hubert, ul. Powiśle 29, 24-100 Góra Puławska, NIP: 8121642322</w:t>
            </w:r>
          </w:p>
        </w:tc>
        <w:tc>
          <w:tcPr>
            <w:tcW w:w="1455" w:type="dxa"/>
          </w:tcPr>
          <w:p w14:paraId="29A7C2E7" w14:textId="7E4C4D05" w:rsidR="00D312E8" w:rsidRPr="00CC4621" w:rsidRDefault="000C79B6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47 093,40 </w:t>
            </w:r>
            <w:r w:rsidR="00894133" w:rsidRPr="00CC4621">
              <w:rPr>
                <w:rFonts w:ascii="Garamond" w:hAnsi="Garamond"/>
                <w:bCs/>
                <w:noProof w:val="0"/>
                <w:sz w:val="24"/>
                <w:szCs w:val="24"/>
              </w:rPr>
              <w:t>zł</w:t>
            </w:r>
          </w:p>
        </w:tc>
        <w:tc>
          <w:tcPr>
            <w:tcW w:w="2036" w:type="dxa"/>
          </w:tcPr>
          <w:p w14:paraId="50BEF6C8" w14:textId="7EB46DA4" w:rsidR="00D312E8" w:rsidRPr="00CC4621" w:rsidRDefault="000C79B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95,00</w:t>
            </w:r>
          </w:p>
        </w:tc>
        <w:tc>
          <w:tcPr>
            <w:tcW w:w="1745" w:type="dxa"/>
          </w:tcPr>
          <w:p w14:paraId="490E3A03" w14:textId="6ADF1D58" w:rsidR="00EE0374" w:rsidRPr="00CC4621" w:rsidRDefault="000C79B6" w:rsidP="00060504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 w:rsidRPr="00CC4621">
              <w:rPr>
                <w:rFonts w:ascii="Garamond" w:hAnsi="Garamond"/>
                <w:noProof w:val="0"/>
                <w:sz w:val="24"/>
                <w:szCs w:val="24"/>
              </w:rPr>
              <w:t>95,00</w:t>
            </w:r>
          </w:p>
        </w:tc>
      </w:tr>
    </w:tbl>
    <w:p w14:paraId="714625A7" w14:textId="77777777" w:rsidR="001664A0" w:rsidRPr="00A55952" w:rsidRDefault="007315C4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 xml:space="preserve"> </w:t>
      </w:r>
    </w:p>
    <w:p w14:paraId="5B23345B" w14:textId="519E8EE3" w:rsidR="00441C0B" w:rsidRPr="00A55952" w:rsidRDefault="001664A0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812D9">
        <w:rPr>
          <w:rFonts w:ascii="Garamond" w:hAnsi="Garamond"/>
          <w:noProof w:val="0"/>
          <w:sz w:val="20"/>
          <w:szCs w:val="20"/>
        </w:rPr>
        <w:t xml:space="preserve">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>Wójt Gminy</w:t>
      </w:r>
    </w:p>
    <w:p w14:paraId="1F093643" w14:textId="77777777" w:rsidR="007315C4" w:rsidRPr="00A55952" w:rsidRDefault="00441C0B" w:rsidP="00F365E5">
      <w:pPr>
        <w:jc w:val="right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/-/ mgr Kamil Groszewski</w:t>
      </w:r>
    </w:p>
    <w:p w14:paraId="60119A2D" w14:textId="06B3F709" w:rsidR="003243DB" w:rsidRPr="00A55952" w:rsidRDefault="003243DB" w:rsidP="007315C4">
      <w:pPr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Otrzymują:</w:t>
      </w:r>
    </w:p>
    <w:p w14:paraId="1E548E16" w14:textId="3DB13A12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A55952" w:rsidRDefault="003243DB">
      <w:pPr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2. a/a                                                                                                      </w:t>
      </w:r>
    </w:p>
    <w:sectPr w:rsidR="00A54AF7" w:rsidRPr="00A5595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5A86F" w14:textId="77777777" w:rsidR="00651C6C" w:rsidRDefault="00651C6C" w:rsidP="00D83198">
      <w:pPr>
        <w:spacing w:after="0" w:line="240" w:lineRule="auto"/>
      </w:pPr>
      <w:r>
        <w:separator/>
      </w:r>
    </w:p>
  </w:endnote>
  <w:endnote w:type="continuationSeparator" w:id="0">
    <w:p w14:paraId="33763C8E" w14:textId="77777777" w:rsidR="00651C6C" w:rsidRDefault="00651C6C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3E40C0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FE8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1B8DB543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</w:t>
    </w:r>
    <w:r w:rsidR="00EB70AE">
      <w:rPr>
        <w:rFonts w:ascii="Garamond" w:hAnsi="Garamond"/>
        <w:b/>
        <w:bCs/>
      </w:rPr>
      <w:t>Justyna Wilamowska</w:t>
    </w:r>
  </w:p>
  <w:p w14:paraId="2F48749C" w14:textId="7CED249C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EB70AE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57B8C" w14:textId="77777777" w:rsidR="00651C6C" w:rsidRDefault="00651C6C" w:rsidP="00D83198">
      <w:pPr>
        <w:spacing w:after="0" w:line="240" w:lineRule="auto"/>
      </w:pPr>
      <w:r>
        <w:separator/>
      </w:r>
    </w:p>
  </w:footnote>
  <w:footnote w:type="continuationSeparator" w:id="0">
    <w:p w14:paraId="22294D3C" w14:textId="77777777" w:rsidR="00651C6C" w:rsidRDefault="00651C6C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3E40C0" w:rsidRDefault="003E40C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3E40C0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3E40C0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3E40C0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3E40C0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3E40C0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23335"/>
    <w:rsid w:val="00027E76"/>
    <w:rsid w:val="0005515E"/>
    <w:rsid w:val="00055F2B"/>
    <w:rsid w:val="00060504"/>
    <w:rsid w:val="00076CA2"/>
    <w:rsid w:val="00080FE8"/>
    <w:rsid w:val="000A38AE"/>
    <w:rsid w:val="000B03CE"/>
    <w:rsid w:val="000C6F53"/>
    <w:rsid w:val="000C79B6"/>
    <w:rsid w:val="000D1242"/>
    <w:rsid w:val="00104D05"/>
    <w:rsid w:val="00163BBF"/>
    <w:rsid w:val="001664A0"/>
    <w:rsid w:val="00176F9B"/>
    <w:rsid w:val="001910FE"/>
    <w:rsid w:val="001A7211"/>
    <w:rsid w:val="001C0A17"/>
    <w:rsid w:val="002029AF"/>
    <w:rsid w:val="002A5D12"/>
    <w:rsid w:val="002E775A"/>
    <w:rsid w:val="00307498"/>
    <w:rsid w:val="003243DB"/>
    <w:rsid w:val="003655C6"/>
    <w:rsid w:val="003705B3"/>
    <w:rsid w:val="00392577"/>
    <w:rsid w:val="003D1849"/>
    <w:rsid w:val="003E09C9"/>
    <w:rsid w:val="003E40C0"/>
    <w:rsid w:val="003F012C"/>
    <w:rsid w:val="004241CF"/>
    <w:rsid w:val="00441C0B"/>
    <w:rsid w:val="004E757A"/>
    <w:rsid w:val="004F54F0"/>
    <w:rsid w:val="00515A38"/>
    <w:rsid w:val="0054759C"/>
    <w:rsid w:val="00564E7C"/>
    <w:rsid w:val="00567941"/>
    <w:rsid w:val="005E78BC"/>
    <w:rsid w:val="006148FF"/>
    <w:rsid w:val="00651C6C"/>
    <w:rsid w:val="00666840"/>
    <w:rsid w:val="00667729"/>
    <w:rsid w:val="006C2C8B"/>
    <w:rsid w:val="006C3822"/>
    <w:rsid w:val="006F53CE"/>
    <w:rsid w:val="00703C6B"/>
    <w:rsid w:val="00725035"/>
    <w:rsid w:val="007315C4"/>
    <w:rsid w:val="007663A2"/>
    <w:rsid w:val="007812D9"/>
    <w:rsid w:val="00794988"/>
    <w:rsid w:val="007A7DBA"/>
    <w:rsid w:val="007D56C7"/>
    <w:rsid w:val="007D626B"/>
    <w:rsid w:val="008538F4"/>
    <w:rsid w:val="00894133"/>
    <w:rsid w:val="008F1DA2"/>
    <w:rsid w:val="0096788B"/>
    <w:rsid w:val="00992BC3"/>
    <w:rsid w:val="009A0BD1"/>
    <w:rsid w:val="00A04226"/>
    <w:rsid w:val="00A4708A"/>
    <w:rsid w:val="00A47A1B"/>
    <w:rsid w:val="00A54AF7"/>
    <w:rsid w:val="00A55952"/>
    <w:rsid w:val="00A90865"/>
    <w:rsid w:val="00AA774A"/>
    <w:rsid w:val="00AE4084"/>
    <w:rsid w:val="00B22935"/>
    <w:rsid w:val="00B972BA"/>
    <w:rsid w:val="00BB495B"/>
    <w:rsid w:val="00BB4D93"/>
    <w:rsid w:val="00BE3EAE"/>
    <w:rsid w:val="00BF265F"/>
    <w:rsid w:val="00C210EB"/>
    <w:rsid w:val="00C258AA"/>
    <w:rsid w:val="00C34F1D"/>
    <w:rsid w:val="00C52624"/>
    <w:rsid w:val="00C87CDC"/>
    <w:rsid w:val="00CA651D"/>
    <w:rsid w:val="00CC4621"/>
    <w:rsid w:val="00D063F1"/>
    <w:rsid w:val="00D312E8"/>
    <w:rsid w:val="00D46F5E"/>
    <w:rsid w:val="00D70C0F"/>
    <w:rsid w:val="00D714D3"/>
    <w:rsid w:val="00D77AEC"/>
    <w:rsid w:val="00D82052"/>
    <w:rsid w:val="00D83198"/>
    <w:rsid w:val="00D94894"/>
    <w:rsid w:val="00D95966"/>
    <w:rsid w:val="00DA1CA5"/>
    <w:rsid w:val="00DB5372"/>
    <w:rsid w:val="00DF3644"/>
    <w:rsid w:val="00E32395"/>
    <w:rsid w:val="00E530F9"/>
    <w:rsid w:val="00E85EFC"/>
    <w:rsid w:val="00E9002D"/>
    <w:rsid w:val="00EB70AE"/>
    <w:rsid w:val="00EE0374"/>
    <w:rsid w:val="00F165E6"/>
    <w:rsid w:val="00F365E5"/>
    <w:rsid w:val="00F53150"/>
    <w:rsid w:val="00F7710B"/>
    <w:rsid w:val="00F923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3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3F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56</cp:revision>
  <dcterms:created xsi:type="dcterms:W3CDTF">2021-08-13T06:38:00Z</dcterms:created>
  <dcterms:modified xsi:type="dcterms:W3CDTF">2024-10-15T07:27:00Z</dcterms:modified>
</cp:coreProperties>
</file>