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20E7F630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891245">
        <w:rPr>
          <w:rFonts w:ascii="Garamond" w:hAnsi="Garamond"/>
          <w:noProof w:val="0"/>
          <w:sz w:val="24"/>
          <w:szCs w:val="24"/>
        </w:rPr>
        <w:t>06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891245">
        <w:rPr>
          <w:rFonts w:ascii="Garamond" w:hAnsi="Garamond"/>
          <w:noProof w:val="0"/>
          <w:sz w:val="24"/>
          <w:szCs w:val="24"/>
        </w:rPr>
        <w:t>03.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0A6989DC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891245">
        <w:rPr>
          <w:rFonts w:ascii="Garamond" w:hAnsi="Garamond"/>
          <w:noProof w:val="0"/>
          <w:sz w:val="24"/>
          <w:szCs w:val="24"/>
        </w:rPr>
        <w:t>3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5B6D5130" w14:textId="77777777" w:rsidR="00891245" w:rsidRPr="000601AE" w:rsidRDefault="003243DB" w:rsidP="00891245">
      <w:pPr>
        <w:pStyle w:val="Akapitzlist"/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contextualSpacing w:val="0"/>
        <w:jc w:val="both"/>
        <w:rPr>
          <w:rFonts w:ascii="Garamond" w:eastAsia="Microsoft Sans Serif" w:hAnsi="Garamond" w:cs="Microsoft Sans Serif"/>
          <w:b/>
          <w:noProof w:val="0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891245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891245">
        <w:rPr>
          <w:rFonts w:ascii="Garamond" w:hAnsi="Garamond"/>
          <w:b/>
          <w:bCs/>
          <w:noProof w:val="0"/>
          <w:sz w:val="24"/>
          <w:szCs w:val="24"/>
        </w:rPr>
        <w:t xml:space="preserve"> </w:t>
      </w:r>
      <w:bookmarkStart w:id="0" w:name="_Hlk126308424"/>
      <w:r w:rsidR="00891245" w:rsidRPr="000601AE">
        <w:rPr>
          <w:rFonts w:ascii="Garamond" w:eastAsia="Microsoft Sans Serif" w:hAnsi="Garamond" w:cs="Microsoft Sans Serif"/>
          <w:b/>
          <w:noProof w:val="0"/>
        </w:rPr>
        <w:t xml:space="preserve">„ Poprawa dostępności budynku Szkoły Podstawowej w Nowej Górze dla osób ze szczególnymi potrzebami w ramach programu Dostępny Samorząd z PFRON.” </w:t>
      </w:r>
    </w:p>
    <w:p w14:paraId="62BD07FE" w14:textId="7EF4BDFA" w:rsidR="003243DB" w:rsidRPr="00891245" w:rsidRDefault="00891245" w:rsidP="00891245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jc w:val="both"/>
        <w:rPr>
          <w:rFonts w:ascii="Garamond" w:eastAsia="Microsoft Sans Serif" w:hAnsi="Garamond" w:cs="Microsoft Sans Serif"/>
          <w:i/>
          <w:iCs/>
          <w:noProof w:val="0"/>
        </w:rPr>
      </w:pPr>
      <w:bookmarkStart w:id="1" w:name="_Hlk126308448"/>
      <w:bookmarkEnd w:id="0"/>
      <w:r w:rsidRPr="00E450A7">
        <w:rPr>
          <w:rFonts w:ascii="Garamond" w:eastAsia="Microsoft Sans Serif" w:hAnsi="Garamond" w:cs="Microsoft Sans Serif"/>
          <w:i/>
          <w:iCs/>
          <w:noProof w:val="0"/>
        </w:rPr>
        <w:t>Zadanie w ramach: ,,Dostępny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samorząd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5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–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granty” realizowanego przez Państwowy Fundusz Rehabilitacji Osób Niepełnosprawnych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51"/>
        </w:rPr>
        <w:t xml:space="preserve"> 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4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ramach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działania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2.18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Programu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Operacyjnego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7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Wiedza Edukacja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Rozwój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2014-2020.</w:t>
      </w:r>
      <w:bookmarkEnd w:id="1"/>
      <w:r>
        <w:rPr>
          <w:rFonts w:ascii="Garamond" w:eastAsia="Microsoft Sans Serif" w:hAnsi="Garamond" w:cs="Microsoft Sans Serif"/>
          <w:i/>
          <w:iCs/>
          <w:noProof w:val="0"/>
        </w:rPr>
        <w:t xml:space="preserve"> </w:t>
      </w:r>
      <w:r w:rsidR="003243DB"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163BBF">
        <w:rPr>
          <w:rFonts w:ascii="Garamond" w:hAnsi="Garamond"/>
          <w:noProof w:val="0"/>
          <w:sz w:val="24"/>
          <w:szCs w:val="24"/>
        </w:rPr>
        <w:t>2</w:t>
      </w:r>
      <w:r>
        <w:rPr>
          <w:rFonts w:ascii="Garamond" w:hAnsi="Garamond"/>
          <w:noProof w:val="0"/>
          <w:sz w:val="24"/>
          <w:szCs w:val="24"/>
        </w:rPr>
        <w:t>8</w:t>
      </w:r>
      <w:r w:rsidR="00163BBF">
        <w:rPr>
          <w:rFonts w:ascii="Garamond" w:hAnsi="Garamond"/>
          <w:noProof w:val="0"/>
          <w:sz w:val="24"/>
          <w:szCs w:val="24"/>
        </w:rPr>
        <w:t>.0</w:t>
      </w:r>
      <w:r>
        <w:rPr>
          <w:rFonts w:ascii="Garamond" w:hAnsi="Garamond"/>
          <w:noProof w:val="0"/>
          <w:sz w:val="24"/>
          <w:szCs w:val="24"/>
        </w:rPr>
        <w:t>2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="003243DB"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 </w:t>
      </w:r>
      <w:proofErr w:type="spellStart"/>
      <w:r w:rsidRPr="00891245">
        <w:rPr>
          <w:rFonts w:ascii="Garamond" w:hAnsi="Garamond"/>
          <w:noProof w:val="0"/>
          <w:sz w:val="24"/>
          <w:szCs w:val="24"/>
        </w:rPr>
        <w:t>Profi</w:t>
      </w:r>
      <w:proofErr w:type="spellEnd"/>
      <w:r w:rsidRPr="00891245">
        <w:rPr>
          <w:rFonts w:ascii="Garamond" w:hAnsi="Garamond"/>
          <w:noProof w:val="0"/>
          <w:sz w:val="24"/>
          <w:szCs w:val="24"/>
        </w:rPr>
        <w:t>- Art. Robert Świerbiński, 45-310 Opole, ul. Ozimska 184; NIP: 754-256-49-90</w:t>
      </w:r>
      <w:r>
        <w:rPr>
          <w:rFonts w:ascii="Garamond" w:hAnsi="Garamond"/>
          <w:noProof w:val="0"/>
          <w:sz w:val="24"/>
          <w:szCs w:val="24"/>
        </w:rPr>
        <w:t xml:space="preserve"> </w:t>
      </w:r>
      <w:r w:rsidR="003243DB"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>
        <w:rPr>
          <w:rFonts w:ascii="Garamond" w:hAnsi="Garamond"/>
          <w:b/>
          <w:noProof w:val="0"/>
          <w:sz w:val="24"/>
          <w:szCs w:val="24"/>
        </w:rPr>
        <w:t xml:space="preserve">31 500,00 </w:t>
      </w:r>
      <w:r w:rsidR="00CA651D">
        <w:rPr>
          <w:rFonts w:ascii="Garamond" w:hAnsi="Garamond"/>
          <w:b/>
          <w:noProof w:val="0"/>
          <w:sz w:val="24"/>
          <w:szCs w:val="24"/>
        </w:rPr>
        <w:t>zł</w:t>
      </w:r>
    </w:p>
    <w:p w14:paraId="58ADED89" w14:textId="520DF151" w:rsidR="003243DB" w:rsidRPr="007663A2" w:rsidRDefault="003243DB" w:rsidP="00891245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 w:rsidR="00230A80">
        <w:rPr>
          <w:rFonts w:ascii="Garamond" w:hAnsi="Garamond"/>
          <w:i/>
          <w:noProof w:val="0"/>
          <w:sz w:val="24"/>
          <w:szCs w:val="24"/>
        </w:rPr>
        <w:t>10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 w:rsidR="00230A80">
        <w:rPr>
          <w:rFonts w:ascii="Garamond" w:hAnsi="Garamond"/>
          <w:i/>
          <w:noProof w:val="0"/>
          <w:sz w:val="24"/>
          <w:szCs w:val="24"/>
        </w:rPr>
        <w:t xml:space="preserve">.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8613" w:type="dxa"/>
        <w:tblLook w:val="04A0" w:firstRow="1" w:lastRow="0" w:firstColumn="1" w:lastColumn="0" w:noHBand="0" w:noVBand="1"/>
      </w:tblPr>
      <w:tblGrid>
        <w:gridCol w:w="1032"/>
        <w:gridCol w:w="2995"/>
        <w:gridCol w:w="1657"/>
        <w:gridCol w:w="1613"/>
        <w:gridCol w:w="1316"/>
      </w:tblGrid>
      <w:tr w:rsidR="00230A80" w:rsidRPr="003243DB" w14:paraId="2E99BB4E" w14:textId="77777777" w:rsidTr="00230A80">
        <w:trPr>
          <w:trHeight w:val="396"/>
        </w:trPr>
        <w:tc>
          <w:tcPr>
            <w:tcW w:w="1032" w:type="dxa"/>
          </w:tcPr>
          <w:p w14:paraId="237E779D" w14:textId="77777777" w:rsidR="00230A80" w:rsidRPr="003243DB" w:rsidRDefault="00230A80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995" w:type="dxa"/>
          </w:tcPr>
          <w:p w14:paraId="45BF8984" w14:textId="77777777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657" w:type="dxa"/>
          </w:tcPr>
          <w:p w14:paraId="600B71BB" w14:textId="77777777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613" w:type="dxa"/>
          </w:tcPr>
          <w:p w14:paraId="3649854C" w14:textId="085BB43A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10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316" w:type="dxa"/>
          </w:tcPr>
          <w:p w14:paraId="3D8B932B" w14:textId="62397766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230A80" w:rsidRPr="003243DB" w14:paraId="14B6C7DE" w14:textId="77777777" w:rsidTr="00230A80">
        <w:trPr>
          <w:trHeight w:val="193"/>
        </w:trPr>
        <w:tc>
          <w:tcPr>
            <w:tcW w:w="1032" w:type="dxa"/>
          </w:tcPr>
          <w:p w14:paraId="5AB35B47" w14:textId="77777777" w:rsidR="00230A80" w:rsidRPr="003243DB" w:rsidRDefault="00230A80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14:paraId="2DC1989F" w14:textId="403C91B2" w:rsidR="00230A80" w:rsidRPr="003243DB" w:rsidRDefault="00230A80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Profi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- Art. Robert Świerbiński, 45-310 Opole, ul. Ozimska 184; NIP: 754-256-49-90</w:t>
            </w:r>
          </w:p>
        </w:tc>
        <w:tc>
          <w:tcPr>
            <w:tcW w:w="1657" w:type="dxa"/>
          </w:tcPr>
          <w:p w14:paraId="7708DFD4" w14:textId="01D51A94" w:rsidR="00230A80" w:rsidRPr="00D714D3" w:rsidRDefault="00230A80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31 500,00 zł</w:t>
            </w:r>
          </w:p>
        </w:tc>
        <w:tc>
          <w:tcPr>
            <w:tcW w:w="1613" w:type="dxa"/>
          </w:tcPr>
          <w:p w14:paraId="2A7FC094" w14:textId="132B3CC3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  <w:tc>
          <w:tcPr>
            <w:tcW w:w="1316" w:type="dxa"/>
          </w:tcPr>
          <w:p w14:paraId="020BAB49" w14:textId="24060230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6240" w14:textId="77777777" w:rsidR="00701A19" w:rsidRDefault="00701A19" w:rsidP="00D83198">
      <w:pPr>
        <w:spacing w:after="0" w:line="240" w:lineRule="auto"/>
      </w:pPr>
      <w:r>
        <w:separator/>
      </w:r>
    </w:p>
  </w:endnote>
  <w:endnote w:type="continuationSeparator" w:id="0">
    <w:p w14:paraId="4B5D3194" w14:textId="77777777" w:rsidR="00701A19" w:rsidRDefault="00701A1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FBBB" w14:textId="77777777" w:rsidR="00701A19" w:rsidRDefault="00701A19" w:rsidP="00D83198">
      <w:pPr>
        <w:spacing w:after="0" w:line="240" w:lineRule="auto"/>
      </w:pPr>
      <w:r>
        <w:separator/>
      </w:r>
    </w:p>
  </w:footnote>
  <w:footnote w:type="continuationSeparator" w:id="0">
    <w:p w14:paraId="6FB15490" w14:textId="77777777" w:rsidR="00701A19" w:rsidRDefault="00701A1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5"/>
  </w:num>
  <w:num w:numId="5" w16cid:durableId="1751195549">
    <w:abstractNumId w:val="6"/>
  </w:num>
  <w:num w:numId="6" w16cid:durableId="1556624508">
    <w:abstractNumId w:val="1"/>
  </w:num>
  <w:num w:numId="7" w16cid:durableId="416561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7E76"/>
    <w:rsid w:val="00163BBF"/>
    <w:rsid w:val="001664A0"/>
    <w:rsid w:val="00176F9B"/>
    <w:rsid w:val="001C0A17"/>
    <w:rsid w:val="002029AF"/>
    <w:rsid w:val="00230A80"/>
    <w:rsid w:val="002E775A"/>
    <w:rsid w:val="003243DB"/>
    <w:rsid w:val="003705B3"/>
    <w:rsid w:val="003D1849"/>
    <w:rsid w:val="004241CF"/>
    <w:rsid w:val="00441C0B"/>
    <w:rsid w:val="004E757A"/>
    <w:rsid w:val="004F54F0"/>
    <w:rsid w:val="0054759C"/>
    <w:rsid w:val="00564E7C"/>
    <w:rsid w:val="00567941"/>
    <w:rsid w:val="00666840"/>
    <w:rsid w:val="00667729"/>
    <w:rsid w:val="006C2C8B"/>
    <w:rsid w:val="00701A19"/>
    <w:rsid w:val="00703C6B"/>
    <w:rsid w:val="007315C4"/>
    <w:rsid w:val="007663A2"/>
    <w:rsid w:val="00794988"/>
    <w:rsid w:val="007D56C7"/>
    <w:rsid w:val="007D626B"/>
    <w:rsid w:val="00891245"/>
    <w:rsid w:val="008F1DA2"/>
    <w:rsid w:val="00A4708A"/>
    <w:rsid w:val="00A47A1B"/>
    <w:rsid w:val="00A54AF7"/>
    <w:rsid w:val="00AE4084"/>
    <w:rsid w:val="00B22935"/>
    <w:rsid w:val="00B972BA"/>
    <w:rsid w:val="00BB495B"/>
    <w:rsid w:val="00BE3EAE"/>
    <w:rsid w:val="00C210EB"/>
    <w:rsid w:val="00C258AA"/>
    <w:rsid w:val="00CA651D"/>
    <w:rsid w:val="00D46F5E"/>
    <w:rsid w:val="00D714D3"/>
    <w:rsid w:val="00D82052"/>
    <w:rsid w:val="00D83198"/>
    <w:rsid w:val="00D94894"/>
    <w:rsid w:val="00DA1CA5"/>
    <w:rsid w:val="00E9002D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31</cp:revision>
  <dcterms:created xsi:type="dcterms:W3CDTF">2021-08-13T06:38:00Z</dcterms:created>
  <dcterms:modified xsi:type="dcterms:W3CDTF">2023-03-06T11:17:00Z</dcterms:modified>
</cp:coreProperties>
</file>