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67C1" w14:textId="77777777" w:rsidR="002D5C83" w:rsidRDefault="002D5C83" w:rsidP="002D5C83">
      <w:r w:rsidRPr="000574A1">
        <w:rPr>
          <w:b/>
          <w:bCs/>
        </w:rPr>
        <w:t>Gmina Staroźreby</w:t>
      </w:r>
      <w:r w:rsidRPr="000574A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Staroźreby</w:t>
      </w:r>
      <w:proofErr w:type="spellEnd"/>
      <w:r>
        <w:t>, dnia 12.08.2021</w:t>
      </w:r>
    </w:p>
    <w:p w14:paraId="5AF51B72" w14:textId="77777777" w:rsidR="002D5C83" w:rsidRDefault="002D5C83" w:rsidP="002D5C83"/>
    <w:p w14:paraId="082AD76F" w14:textId="77777777" w:rsidR="002D5C83" w:rsidRDefault="002D5C83" w:rsidP="002D5C83">
      <w:r>
        <w:t>RPI.ZO.271.13.2021</w:t>
      </w:r>
    </w:p>
    <w:p w14:paraId="6E9769D4" w14:textId="77777777" w:rsidR="002D5C83" w:rsidRDefault="002D5C83" w:rsidP="002D5C83"/>
    <w:p w14:paraId="41C3E62C" w14:textId="77777777" w:rsidR="002D5C83" w:rsidRDefault="002D5C83" w:rsidP="002D5C83">
      <w:pPr>
        <w:jc w:val="center"/>
        <w:rPr>
          <w:b/>
          <w:sz w:val="24"/>
          <w:szCs w:val="24"/>
        </w:rPr>
      </w:pPr>
      <w:r w:rsidRPr="00F5341E">
        <w:rPr>
          <w:b/>
          <w:sz w:val="24"/>
          <w:szCs w:val="24"/>
        </w:rPr>
        <w:t xml:space="preserve">UNIEWAŻNIENIE </w:t>
      </w:r>
    </w:p>
    <w:p w14:paraId="1361FF14" w14:textId="77777777" w:rsidR="002D5C83" w:rsidRPr="00F5341E" w:rsidRDefault="002D5C83" w:rsidP="002D5C83">
      <w:pPr>
        <w:jc w:val="center"/>
        <w:rPr>
          <w:b/>
          <w:sz w:val="24"/>
          <w:szCs w:val="24"/>
        </w:rPr>
      </w:pPr>
      <w:r w:rsidRPr="00F5341E">
        <w:rPr>
          <w:b/>
          <w:sz w:val="24"/>
          <w:szCs w:val="24"/>
        </w:rPr>
        <w:t>ZAPYTANIA OFERTOWEGO</w:t>
      </w:r>
    </w:p>
    <w:p w14:paraId="3183549E" w14:textId="77777777" w:rsidR="002D5C83" w:rsidRDefault="002D5C83" w:rsidP="002D5C83"/>
    <w:p w14:paraId="16520DA3" w14:textId="77777777" w:rsidR="002D5C83" w:rsidRDefault="002D5C83" w:rsidP="002D5C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Staroźreby zawiadamia, że postępowanie prowadzone na podstawie art. 2 ust. 1 pkt. 1 ustawy z dnia 11 września 2019 roku Prawo zamówień publicznych (Dz. U. z 2019 poz. 2019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- zamówienie do 130 000,00 złotych, p. n.: „Zakup Krzeseł i stołów do świetlicy wiejskiej w miejscowości Rostkowo”, zostało unieważnione zgodnie z Rozdziałem XVI ust. 2 Zapytania ofertowego - "Zamawiający zastrzega sobie prawo do unieważnienia niniejszego postępowania bez podania uzasadnienia a także do pozostawienia postępowania bez wyboru oferty.</w:t>
      </w:r>
    </w:p>
    <w:p w14:paraId="64E1F0B1" w14:textId="77777777" w:rsidR="002D5C83" w:rsidRDefault="002D5C83" w:rsidP="002D5C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Zapytanie ofertowe zostało unieważnione.</w:t>
      </w:r>
    </w:p>
    <w:p w14:paraId="4ADBA545" w14:textId="77777777" w:rsidR="002D5C83" w:rsidRDefault="002D5C83" w:rsidP="002D5C83">
      <w:pPr>
        <w:spacing w:after="0" w:line="360" w:lineRule="auto"/>
        <w:jc w:val="both"/>
        <w:rPr>
          <w:sz w:val="24"/>
          <w:szCs w:val="24"/>
        </w:rPr>
      </w:pPr>
    </w:p>
    <w:p w14:paraId="45A9ED6D" w14:textId="77777777" w:rsidR="00A54AF7" w:rsidRDefault="00A54AF7"/>
    <w:sectPr w:rsidR="00A5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3"/>
    <w:rsid w:val="002D5C83"/>
    <w:rsid w:val="00A54AF7"/>
    <w:rsid w:val="00B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07D9"/>
  <w15:chartTrackingRefBased/>
  <w15:docId w15:val="{B07CCB9A-88CF-4B6C-8FD7-CB9C3E30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</cp:revision>
  <dcterms:created xsi:type="dcterms:W3CDTF">2021-08-12T10:59:00Z</dcterms:created>
  <dcterms:modified xsi:type="dcterms:W3CDTF">2021-08-12T11:06:00Z</dcterms:modified>
</cp:coreProperties>
</file>