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A8793" w14:textId="77777777" w:rsidR="00D15CCF" w:rsidRDefault="001F574F">
      <w:pPr>
        <w:spacing w:after="238" w:line="259" w:lineRule="auto"/>
        <w:ind w:left="0" w:right="79" w:firstLine="0"/>
        <w:jc w:val="right"/>
      </w:pPr>
      <w:bookmarkStart w:id="0" w:name="_Hlk71215437"/>
      <w:bookmarkStart w:id="1" w:name="_Hlk71230577"/>
      <w:bookmarkEnd w:id="0"/>
      <w:r>
        <w:rPr>
          <w:sz w:val="22"/>
        </w:rPr>
        <w:t>Załącznik nr 7</w:t>
      </w:r>
    </w:p>
    <w:p w14:paraId="1E700891" w14:textId="77777777" w:rsidR="00D15CCF" w:rsidRDefault="001F574F">
      <w:pPr>
        <w:pStyle w:val="Nagwek1"/>
        <w:spacing w:after="215"/>
        <w:ind w:left="629" w:right="547"/>
      </w:pPr>
      <w:r>
        <w:t>POSTANOWIENIA UMOWY Nr . . .. . 2021</w:t>
      </w:r>
    </w:p>
    <w:p w14:paraId="4B05674F" w14:textId="038EC178" w:rsidR="00D15CCF" w:rsidRDefault="001F574F">
      <w:pPr>
        <w:spacing w:after="90"/>
        <w:ind w:left="35" w:right="21"/>
      </w:pPr>
      <w:r>
        <w:t xml:space="preserve">zawarta w dniu </w:t>
      </w:r>
      <w:r>
        <w:rPr>
          <w:noProof/>
        </w:rPr>
        <w:drawing>
          <wp:inline distT="0" distB="0" distL="0" distR="0" wp14:anchorId="625612E6" wp14:editId="1B1FDFAB">
            <wp:extent cx="804672" cy="32004"/>
            <wp:effectExtent l="0" t="0" r="0" b="0"/>
            <wp:docPr id="1914" name="Picture 19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" name="Picture 19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w </w:t>
      </w:r>
      <w:r w:rsidR="00506AA2">
        <w:t>Staroźrebach</w:t>
      </w:r>
      <w:r>
        <w:t xml:space="preserve"> pomiędzy:</w:t>
      </w:r>
    </w:p>
    <w:p w14:paraId="29592A3A" w14:textId="4F214AB1" w:rsidR="00D15CCF" w:rsidRDefault="001F574F">
      <w:pPr>
        <w:ind w:left="35" w:right="799"/>
      </w:pPr>
      <w:r>
        <w:t xml:space="preserve">Gminą </w:t>
      </w:r>
      <w:r w:rsidR="00506AA2">
        <w:t>Staroźreby</w:t>
      </w:r>
      <w:r>
        <w:t xml:space="preserve"> reprezentowaną przez Wójta Gminy </w:t>
      </w:r>
      <w:r w:rsidR="00506AA2">
        <w:t>Staroźreby</w:t>
      </w:r>
      <w:r>
        <w:t xml:space="preserve"> - . . . . . . . przy kontrasygnacie Skarbnika Gminy </w:t>
      </w:r>
      <w:r w:rsidR="00506AA2">
        <w:t>Staroźrebach</w:t>
      </w:r>
      <w:r>
        <w:t xml:space="preserve"> - .</w:t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30D45BFE" wp14:editId="5DD9F3F1">
                <wp:extent cx="905256" cy="4572"/>
                <wp:effectExtent l="0" t="0" r="0" b="0"/>
                <wp:docPr id="71144" name="Group 71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256" cy="4572"/>
                          <a:chOff x="0" y="0"/>
                          <a:chExt cx="905256" cy="4572"/>
                        </a:xfrm>
                      </wpg:grpSpPr>
                      <wps:wsp>
                        <wps:cNvPr id="71143" name="Shape 71143"/>
                        <wps:cNvSpPr/>
                        <wps:spPr>
                          <a:xfrm>
                            <a:off x="0" y="0"/>
                            <a:ext cx="905256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56" h="4572">
                                <a:moveTo>
                                  <a:pt x="0" y="2286"/>
                                </a:moveTo>
                                <a:lnTo>
                                  <a:pt x="905256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44" style="width:71.28pt;height:0.360001pt;mso-position-horizontal-relative:char;mso-position-vertical-relative:line" coordsize="9052,45">
                <v:shape id="Shape 71143" style="position:absolute;width:9052;height:45;left:0;top:0;" coordsize="905256,4572" path="m0,2286l905256,2286">
                  <v:stroke weight="0.360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 zwaną w dalszej części „Zamawiającym” </w:t>
      </w:r>
      <w:r>
        <w:rPr>
          <w:noProof/>
        </w:rPr>
        <w:drawing>
          <wp:inline distT="0" distB="0" distL="0" distR="0" wp14:anchorId="0D704822" wp14:editId="278C0330">
            <wp:extent cx="4572" cy="4572"/>
            <wp:effectExtent l="0" t="0" r="0" b="0"/>
            <wp:docPr id="1538" name="Picture 15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Picture 15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a:</w:t>
      </w:r>
    </w:p>
    <w:p w14:paraId="5CB5B575" w14:textId="77777777" w:rsidR="00D15CCF" w:rsidRDefault="001F574F">
      <w:pPr>
        <w:spacing w:after="0" w:line="265" w:lineRule="auto"/>
        <w:ind w:left="10" w:right="612" w:hanging="10"/>
        <w:jc w:val="center"/>
      </w:pPr>
      <w:r>
        <w:rPr>
          <w:noProof/>
        </w:rPr>
        <w:drawing>
          <wp:inline distT="0" distB="0" distL="0" distR="0" wp14:anchorId="4163232D" wp14:editId="13494DEA">
            <wp:extent cx="3634740" cy="50292"/>
            <wp:effectExtent l="0" t="0" r="0" b="0"/>
            <wp:docPr id="71135" name="Picture 71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35" name="Picture 7113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NIP:</w:t>
      </w:r>
      <w:r>
        <w:rPr>
          <w:noProof/>
        </w:rPr>
        <w:drawing>
          <wp:inline distT="0" distB="0" distL="0" distR="0" wp14:anchorId="7E3ED84E" wp14:editId="4BFD216B">
            <wp:extent cx="1147572" cy="68580"/>
            <wp:effectExtent l="0" t="0" r="0" b="0"/>
            <wp:docPr id="71137" name="Picture 71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37" name="Picture 7113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7572" cy="6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F20CC" w14:textId="77777777" w:rsidR="00D15CCF" w:rsidRDefault="001F574F">
      <w:pPr>
        <w:ind w:left="35" w:right="21"/>
      </w:pPr>
      <w:r>
        <w:t>REGON: .</w:t>
      </w:r>
      <w:r>
        <w:rPr>
          <w:noProof/>
        </w:rPr>
        <w:drawing>
          <wp:inline distT="0" distB="0" distL="0" distR="0" wp14:anchorId="48F7F417" wp14:editId="6B5BF79C">
            <wp:extent cx="754380" cy="27432"/>
            <wp:effectExtent l="0" t="0" r="0" b="0"/>
            <wp:docPr id="1918" name="Picture 19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" name="Picture 19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reprezentowaną przez:</w:t>
      </w:r>
    </w:p>
    <w:p w14:paraId="7399FD09" w14:textId="77777777" w:rsidR="00D15CCF" w:rsidRDefault="001F574F">
      <w:pPr>
        <w:spacing w:after="6" w:line="262" w:lineRule="auto"/>
        <w:ind w:left="24" w:right="4306" w:hanging="10"/>
        <w:jc w:val="left"/>
      </w:pPr>
      <w:r>
        <w:rPr>
          <w:sz w:val="26"/>
        </w:rPr>
        <w:t xml:space="preserve">1. </w:t>
      </w:r>
      <w:r>
        <w:rPr>
          <w:noProof/>
        </w:rPr>
        <w:drawing>
          <wp:inline distT="0" distB="0" distL="0" distR="0" wp14:anchorId="42371308" wp14:editId="55E20162">
            <wp:extent cx="2432304" cy="36576"/>
            <wp:effectExtent l="0" t="0" r="0" b="0"/>
            <wp:docPr id="71139" name="Picture 71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39" name="Picture 7113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3230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2.</w:t>
      </w:r>
      <w:r>
        <w:rPr>
          <w:noProof/>
        </w:rPr>
        <w:drawing>
          <wp:inline distT="0" distB="0" distL="0" distR="0" wp14:anchorId="5A5BE085" wp14:editId="11C138F1">
            <wp:extent cx="2432304" cy="41148"/>
            <wp:effectExtent l="0" t="0" r="0" b="0"/>
            <wp:docPr id="71141" name="Picture 71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41" name="Picture 7114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230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D34AF" w14:textId="77777777" w:rsidR="00D15CCF" w:rsidRDefault="001F574F">
      <w:pPr>
        <w:spacing w:after="368"/>
        <w:ind w:left="35" w:right="21"/>
      </w:pPr>
      <w:r>
        <w:t>zwaną dalej „Wykonawcą”</w:t>
      </w:r>
      <w:r>
        <w:rPr>
          <w:noProof/>
        </w:rPr>
        <w:drawing>
          <wp:inline distT="0" distB="0" distL="0" distR="0" wp14:anchorId="3CB23B3C" wp14:editId="1C9743CB">
            <wp:extent cx="4572" cy="4571"/>
            <wp:effectExtent l="0" t="0" r="0" b="0"/>
            <wp:docPr id="1578" name="Picture 15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Picture 157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B0580" w14:textId="77777777" w:rsidR="00D15CCF" w:rsidRDefault="001F574F">
      <w:pPr>
        <w:spacing w:after="364"/>
        <w:ind w:left="35" w:right="706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21071CC" wp14:editId="7BEAA201">
            <wp:simplePos x="0" y="0"/>
            <wp:positionH relativeFrom="page">
              <wp:posOffset>873252</wp:posOffset>
            </wp:positionH>
            <wp:positionV relativeFrom="page">
              <wp:posOffset>1115568</wp:posOffset>
            </wp:positionV>
            <wp:extent cx="9144" cy="27432"/>
            <wp:effectExtent l="0" t="0" r="0" b="0"/>
            <wp:wrapTopAndBottom/>
            <wp:docPr id="1537" name="Picture 1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Picture 15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560D27" wp14:editId="474376B2">
                <wp:simplePos x="0" y="0"/>
                <wp:positionH relativeFrom="page">
                  <wp:posOffset>864108</wp:posOffset>
                </wp:positionH>
                <wp:positionV relativeFrom="page">
                  <wp:posOffset>1760220</wp:posOffset>
                </wp:positionV>
                <wp:extent cx="5715001" cy="9144"/>
                <wp:effectExtent l="0" t="0" r="0" b="0"/>
                <wp:wrapTopAndBottom/>
                <wp:docPr id="71148" name="Group 7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144"/>
                          <a:chOff x="0" y="0"/>
                          <a:chExt cx="5715001" cy="9144"/>
                        </a:xfrm>
                      </wpg:grpSpPr>
                      <wps:wsp>
                        <wps:cNvPr id="71147" name="Shape 71147"/>
                        <wps:cNvSpPr/>
                        <wps:spPr>
                          <a:xfrm>
                            <a:off x="0" y="0"/>
                            <a:ext cx="57150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 h="9144">
                                <a:moveTo>
                                  <a:pt x="0" y="4572"/>
                                </a:moveTo>
                                <a:lnTo>
                                  <a:pt x="5715001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48" style="width:450pt;height:0.719986pt;position:absolute;mso-position-horizontal-relative:page;mso-position-horizontal:absolute;margin-left:68.04pt;mso-position-vertical-relative:page;margin-top:138.6pt;" coordsize="57150,91">
                <v:shape id="Shape 71147" style="position:absolute;width:57150;height:91;left:0;top:0;" coordsize="5715001,9144" path="m0,4572l5715001,4572">
                  <v:stroke weight="0.719986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t>Na podstawie dokonanego przez Zamawiającego wyboru oferty Wykonawcy w trybie podstawowym na podstawie art. 275 pkt. I ustawy z dnia 1 1 września 2019 r. Prawo Zamówień Publicznych (Dz. U. 2019 r. poz. 2019 ze zm.) numer postępowania.</w:t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022D694D" wp14:editId="232D7243">
                <wp:extent cx="1435608" cy="4572"/>
                <wp:effectExtent l="0" t="0" r="0" b="0"/>
                <wp:docPr id="71146" name="Group 71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608" cy="4572"/>
                          <a:chOff x="0" y="0"/>
                          <a:chExt cx="1435608" cy="4572"/>
                        </a:xfrm>
                      </wpg:grpSpPr>
                      <wps:wsp>
                        <wps:cNvPr id="71145" name="Shape 71145"/>
                        <wps:cNvSpPr/>
                        <wps:spPr>
                          <a:xfrm>
                            <a:off x="0" y="0"/>
                            <a:ext cx="143560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608" h="4572">
                                <a:moveTo>
                                  <a:pt x="0" y="2286"/>
                                </a:moveTo>
                                <a:lnTo>
                                  <a:pt x="1435608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46" style="width:113.04pt;height:0.360016pt;mso-position-horizontal-relative:char;mso-position-vertical-relative:line" coordsize="14356,45">
                <v:shape id="Shape 71145" style="position:absolute;width:14356;height:45;left:0;top:0;" coordsize="1435608,4572" path="m0,2286l1435608,2286">
                  <v:stroke weight="0.36001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>, została zawarta umowa o następującej treści:</w:t>
      </w:r>
    </w:p>
    <w:p w14:paraId="0308B46B" w14:textId="77777777" w:rsidR="00D15CCF" w:rsidRDefault="001F574F" w:rsidP="0022025A">
      <w:pPr>
        <w:pStyle w:val="Nagwek1"/>
        <w:spacing w:after="368"/>
        <w:ind w:left="3461" w:right="598" w:firstLine="0"/>
        <w:jc w:val="both"/>
      </w:pPr>
      <w:r>
        <w:t>PRZEDMIOT UMOWY</w:t>
      </w:r>
    </w:p>
    <w:p w14:paraId="49C11E31" w14:textId="77777777" w:rsidR="00506AA2" w:rsidRPr="00D20CE7" w:rsidRDefault="001F574F" w:rsidP="00506AA2">
      <w:pPr>
        <w:spacing w:line="276" w:lineRule="auto"/>
        <w:rPr>
          <w:b/>
          <w:bCs/>
          <w:sz w:val="28"/>
          <w:szCs w:val="28"/>
        </w:rPr>
      </w:pPr>
      <w:r>
        <w:t xml:space="preserve">1. </w:t>
      </w:r>
      <w:r w:rsidRPr="0022025A">
        <w:rPr>
          <w:szCs w:val="24"/>
        </w:rPr>
        <w:t xml:space="preserve">Opracowanie dokumentacji projektowo-kosztorysowej dla zadania pn.: </w:t>
      </w:r>
      <w:r w:rsidR="00506AA2" w:rsidRPr="0022025A">
        <w:rPr>
          <w:szCs w:val="24"/>
        </w:rPr>
  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  </w:r>
    </w:p>
    <w:p w14:paraId="3AF235EC" w14:textId="10B02355" w:rsidR="00506AA2" w:rsidRDefault="001F574F">
      <w:pPr>
        <w:ind w:left="35" w:right="21"/>
      </w:pPr>
      <w:r>
        <w:t xml:space="preserve">— wykonanie dokumentacji projektowej — Poprawa usług opiekuńczo-edukacyjnych” w tym w szczególności: </w:t>
      </w:r>
    </w:p>
    <w:p w14:paraId="7FFE30AD" w14:textId="4B3B3F24" w:rsidR="00D15CCF" w:rsidRDefault="001F574F">
      <w:pPr>
        <w:ind w:left="35" w:right="21"/>
      </w:pPr>
      <w:r>
        <w:t>1) Projekt koncepcyjny i projekt technologii kuchni</w:t>
      </w:r>
    </w:p>
    <w:p w14:paraId="559E6BD0" w14:textId="77777777" w:rsidR="00D15CCF" w:rsidRDefault="001F574F">
      <w:pPr>
        <w:numPr>
          <w:ilvl w:val="0"/>
          <w:numId w:val="1"/>
        </w:numPr>
        <w:ind w:right="21"/>
      </w:pPr>
      <w:r>
        <w:t>Projekt budowlany z wszystkimi niezbędnymi opracowaniami i uzgodnieniami,</w:t>
      </w:r>
    </w:p>
    <w:p w14:paraId="399AEAFF" w14:textId="77777777" w:rsidR="00D15CCF" w:rsidRDefault="001F574F">
      <w:pPr>
        <w:numPr>
          <w:ilvl w:val="0"/>
          <w:numId w:val="1"/>
        </w:numPr>
        <w:spacing w:after="71"/>
        <w:ind w:right="21"/>
      </w:pPr>
      <w:r>
        <w:t>Projekt wykonawczy</w:t>
      </w:r>
    </w:p>
    <w:p w14:paraId="073609B7" w14:textId="77777777" w:rsidR="00D15CCF" w:rsidRDefault="001F574F">
      <w:pPr>
        <w:numPr>
          <w:ilvl w:val="0"/>
          <w:numId w:val="1"/>
        </w:numPr>
        <w:spacing w:after="6"/>
        <w:ind w:right="21"/>
      </w:pPr>
      <w:proofErr w:type="spellStart"/>
      <w:r>
        <w:t>STWiORB</w:t>
      </w:r>
      <w:proofErr w:type="spellEnd"/>
    </w:p>
    <w:p w14:paraId="3F1F5320" w14:textId="77777777" w:rsidR="00D15CCF" w:rsidRDefault="001F574F">
      <w:pPr>
        <w:numPr>
          <w:ilvl w:val="0"/>
          <w:numId w:val="1"/>
        </w:numPr>
        <w:ind w:right="21"/>
      </w:pPr>
      <w:r>
        <w:t>Kosztorys inwestorski i przedmiary robót, Wykonawca zobowiązuje się do dwukrotnej aktualizacji kosztorysów inwestorskich</w:t>
      </w:r>
    </w:p>
    <w:p w14:paraId="2FC4BB75" w14:textId="77777777" w:rsidR="00D15CCF" w:rsidRDefault="001F574F">
      <w:pPr>
        <w:numPr>
          <w:ilvl w:val="0"/>
          <w:numId w:val="1"/>
        </w:numPr>
        <w:ind w:right="21"/>
      </w:pPr>
      <w:r>
        <w:t>Udzielanie wyjaśnień i odpowiedzi w trakcie procedury przetargowej na wybór wykonawcy robót</w:t>
      </w:r>
    </w:p>
    <w:p w14:paraId="29584043" w14:textId="77777777" w:rsidR="00D15CCF" w:rsidRDefault="001F574F">
      <w:pPr>
        <w:numPr>
          <w:ilvl w:val="0"/>
          <w:numId w:val="1"/>
        </w:numPr>
        <w:spacing w:after="386"/>
        <w:ind w:right="21"/>
      </w:pPr>
      <w:r>
        <w:t>Inne niezbędne materiały do przeprowadzenia prac projektowych oraz uzgodnień z instytucjami i organami, których konieczność wyłoni się w trakcie prac projektowych</w:t>
      </w:r>
    </w:p>
    <w:p w14:paraId="39A60C21" w14:textId="77777777" w:rsidR="00D15CCF" w:rsidRDefault="001F574F">
      <w:pPr>
        <w:tabs>
          <w:tab w:val="center" w:pos="4586"/>
        </w:tabs>
        <w:spacing w:after="5"/>
        <w:ind w:left="0" w:firstLine="0"/>
        <w:jc w:val="left"/>
      </w:pPr>
      <w:r>
        <w:lastRenderedPageBreak/>
        <w:t xml:space="preserve">2. </w:t>
      </w:r>
      <w:r>
        <w:tab/>
        <w:t>Wykonawca przekaże dokumentację w wersji na papierze i w wersji elektronicznej:</w:t>
      </w:r>
    </w:p>
    <w:p w14:paraId="322C13E6" w14:textId="77777777" w:rsidR="00D15CCF" w:rsidRDefault="001F574F">
      <w:pPr>
        <w:numPr>
          <w:ilvl w:val="0"/>
          <w:numId w:val="2"/>
        </w:numPr>
        <w:spacing w:after="77"/>
        <w:ind w:right="21"/>
      </w:pPr>
      <w:r>
        <w:t>Projekt koncepcyjny wraz z wizualizacjami 3D —min 2 ujęcia i projekt technologii kuchni — w 3 egz.</w:t>
      </w:r>
    </w:p>
    <w:p w14:paraId="60042416" w14:textId="77777777" w:rsidR="00D15CCF" w:rsidRDefault="001F574F">
      <w:pPr>
        <w:numPr>
          <w:ilvl w:val="0"/>
          <w:numId w:val="2"/>
        </w:numPr>
        <w:ind w:right="21"/>
      </w:pPr>
      <w:r>
        <w:t>Projekt budowlany ( projekt zagospodarowania działki lub terenu, projekt architektoniczno-budowlany, projekt techniczny) - w 3 egz.</w:t>
      </w:r>
    </w:p>
    <w:p w14:paraId="19E94F6A" w14:textId="77777777" w:rsidR="00D15CCF" w:rsidRDefault="001F574F">
      <w:pPr>
        <w:numPr>
          <w:ilvl w:val="0"/>
          <w:numId w:val="2"/>
        </w:numPr>
        <w:ind w:right="21"/>
      </w:pPr>
      <w:r>
        <w:t>Projekt wykonawczy - w 3 egz.</w:t>
      </w:r>
    </w:p>
    <w:p w14:paraId="26984CCF" w14:textId="77777777" w:rsidR="00D15CCF" w:rsidRDefault="001F574F">
      <w:pPr>
        <w:numPr>
          <w:ilvl w:val="0"/>
          <w:numId w:val="2"/>
        </w:numPr>
        <w:ind w:right="21"/>
      </w:pPr>
      <w:proofErr w:type="spellStart"/>
      <w:r>
        <w:t>STWiORB</w:t>
      </w:r>
      <w:proofErr w:type="spellEnd"/>
      <w:r>
        <w:t xml:space="preserve"> - w 3 egz.</w:t>
      </w:r>
    </w:p>
    <w:p w14:paraId="3BC756A0" w14:textId="77777777" w:rsidR="00D15CCF" w:rsidRDefault="001F574F">
      <w:pPr>
        <w:numPr>
          <w:ilvl w:val="0"/>
          <w:numId w:val="2"/>
        </w:numPr>
        <w:spacing w:after="50"/>
        <w:ind w:right="21"/>
      </w:pPr>
      <w:r>
        <w:t>Kosztorys inwestorski i przedmiar robót - w 3 egz. na całe zadanie oraz w podziale na etapy</w:t>
      </w:r>
    </w:p>
    <w:p w14:paraId="6952FF28" w14:textId="77777777" w:rsidR="00D15CCF" w:rsidRDefault="001F574F">
      <w:pPr>
        <w:numPr>
          <w:ilvl w:val="0"/>
          <w:numId w:val="2"/>
        </w:numPr>
        <w:spacing w:after="57"/>
        <w:ind w:right="21"/>
      </w:pPr>
      <w:r>
        <w:t>Mapa do celów projektowych — w 2 egz.</w:t>
      </w:r>
      <w:r>
        <w:rPr>
          <w:noProof/>
        </w:rPr>
        <w:drawing>
          <wp:inline distT="0" distB="0" distL="0" distR="0" wp14:anchorId="21852C2A" wp14:editId="0CFC1E1A">
            <wp:extent cx="4572" cy="4572"/>
            <wp:effectExtent l="0" t="0" r="0" b="0"/>
            <wp:docPr id="4394" name="Picture 43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4" name="Picture 439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382DD" w14:textId="77777777" w:rsidR="00D15CCF" w:rsidRDefault="001F574F">
      <w:pPr>
        <w:numPr>
          <w:ilvl w:val="0"/>
          <w:numId w:val="2"/>
        </w:numPr>
        <w:spacing w:after="55"/>
        <w:ind w:right="21"/>
      </w:pPr>
      <w:r>
        <w:t>Badania geotechnicznie — w 2 egz.</w:t>
      </w:r>
    </w:p>
    <w:p w14:paraId="7790303F" w14:textId="77777777" w:rsidR="00D15CCF" w:rsidRDefault="001F574F">
      <w:pPr>
        <w:numPr>
          <w:ilvl w:val="0"/>
          <w:numId w:val="2"/>
        </w:numPr>
        <w:ind w:right="21"/>
      </w:pPr>
      <w:r>
        <w:t>Inne dokumenty jeśli nie określono inaczej — w 2 egz.</w:t>
      </w:r>
    </w:p>
    <w:p w14:paraId="7197EA87" w14:textId="77777777" w:rsidR="00D15CCF" w:rsidRDefault="001F574F">
      <w:pPr>
        <w:numPr>
          <w:ilvl w:val="0"/>
          <w:numId w:val="2"/>
        </w:numPr>
        <w:ind w:right="21"/>
      </w:pPr>
      <w:r>
        <w:t>Wersję elektroniczną dokumentacji (wersja edytowalna i wersja nieedytowalna) — w 2 płyty,</w:t>
      </w:r>
    </w:p>
    <w:p w14:paraId="6C0D30CE" w14:textId="77777777" w:rsidR="00D15CCF" w:rsidRDefault="001F574F">
      <w:pPr>
        <w:ind w:left="35" w:right="2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1B92ED" wp14:editId="1FE072E1">
                <wp:simplePos x="0" y="0"/>
                <wp:positionH relativeFrom="page">
                  <wp:posOffset>877824</wp:posOffset>
                </wp:positionH>
                <wp:positionV relativeFrom="page">
                  <wp:posOffset>1764792</wp:posOffset>
                </wp:positionV>
                <wp:extent cx="5733288" cy="9144"/>
                <wp:effectExtent l="0" t="0" r="0" b="0"/>
                <wp:wrapTopAndBottom/>
                <wp:docPr id="71150" name="Group 71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3288" cy="9144"/>
                          <a:chOff x="0" y="0"/>
                          <a:chExt cx="5733288" cy="9144"/>
                        </a:xfrm>
                      </wpg:grpSpPr>
                      <wps:wsp>
                        <wps:cNvPr id="71149" name="Shape 71149"/>
                        <wps:cNvSpPr/>
                        <wps:spPr>
                          <a:xfrm>
                            <a:off x="0" y="0"/>
                            <a:ext cx="5733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3288" h="9144">
                                <a:moveTo>
                                  <a:pt x="0" y="4572"/>
                                </a:moveTo>
                                <a:lnTo>
                                  <a:pt x="5733288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50" style="width:451.44pt;height:0.720016pt;position:absolute;mso-position-horizontal-relative:page;mso-position-horizontal:absolute;margin-left:69.12pt;mso-position-vertical-relative:page;margin-top:138.96pt;" coordsize="57332,91">
                <v:shape id="Shape 71149" style="position:absolute;width:57332;height:91;left:0;top:0;" coordsize="5733288,9144" path="m0,4572l5733288,4572">
                  <v:stroke weight="0.720016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t>Zapis w formie elektronicznej powinien zostać zapisany na płycie DVD w następujący sposób:</w:t>
      </w:r>
    </w:p>
    <w:p w14:paraId="5116411A" w14:textId="77777777" w:rsidR="00D15CCF" w:rsidRDefault="001F574F">
      <w:pPr>
        <w:numPr>
          <w:ilvl w:val="0"/>
          <w:numId w:val="3"/>
        </w:numPr>
        <w:ind w:right="1760"/>
      </w:pPr>
      <w:r>
        <w:t>katalog — nazwa „wersja edytowalna dokumentacji” - katalog — nazwa „wersja nieedytowalna dokumentacji”</w:t>
      </w:r>
    </w:p>
    <w:p w14:paraId="5DCC5C6F" w14:textId="77777777" w:rsidR="00D15CCF" w:rsidRDefault="001F574F">
      <w:pPr>
        <w:numPr>
          <w:ilvl w:val="0"/>
          <w:numId w:val="3"/>
        </w:numPr>
        <w:ind w:right="1760"/>
      </w:pPr>
      <w:r>
        <w:t>plik (*</w:t>
      </w:r>
      <w:proofErr w:type="spellStart"/>
      <w:r>
        <w:t>doc</w:t>
      </w:r>
      <w:proofErr w:type="spellEnd"/>
      <w:r>
        <w:t>) — nazwa zestawienie dokumentacji</w:t>
      </w:r>
    </w:p>
    <w:p w14:paraId="0402EDF0" w14:textId="77777777" w:rsidR="00D15CCF" w:rsidRDefault="001F574F">
      <w:pPr>
        <w:ind w:left="35" w:right="21"/>
      </w:pPr>
      <w:r>
        <w:t>W katalogach należy zamieścić podkatalogi, które będą zawierały poszczególne opracowania zgodnie z ich wersją papierową.</w:t>
      </w:r>
    </w:p>
    <w:p w14:paraId="7F6EBAF8" w14:textId="77777777" w:rsidR="00D15CCF" w:rsidRDefault="001F574F">
      <w:pPr>
        <w:spacing w:after="5" w:line="287" w:lineRule="auto"/>
        <w:ind w:left="21" w:right="14" w:firstLine="12"/>
        <w:jc w:val="left"/>
      </w:pPr>
      <w:r>
        <w:t>Wersja edytowalna powinna zawierać wszystkie opracowania będące przedmiotem zamówienia oraz zostać zapisana na płycie DVD w formie: - pliki tekstowe wykonane w MS Word i zapisane jako: *</w:t>
      </w:r>
      <w:proofErr w:type="spellStart"/>
      <w:r>
        <w:t>doc</w:t>
      </w:r>
      <w:proofErr w:type="spellEnd"/>
    </w:p>
    <w:p w14:paraId="5607B16E" w14:textId="77777777" w:rsidR="00D15CCF" w:rsidRDefault="001F574F">
      <w:pPr>
        <w:numPr>
          <w:ilvl w:val="0"/>
          <w:numId w:val="4"/>
        </w:numPr>
        <w:spacing w:after="5"/>
        <w:ind w:right="21"/>
      </w:pPr>
      <w:r>
        <w:t>tabele, obliczenia wykonana w MS Excel i zapisane jako *xls,</w:t>
      </w:r>
    </w:p>
    <w:p w14:paraId="002EB430" w14:textId="77777777" w:rsidR="00D15CCF" w:rsidRDefault="001F574F">
      <w:pPr>
        <w:numPr>
          <w:ilvl w:val="0"/>
          <w:numId w:val="4"/>
        </w:numPr>
        <w:ind w:right="21"/>
      </w:pPr>
      <w:r>
        <w:t>rysunki wykonane w programie AutoCAD i zapisane jako: *</w:t>
      </w:r>
      <w:proofErr w:type="spellStart"/>
      <w:r>
        <w:t>dwg</w:t>
      </w:r>
      <w:proofErr w:type="spellEnd"/>
      <w:r>
        <w:t xml:space="preserve"> oraz </w:t>
      </w:r>
      <w:proofErr w:type="spellStart"/>
      <w:r>
        <w:t>dxf</w:t>
      </w:r>
      <w:proofErr w:type="spellEnd"/>
    </w:p>
    <w:p w14:paraId="1AC34625" w14:textId="77777777" w:rsidR="00D15CCF" w:rsidRDefault="001F574F">
      <w:pPr>
        <w:numPr>
          <w:ilvl w:val="0"/>
          <w:numId w:val="4"/>
        </w:numPr>
        <w:ind w:right="21"/>
      </w:pPr>
      <w:r>
        <w:t>kosztorys , wykonane w programie Norma lub Zuzia i zapisane jako. *</w:t>
      </w:r>
      <w:proofErr w:type="spellStart"/>
      <w:r>
        <w:t>ath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00A3E0FB" wp14:editId="29FABC5A">
            <wp:extent cx="36576" cy="18288"/>
            <wp:effectExtent l="0" t="0" r="0" b="0"/>
            <wp:docPr id="4395" name="Picture 4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5" name="Picture 439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wyniki obliczeń przy użyciu programów obliczeniowych zapisane w formacie tych programów</w:t>
      </w:r>
    </w:p>
    <w:p w14:paraId="5066AF77" w14:textId="77777777" w:rsidR="00D15CCF" w:rsidRDefault="001F574F">
      <w:pPr>
        <w:spacing w:after="79"/>
        <w:ind w:left="35" w:right="21"/>
      </w:pPr>
      <w:r>
        <w:t xml:space="preserve">Wersja nieedytowalna powinna zawierać wszystkie opracowania będące przedmiotem zamówienia oraz zostać zapisana na płycie DVD w formie plików *pdf w taki sposób, aby każdy z plików stanowił kompletne opracowanie będące wierną </w:t>
      </w:r>
      <w:proofErr w:type="spellStart"/>
      <w:r>
        <w:t>kopiąjego</w:t>
      </w:r>
      <w:proofErr w:type="spellEnd"/>
      <w:r>
        <w:t xml:space="preserve"> wersji papierowej, tj. z podpisem projektantów. Niedopuszczalne jest zamieszczenie osobno poszczególnych </w:t>
      </w:r>
      <w:r>
        <w:rPr>
          <w:noProof/>
        </w:rPr>
        <w:drawing>
          <wp:inline distT="0" distB="0" distL="0" distR="0" wp14:anchorId="131880E5" wp14:editId="2E159903">
            <wp:extent cx="4573" cy="4572"/>
            <wp:effectExtent l="0" t="0" r="0" b="0"/>
            <wp:docPr id="4396" name="Picture 4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6" name="Picture 439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stron opracowań. Zamieszczone opracowania powinny być zeskanowane w jakości umożliwiającej odczytanie wszystkich detali.</w:t>
      </w:r>
    </w:p>
    <w:p w14:paraId="0E664F09" w14:textId="77777777" w:rsidR="00D15CCF" w:rsidRDefault="001F574F">
      <w:pPr>
        <w:ind w:left="35" w:right="21"/>
      </w:pPr>
      <w:r>
        <w:t xml:space="preserve">3. Pliki muszą być opisane w sposób umożliwiający ich łatwą identyfikację i powiązanie z wersją papierową dokumentacji projektowej. Wersja na papierze musi być tożsama z wersją elektroniczną 4. Wykonawca jest zobowiązany do bieżącej konsultacji z Zamawiającym </w:t>
      </w:r>
      <w:r>
        <w:lastRenderedPageBreak/>
        <w:t>rozwiązań projektowych w ramach opracowywanego projektów oraz zobowiązany jest uzyskać pisemną akceptację Zamawiającego opracowanej koncepcji</w:t>
      </w:r>
    </w:p>
    <w:p w14:paraId="05F2C7D7" w14:textId="77777777" w:rsidR="00D15CCF" w:rsidRDefault="001F574F">
      <w:pPr>
        <w:ind w:left="35" w:right="21"/>
      </w:pPr>
      <w:r>
        <w:t>5. UWAGA! Projekt powinien uwzględniać dostępność dla osób z niepełnosprawnościami. Należy odnieś się przynajmniej do następujących grup osób niepełnosprawnych:</w:t>
      </w:r>
    </w:p>
    <w:p w14:paraId="4DE94617" w14:textId="77777777" w:rsidR="00D15CCF" w:rsidRDefault="001F574F">
      <w:pPr>
        <w:numPr>
          <w:ilvl w:val="0"/>
          <w:numId w:val="5"/>
        </w:numPr>
        <w:spacing w:after="58"/>
        <w:ind w:right="21" w:hanging="569"/>
      </w:pPr>
      <w:r>
        <w:t>osoby głuche</w:t>
      </w:r>
    </w:p>
    <w:p w14:paraId="0932C909" w14:textId="77777777" w:rsidR="00D15CCF" w:rsidRDefault="001F574F">
      <w:pPr>
        <w:numPr>
          <w:ilvl w:val="0"/>
          <w:numId w:val="5"/>
        </w:numPr>
        <w:spacing w:after="62"/>
        <w:ind w:right="21" w:hanging="569"/>
      </w:pPr>
      <w:r>
        <w:t>osoby słabosłyszące</w:t>
      </w:r>
    </w:p>
    <w:p w14:paraId="7C57083A" w14:textId="77777777" w:rsidR="00D15CCF" w:rsidRDefault="001F574F">
      <w:pPr>
        <w:numPr>
          <w:ilvl w:val="0"/>
          <w:numId w:val="5"/>
        </w:numPr>
        <w:spacing w:after="52"/>
        <w:ind w:right="21" w:hanging="569"/>
      </w:pPr>
      <w:r>
        <w:t>osoby niewidome</w:t>
      </w:r>
    </w:p>
    <w:p w14:paraId="31E38E7C" w14:textId="77777777" w:rsidR="00D15CCF" w:rsidRDefault="001F574F">
      <w:pPr>
        <w:numPr>
          <w:ilvl w:val="0"/>
          <w:numId w:val="5"/>
        </w:numPr>
        <w:ind w:right="21" w:hanging="569"/>
      </w:pPr>
      <w:r>
        <w:t>osoby słabowidzące</w:t>
      </w:r>
    </w:p>
    <w:p w14:paraId="01DDF6CE" w14:textId="77777777" w:rsidR="00D15CCF" w:rsidRDefault="001F574F">
      <w:pPr>
        <w:numPr>
          <w:ilvl w:val="0"/>
          <w:numId w:val="5"/>
        </w:numPr>
        <w:ind w:right="21" w:hanging="569"/>
      </w:pPr>
      <w:r>
        <w:t>osoby mające problemy z poruszaniem się</w:t>
      </w:r>
    </w:p>
    <w:p w14:paraId="3B51E273" w14:textId="77777777" w:rsidR="00D15CCF" w:rsidRDefault="001F574F">
      <w:pPr>
        <w:numPr>
          <w:ilvl w:val="0"/>
          <w:numId w:val="5"/>
        </w:numPr>
        <w:ind w:right="21" w:hanging="569"/>
      </w:pPr>
      <w:r>
        <w:t>osoby mające ograniczone możliwości poznawcze</w:t>
      </w:r>
    </w:p>
    <w:p w14:paraId="4F6936A9" w14:textId="05F2878B" w:rsidR="00D15CCF" w:rsidRDefault="001F574F">
      <w:pPr>
        <w:numPr>
          <w:ilvl w:val="0"/>
          <w:numId w:val="6"/>
        </w:numPr>
        <w:spacing w:after="3"/>
        <w:ind w:right="2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9BD2AF" wp14:editId="2DEE4374">
                <wp:simplePos x="0" y="0"/>
                <wp:positionH relativeFrom="page">
                  <wp:posOffset>886968</wp:posOffset>
                </wp:positionH>
                <wp:positionV relativeFrom="page">
                  <wp:posOffset>1723644</wp:posOffset>
                </wp:positionV>
                <wp:extent cx="5715001" cy="9144"/>
                <wp:effectExtent l="0" t="0" r="0" b="0"/>
                <wp:wrapTopAndBottom/>
                <wp:docPr id="71152" name="Group 7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144"/>
                          <a:chOff x="0" y="0"/>
                          <a:chExt cx="5715001" cy="9144"/>
                        </a:xfrm>
                      </wpg:grpSpPr>
                      <wps:wsp>
                        <wps:cNvPr id="71151" name="Shape 71151"/>
                        <wps:cNvSpPr/>
                        <wps:spPr>
                          <a:xfrm>
                            <a:off x="0" y="0"/>
                            <a:ext cx="57150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 h="9144">
                                <a:moveTo>
                                  <a:pt x="0" y="4572"/>
                                </a:moveTo>
                                <a:lnTo>
                                  <a:pt x="5715001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52" style="width:450pt;height:0.720001pt;position:absolute;mso-position-horizontal-relative:page;mso-position-horizontal:absolute;margin-left:69.84pt;mso-position-vertical-relative:page;margin-top:135.72pt;" coordsize="57150,91">
                <v:shape id="Shape 71151" style="position:absolute;width:57150;height:91;left:0;top:0;" coordsize="5715001,9144" path="m0,4572l5715001,4572">
                  <v:stroke weight="0.720001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t xml:space="preserve">Zamawiający oświadcza, że Gmina </w:t>
      </w:r>
      <w:r w:rsidR="0022025A">
        <w:t>Staroźreby</w:t>
      </w:r>
      <w:r>
        <w:t xml:space="preserve"> jest właścicielem nieruchomości oznaczonej jako działka ewidencyjna nr </w:t>
      </w:r>
      <w:r w:rsidR="0022025A">
        <w:t>529</w:t>
      </w:r>
      <w:r>
        <w:t>/</w:t>
      </w:r>
      <w:r w:rsidR="0022025A">
        <w:t>5</w:t>
      </w:r>
      <w:r>
        <w:t xml:space="preserve"> w </w:t>
      </w:r>
      <w:r w:rsidR="0022025A">
        <w:t>Staroźrebach</w:t>
      </w:r>
      <w:r>
        <w:t>.</w:t>
      </w:r>
    </w:p>
    <w:p w14:paraId="1262DCEB" w14:textId="77777777" w:rsidR="00D15CCF" w:rsidRDefault="001F574F">
      <w:pPr>
        <w:numPr>
          <w:ilvl w:val="0"/>
          <w:numId w:val="6"/>
        </w:numPr>
        <w:spacing w:after="48"/>
        <w:ind w:right="21"/>
      </w:pPr>
      <w:r>
        <w:t>Wykonawca oświadcza, że posiada wszelkie wymagane prawem uprawnienia do wykonania niniejszej umowy. Potwierdza ponadto, że za realizację przedmiotu umowy będą odpowiedzialne osoby mające odpowiednie uprawnienia, przygotowanie zawodowe, wiedzę i doświadczenie oraz dysponujące odpowiednimi materiałami niezbędnymi dla pełnego i prawidłowego wykonania niniejszej umowy.</w:t>
      </w:r>
    </w:p>
    <w:p w14:paraId="75C1EFF2" w14:textId="77777777" w:rsidR="00D15CCF" w:rsidRDefault="001F574F">
      <w:pPr>
        <w:numPr>
          <w:ilvl w:val="0"/>
          <w:numId w:val="6"/>
        </w:numPr>
        <w:ind w:right="21"/>
      </w:pPr>
      <w:r>
        <w:t>Szczegółowy opis przedmiotu zamówienia:</w:t>
      </w:r>
    </w:p>
    <w:p w14:paraId="2C1F092E" w14:textId="77777777" w:rsidR="00D15CCF" w:rsidRDefault="001F574F">
      <w:pPr>
        <w:spacing w:after="56"/>
        <w:ind w:left="828" w:right="21"/>
      </w:pPr>
      <w:r>
        <w:t>Przedmiotem zamówienia jest niżej wymieniony zakres prac:</w:t>
      </w:r>
      <w:r>
        <w:rPr>
          <w:noProof/>
        </w:rPr>
        <w:drawing>
          <wp:inline distT="0" distB="0" distL="0" distR="0" wp14:anchorId="289E79FE" wp14:editId="62BAD3FC">
            <wp:extent cx="4572" cy="4573"/>
            <wp:effectExtent l="0" t="0" r="0" b="0"/>
            <wp:docPr id="6726" name="Picture 6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" name="Picture 67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AC9A3" w14:textId="302C2B78" w:rsidR="00D15CCF" w:rsidRDefault="001F574F" w:rsidP="0022025A">
      <w:pPr>
        <w:ind w:left="35" w:right="21"/>
      </w:pPr>
      <w:r>
        <w:rPr>
          <w:noProof/>
        </w:rPr>
        <w:drawing>
          <wp:inline distT="0" distB="0" distL="0" distR="0" wp14:anchorId="3463506A" wp14:editId="6110B6D7">
            <wp:extent cx="41148" cy="41148"/>
            <wp:effectExtent l="0" t="0" r="0" b="0"/>
            <wp:docPr id="6727" name="Picture 67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7" name="Picture 672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opracowanie koncepcji architektonicznej i projektu technologii kuchni</w:t>
      </w:r>
      <w:r w:rsidR="0022025A">
        <w:t>.</w:t>
      </w:r>
    </w:p>
    <w:p w14:paraId="7B66435C" w14:textId="77777777" w:rsidR="00D15CCF" w:rsidRDefault="001F574F">
      <w:pPr>
        <w:ind w:left="35" w:right="21"/>
      </w:pPr>
      <w:r>
        <w:t xml:space="preserve">W ramach zamówienia dozwolone są 2 zmiany koncepcji. Wykonawca zobowiązany jest do bieżącego konsultowania i uzyskiwania akceptacji Zamawiającego dla zastosowanych </w:t>
      </w:r>
      <w:r>
        <w:rPr>
          <w:noProof/>
        </w:rPr>
        <w:drawing>
          <wp:inline distT="0" distB="0" distL="0" distR="0" wp14:anchorId="5943491F" wp14:editId="0558FD23">
            <wp:extent cx="4572" cy="4573"/>
            <wp:effectExtent l="0" t="0" r="0" b="0"/>
            <wp:docPr id="6728" name="Picture 6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8" name="Picture 672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rozwiązań na etapie sporządzania koncepcji oraz dokumentacji projektowych. Wszelkie akceptacje i uzgodnienia Zamawiającego nie zwalniają Wykonawcy z jakiejkolwiek odpowiedzialności za błędy, sprzeczności i niestosowanie się do zapisów zawartej umowy oraz wynikających z obowiązujących przepisów. Konsultacje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D3315C3" w14:textId="77777777" w:rsidR="00D15CCF" w:rsidRDefault="001F574F">
      <w:pPr>
        <w:spacing w:after="56"/>
        <w:ind w:left="35" w:right="21"/>
      </w:pPr>
      <w:r>
        <w:t>Wykonawca zobowiązany jest uzyskać pisemne zatwierdzenie projektu koncepcyjnego i projektu technologii kuchni przez Zamawiającego.</w:t>
      </w:r>
    </w:p>
    <w:p w14:paraId="4BD69EB3" w14:textId="77777777" w:rsidR="00D15CCF" w:rsidRDefault="001F574F">
      <w:pPr>
        <w:spacing w:after="390"/>
        <w:ind w:left="35" w:right="21"/>
      </w:pPr>
      <w:r>
        <w:rPr>
          <w:noProof/>
        </w:rPr>
        <w:drawing>
          <wp:inline distT="0" distB="0" distL="0" distR="0" wp14:anchorId="41F3D725" wp14:editId="42917F75">
            <wp:extent cx="41148" cy="41148"/>
            <wp:effectExtent l="0" t="0" r="0" b="0"/>
            <wp:docPr id="9119" name="Picture 9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" name="Picture 911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opracowanie kompletnej wielobranżowej dokumentacji projektowej (projekt budowlany: projekt zagospodarowania działki lub terenu, projekt architektonicznobudowlany, projekt techniczny) projekt wykonawczy i opracowanie materiałów przetargowych, </w:t>
      </w:r>
      <w:r>
        <w:rPr>
          <w:noProof/>
        </w:rPr>
        <w:drawing>
          <wp:inline distT="0" distB="0" distL="0" distR="0" wp14:anchorId="62D37D40" wp14:editId="6678E09B">
            <wp:extent cx="41148" cy="41148"/>
            <wp:effectExtent l="0" t="0" r="0" b="0"/>
            <wp:docPr id="9120" name="Picture 9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0" name="Picture 912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uzyskanie wszelkich wymaganych uzgodnień, pozwoleń i decyzji dla dokumentacji projektowej , </w:t>
      </w:r>
      <w:r>
        <w:rPr>
          <w:noProof/>
        </w:rPr>
        <w:drawing>
          <wp:inline distT="0" distB="0" distL="0" distR="0" wp14:anchorId="464D8AC7" wp14:editId="27D1C06C">
            <wp:extent cx="41148" cy="41148"/>
            <wp:effectExtent l="0" t="0" r="0" b="0"/>
            <wp:docPr id="9121" name="Picture 9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" name="Picture 912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uzyskanie w imieniu i na rzecz Zamawiającego decyzji umożliwiającej realizację zadania (decyzja o pozwoleniu na budowę wg „nowego” Prawa budowlanego) </w:t>
      </w:r>
      <w:r>
        <w:rPr>
          <w:noProof/>
        </w:rPr>
        <w:drawing>
          <wp:inline distT="0" distB="0" distL="0" distR="0" wp14:anchorId="34CFB7B1" wp14:editId="1FC6CD94">
            <wp:extent cx="41148" cy="41148"/>
            <wp:effectExtent l="0" t="0" r="0" b="0"/>
            <wp:docPr id="9122" name="Picture 9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2" name="Picture 912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udzielanie </w:t>
      </w:r>
      <w:r>
        <w:lastRenderedPageBreak/>
        <w:t xml:space="preserve">odpowiedzi na pytania zadawane w trakcie procedury wyłonienia wykonawcy robót budowlanych, w zakresie merytorycznym dotyczącym projektu, </w:t>
      </w:r>
      <w:r>
        <w:rPr>
          <w:noProof/>
        </w:rPr>
        <w:drawing>
          <wp:inline distT="0" distB="0" distL="0" distR="0" wp14:anchorId="28C97D29" wp14:editId="54D351EE">
            <wp:extent cx="36576" cy="36576"/>
            <wp:effectExtent l="0" t="0" r="0" b="0"/>
            <wp:docPr id="9123" name="Picture 9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" name="Picture 912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pełnienie nadzoru autorskiego nad realizacją inwestycji.</w:t>
      </w:r>
    </w:p>
    <w:p w14:paraId="03931019" w14:textId="77777777" w:rsidR="00D15CCF" w:rsidRDefault="001F574F">
      <w:pPr>
        <w:tabs>
          <w:tab w:val="center" w:pos="1764"/>
        </w:tabs>
        <w:ind w:left="0" w:firstLine="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FAEE9A" wp14:editId="3AA06D4D">
                <wp:simplePos x="0" y="0"/>
                <wp:positionH relativeFrom="page">
                  <wp:posOffset>868680</wp:posOffset>
                </wp:positionH>
                <wp:positionV relativeFrom="page">
                  <wp:posOffset>1723644</wp:posOffset>
                </wp:positionV>
                <wp:extent cx="5728716" cy="9144"/>
                <wp:effectExtent l="0" t="0" r="0" b="0"/>
                <wp:wrapTopAndBottom/>
                <wp:docPr id="71154" name="Group 71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716" cy="9144"/>
                          <a:chOff x="0" y="0"/>
                          <a:chExt cx="5728716" cy="9144"/>
                        </a:xfrm>
                      </wpg:grpSpPr>
                      <wps:wsp>
                        <wps:cNvPr id="71153" name="Shape 71153"/>
                        <wps:cNvSpPr/>
                        <wps:spPr>
                          <a:xfrm>
                            <a:off x="0" y="0"/>
                            <a:ext cx="57287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8716" h="9144">
                                <a:moveTo>
                                  <a:pt x="0" y="4572"/>
                                </a:moveTo>
                                <a:lnTo>
                                  <a:pt x="572871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54" style="width:451.08pt;height:0.720001pt;position:absolute;mso-position-horizontal-relative:page;mso-position-horizontal:absolute;margin-left:68.4pt;mso-position-vertical-relative:page;margin-top:135.72pt;" coordsize="57287,91">
                <v:shape id="Shape 71153" style="position:absolute;width:57287;height:91;left:0;top:0;" coordsize="5728716,9144" path="m0,4572l5728716,4572">
                  <v:stroke weight="0.720001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t xml:space="preserve">I. </w:t>
      </w:r>
      <w:r>
        <w:tab/>
        <w:t>Charakterystyka zadania</w:t>
      </w:r>
    </w:p>
    <w:p w14:paraId="3BDD451B" w14:textId="2335A7AD" w:rsidR="00D15CCF" w:rsidRDefault="001F574F">
      <w:pPr>
        <w:ind w:left="35" w:right="21"/>
      </w:pPr>
      <w:r>
        <w:t>Celem planowanego przedsięwzięcia budowlanego, dla którego w ramach niniejszego zamówienia należy opracować dokumentację projektową i uzyskać decyzje umożliwiające jego realizację jest budowa przedszkola</w:t>
      </w:r>
      <w:r w:rsidR="003145B6">
        <w:t>,</w:t>
      </w:r>
      <w:r>
        <w:t xml:space="preserve"> żłobka </w:t>
      </w:r>
      <w:r w:rsidR="003145B6">
        <w:t xml:space="preserve">i biblioteki </w:t>
      </w:r>
      <w:r>
        <w:t xml:space="preserve">w </w:t>
      </w:r>
      <w:r w:rsidR="003145B6">
        <w:t>Staroźrebach</w:t>
      </w:r>
      <w:r>
        <w:t xml:space="preserve"> na działce nr ew. </w:t>
      </w:r>
      <w:r w:rsidR="003145B6">
        <w:t>529</w:t>
      </w:r>
      <w:r>
        <w:t>/</w:t>
      </w:r>
      <w:r w:rsidR="003145B6">
        <w:t>5</w:t>
      </w:r>
      <w:r>
        <w:t>, przy czym w budynku należy zaprojektować:</w:t>
      </w:r>
    </w:p>
    <w:p w14:paraId="5C6E5D74" w14:textId="6295836A" w:rsidR="003145B6" w:rsidRDefault="003145B6">
      <w:pPr>
        <w:ind w:left="35" w:right="21"/>
      </w:pPr>
      <w:r>
        <w:t>-</w:t>
      </w:r>
      <w:r>
        <w:tab/>
        <w:t xml:space="preserve">bibliotekę wraz z czytelnią  </w:t>
      </w:r>
    </w:p>
    <w:p w14:paraId="32B0F53A" w14:textId="13729528" w:rsidR="00D15CCF" w:rsidRDefault="001F574F">
      <w:pPr>
        <w:numPr>
          <w:ilvl w:val="0"/>
          <w:numId w:val="7"/>
        </w:numPr>
        <w:spacing w:after="0"/>
        <w:ind w:right="21"/>
      </w:pPr>
      <w:r>
        <w:t xml:space="preserve">przedszkole </w:t>
      </w:r>
      <w:r w:rsidR="0022025A">
        <w:t>10</w:t>
      </w:r>
      <w:r w:rsidR="00CC171E">
        <w:t xml:space="preserve"> </w:t>
      </w:r>
      <w:r>
        <w:t>- oddziałowe, zakładając po 25 dzieci w każdym oddziale</w:t>
      </w:r>
    </w:p>
    <w:p w14:paraId="49BC726F" w14:textId="666A34A5" w:rsidR="00D15CCF" w:rsidRDefault="001F574F">
      <w:pPr>
        <w:numPr>
          <w:ilvl w:val="0"/>
          <w:numId w:val="7"/>
        </w:numPr>
        <w:ind w:right="21"/>
      </w:pPr>
      <w:r>
        <w:t xml:space="preserve">żłobek 2 </w:t>
      </w:r>
      <w:r w:rsidR="00CC171E">
        <w:t>-</w:t>
      </w:r>
      <w:r>
        <w:t xml:space="preserve"> oddziałowy, zakładając po </w:t>
      </w:r>
      <w:r w:rsidR="0022025A">
        <w:t>20</w:t>
      </w:r>
      <w:r>
        <w:t xml:space="preserve"> dzieci w każdym oddziale</w:t>
      </w:r>
    </w:p>
    <w:p w14:paraId="5D7EE749" w14:textId="77777777" w:rsidR="00D15CCF" w:rsidRDefault="001F574F">
      <w:pPr>
        <w:numPr>
          <w:ilvl w:val="0"/>
          <w:numId w:val="7"/>
        </w:numPr>
        <w:ind w:right="21"/>
      </w:pPr>
      <w:r>
        <w:t>kuchnie wraz ze stołówką, kuchnia ma być przystosowana do gotowania posiłków na miejscu, w związku z tym z zakresie projektu jest opracowanie projektu technologii kuchni. Projekt technologii powinien być przedstawiony Zamawiającemu do zaopiniowania wraz z uzgodnieniem przez rzeczoznawcę do spraw sanitarno-epidemiologicznych.</w:t>
      </w:r>
    </w:p>
    <w:p w14:paraId="687BC8FD" w14:textId="77777777" w:rsidR="00D15CCF" w:rsidRDefault="001F574F">
      <w:pPr>
        <w:ind w:left="35" w:right="21"/>
      </w:pPr>
      <w:r>
        <w:t>Wykonawca zobowiązany jest uzyskać pisemne zatwierdzenie projektu koncepcyjnego i projektu technologii kuchni przez Zamawiającego.</w:t>
      </w:r>
    </w:p>
    <w:p w14:paraId="6FDA7A35" w14:textId="70ECE1BD" w:rsidR="00D15CCF" w:rsidRDefault="001F574F">
      <w:pPr>
        <w:ind w:left="35" w:right="21"/>
      </w:pPr>
      <w:r>
        <w:t>Przedszkole</w:t>
      </w:r>
      <w:r w:rsidR="003145B6">
        <w:t>,</w:t>
      </w:r>
      <w:r>
        <w:t xml:space="preserve"> żłobek </w:t>
      </w:r>
      <w:r w:rsidR="003145B6">
        <w:t xml:space="preserve">oraz biblioteka </w:t>
      </w:r>
      <w:r>
        <w:t>mają być dostosowane dla osób niepełnosprawnych o różnych dysfunkcjach niepełnosprawności.</w:t>
      </w:r>
    </w:p>
    <w:p w14:paraId="2B8F3D77" w14:textId="7BB3FFBC" w:rsidR="00D15CCF" w:rsidRDefault="001F574F">
      <w:pPr>
        <w:ind w:left="35" w:right="21"/>
      </w:pPr>
      <w:r>
        <w:t>Budowa przedszkola</w:t>
      </w:r>
      <w:r w:rsidR="003145B6">
        <w:t xml:space="preserve">, </w:t>
      </w:r>
      <w:r>
        <w:t>żłobka</w:t>
      </w:r>
      <w:r w:rsidR="003145B6">
        <w:t xml:space="preserve"> oraz biblioteki</w:t>
      </w:r>
      <w:r>
        <w:t xml:space="preserve"> w </w:t>
      </w:r>
      <w:r w:rsidR="003145B6">
        <w:t>Staroźrebach</w:t>
      </w:r>
      <w:r>
        <w:t xml:space="preserve"> polegać będzie na budowie obiektu zlokalizowanego na działce o nr ew. </w:t>
      </w:r>
      <w:r w:rsidR="003145B6">
        <w:t>529</w:t>
      </w:r>
      <w:r>
        <w:t>/</w:t>
      </w:r>
      <w:r w:rsidR="003145B6">
        <w:t>5</w:t>
      </w:r>
      <w:r>
        <w:t xml:space="preserve"> w m. </w:t>
      </w:r>
      <w:r w:rsidR="003145B6">
        <w:t>Staroźreby</w:t>
      </w:r>
      <w:r>
        <w:t xml:space="preserve">, gm. </w:t>
      </w:r>
      <w:r w:rsidR="003145B6">
        <w:t>Staroźreby</w:t>
      </w:r>
      <w:r>
        <w:t xml:space="preserve">, powiat </w:t>
      </w:r>
      <w:r w:rsidR="003145B6">
        <w:t>płocki</w:t>
      </w:r>
      <w:r>
        <w:t xml:space="preserve">, województwo </w:t>
      </w:r>
      <w:r w:rsidR="003145B6">
        <w:t>mazowieckie</w:t>
      </w:r>
      <w:r>
        <w:t>.</w:t>
      </w:r>
    </w:p>
    <w:p w14:paraId="3135BB99" w14:textId="21B66592" w:rsidR="00D15CCF" w:rsidRDefault="001F574F">
      <w:pPr>
        <w:ind w:left="35" w:right="21"/>
      </w:pPr>
      <w:r>
        <w:t>Zamierzenie inwestycyjne obejmować ma budowę nowego obiektu przedszkola</w:t>
      </w:r>
      <w:r w:rsidR="003145B6">
        <w:t xml:space="preserve">, i </w:t>
      </w:r>
      <w:r>
        <w:t>żłobka wraz z kuchnią oraz pomieszczeniami administracji</w:t>
      </w:r>
      <w:r w:rsidR="003145B6">
        <w:t xml:space="preserve"> oraz budynkiem biblioteki</w:t>
      </w:r>
      <w:r>
        <w:t>.</w:t>
      </w:r>
    </w:p>
    <w:p w14:paraId="756AAD5A" w14:textId="77777777" w:rsidR="00D15CCF" w:rsidRDefault="001F574F">
      <w:pPr>
        <w:spacing w:after="1"/>
        <w:ind w:left="35" w:right="21"/>
      </w:pPr>
      <w:r>
        <w:t>1. Założenia projektowe:</w:t>
      </w:r>
    </w:p>
    <w:p w14:paraId="18894E8F" w14:textId="42A5A8A4" w:rsidR="00D15CCF" w:rsidRDefault="001F574F">
      <w:pPr>
        <w:numPr>
          <w:ilvl w:val="0"/>
          <w:numId w:val="8"/>
        </w:numPr>
        <w:ind w:right="21"/>
      </w:pPr>
      <w:r>
        <w:t xml:space="preserve">Przedszkole należy zaprojektować dla </w:t>
      </w:r>
      <w:r w:rsidR="003145B6">
        <w:t>10</w:t>
      </w:r>
      <w:r>
        <w:t xml:space="preserve"> grup przedszkolnych po 25 dzieci w każdej, a żłobek dla 2 grup po </w:t>
      </w:r>
      <w:r w:rsidR="003145B6">
        <w:t>20</w:t>
      </w:r>
      <w:r>
        <w:t xml:space="preserve"> dzieci w każdej. Leżakowanie w żłobku będzie się odbywać w salach do tego przeznaczonych — 2 sypialnie, natomiast leżakowanie w przedszkolu odbywać się będzie w salach dydaktycznych. Obiekt powinien posiadać stołówkę oraz wszelkie niezbędne pomieszczenia sanitarne. Posiłki będą przygotowywane na miejscu stąd niezbędne jest opracowanie technologii kuchni i uwzględnienie montażu urządzeń kuchennych blatów roboczych oraz niezbędnych instalacji w dokumentacji projektowo-kosztorysowej.</w:t>
      </w:r>
    </w:p>
    <w:p w14:paraId="669776F9" w14:textId="77777777" w:rsidR="00D15CCF" w:rsidRDefault="001F574F">
      <w:pPr>
        <w:numPr>
          <w:ilvl w:val="0"/>
          <w:numId w:val="8"/>
        </w:numPr>
        <w:ind w:right="21"/>
      </w:pPr>
      <w:r>
        <w:t>Przedszkole powinno być zaprojektowane w sposób gwarantujący przyjazny pobyt dzieci (jasno, kolorowo, wesoło) przy równoczesnym spełnieniu wszystkich obowiązujących przepisów prawnych i norm (Prawo Budowlane, przepisy sanitarne, przepisy przeciw pożarowe). Elewacje zaprojektować kolorowe z różnymi motywami dla dzieci.</w:t>
      </w:r>
    </w:p>
    <w:p w14:paraId="4A51C841" w14:textId="77777777" w:rsidR="00CC171E" w:rsidRDefault="001F574F">
      <w:pPr>
        <w:numPr>
          <w:ilvl w:val="0"/>
          <w:numId w:val="8"/>
        </w:numPr>
        <w:ind w:right="21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0" wp14:anchorId="378DF745" wp14:editId="5C53D2CE">
            <wp:simplePos x="0" y="0"/>
            <wp:positionH relativeFrom="page">
              <wp:posOffset>877824</wp:posOffset>
            </wp:positionH>
            <wp:positionV relativeFrom="page">
              <wp:posOffset>937260</wp:posOffset>
            </wp:positionV>
            <wp:extent cx="4572" cy="4572"/>
            <wp:effectExtent l="0" t="0" r="0" b="0"/>
            <wp:wrapTopAndBottom/>
            <wp:docPr id="11638" name="Picture 116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8" name="Picture 1163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CB0048" wp14:editId="04D67CA9">
                <wp:simplePos x="0" y="0"/>
                <wp:positionH relativeFrom="page">
                  <wp:posOffset>882396</wp:posOffset>
                </wp:positionH>
                <wp:positionV relativeFrom="page">
                  <wp:posOffset>1737360</wp:posOffset>
                </wp:positionV>
                <wp:extent cx="5710428" cy="9144"/>
                <wp:effectExtent l="0" t="0" r="0" b="0"/>
                <wp:wrapTopAndBottom/>
                <wp:docPr id="71164" name="Group 71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0428" cy="9144"/>
                          <a:chOff x="0" y="0"/>
                          <a:chExt cx="5710428" cy="9144"/>
                        </a:xfrm>
                      </wpg:grpSpPr>
                      <wps:wsp>
                        <wps:cNvPr id="71163" name="Shape 71163"/>
                        <wps:cNvSpPr/>
                        <wps:spPr>
                          <a:xfrm>
                            <a:off x="0" y="0"/>
                            <a:ext cx="57104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0428" h="9144">
                                <a:moveTo>
                                  <a:pt x="0" y="4572"/>
                                </a:moveTo>
                                <a:lnTo>
                                  <a:pt x="5710428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64" style="width:449.64pt;height:0.719986pt;position:absolute;mso-position-horizontal-relative:page;mso-position-horizontal:absolute;margin-left:69.48pt;mso-position-vertical-relative:page;margin-top:136.8pt;" coordsize="57104,91">
                <v:shape id="Shape 71163" style="position:absolute;width:57104;height:91;left:0;top:0;" coordsize="5710428,9144" path="m0,4572l5710428,4572">
                  <v:stroke weight="0.719986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0" wp14:anchorId="33792335" wp14:editId="49486A7E">
            <wp:simplePos x="0" y="0"/>
            <wp:positionH relativeFrom="page">
              <wp:posOffset>882396</wp:posOffset>
            </wp:positionH>
            <wp:positionV relativeFrom="page">
              <wp:posOffset>1065276</wp:posOffset>
            </wp:positionV>
            <wp:extent cx="22860" cy="32004"/>
            <wp:effectExtent l="0" t="0" r="0" b="0"/>
            <wp:wrapTopAndBottom/>
            <wp:docPr id="71157" name="Picture 7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7" name="Picture 7115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Budynek należy zaprojektować jako dwukondygnacyjny (parter i poddasze), przy czym przedszkole</w:t>
      </w:r>
      <w:r w:rsidR="00CC171E">
        <w:t xml:space="preserve">, </w:t>
      </w:r>
      <w:r>
        <w:t xml:space="preserve">żłobek </w:t>
      </w:r>
      <w:r w:rsidR="00CC171E">
        <w:t xml:space="preserve">oraz bibliotekę </w:t>
      </w:r>
      <w:r>
        <w:t>należy zlokalizować na parterze, a poddasze użytkowe przewidzieć do rozbudowy w terminie późniejszym</w:t>
      </w:r>
      <w:r w:rsidR="00CC171E">
        <w:t>, bądź wykorzystać pod kuchnię lub pomieszczenia administracyjne</w:t>
      </w:r>
      <w:r>
        <w:t xml:space="preserve"> (należy założyć wysokość pomieszczeń, nośność stropu </w:t>
      </w:r>
      <w:proofErr w:type="spellStart"/>
      <w:r>
        <w:t>itp</w:t>
      </w:r>
      <w:proofErr w:type="spellEnd"/>
      <w:r>
        <w:t xml:space="preserve">). Należy przewidzieć klatkę schodową, </w:t>
      </w:r>
      <w:r w:rsidR="00CC171E">
        <w:t xml:space="preserve">ewentualnie </w:t>
      </w:r>
      <w:r>
        <w:t xml:space="preserve">windę osobową oraz windę dla podawania posiłków w kuchni. </w:t>
      </w:r>
    </w:p>
    <w:p w14:paraId="5BBC230B" w14:textId="4F5DC02D" w:rsidR="00D15CCF" w:rsidRDefault="001F574F" w:rsidP="00D42398">
      <w:pPr>
        <w:ind w:left="708" w:right="21" w:hanging="669"/>
      </w:pPr>
      <w:r>
        <w:t xml:space="preserve">D. </w:t>
      </w:r>
      <w:r w:rsidR="00CC171E">
        <w:tab/>
      </w:r>
      <w:r>
        <w:t>W pomieszczeniach mokrych (łazienki, kuchnia itp.) przewidzieć płytki na pełną wysokość do sufitu.</w:t>
      </w:r>
    </w:p>
    <w:p w14:paraId="5B994F1C" w14:textId="5AA251E4" w:rsidR="00D15CCF" w:rsidRDefault="001F574F">
      <w:pPr>
        <w:spacing w:after="0"/>
        <w:ind w:left="35" w:right="21"/>
      </w:pPr>
      <w:r>
        <w:t>E</w:t>
      </w:r>
      <w:r w:rsidR="00CC171E">
        <w:t>.</w:t>
      </w:r>
      <w:r w:rsidR="00CC171E">
        <w:tab/>
      </w:r>
      <w:r>
        <w:t xml:space="preserve"> Zaprojektować drzwi wewnętrzne aluminiowe kolorowe, w różnych kolorach.</w:t>
      </w:r>
    </w:p>
    <w:p w14:paraId="237CD784" w14:textId="671C7BBE" w:rsidR="00D15CCF" w:rsidRDefault="001F574F">
      <w:pPr>
        <w:ind w:left="35" w:right="21"/>
      </w:pPr>
      <w:r>
        <w:rPr>
          <w:noProof/>
        </w:rPr>
        <w:drawing>
          <wp:inline distT="0" distB="0" distL="0" distR="0" wp14:anchorId="7A2A2D20" wp14:editId="3F121E29">
            <wp:extent cx="114300" cy="105156"/>
            <wp:effectExtent l="0" t="0" r="0" b="0"/>
            <wp:docPr id="71159" name="Picture 7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9" name="Picture 7115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0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171E">
        <w:t xml:space="preserve"> </w:t>
      </w:r>
      <w:r w:rsidR="00CC171E">
        <w:tab/>
        <w:t xml:space="preserve"> </w:t>
      </w:r>
      <w:r>
        <w:t>Przewidzieć oświetlenie zewnętrzne budynku</w:t>
      </w:r>
    </w:p>
    <w:p w14:paraId="54BCAC4B" w14:textId="4AC42381" w:rsidR="00CC171E" w:rsidRDefault="001F574F">
      <w:pPr>
        <w:ind w:left="35" w:right="21"/>
      </w:pPr>
      <w:r>
        <w:t>G.</w:t>
      </w:r>
      <w:r w:rsidR="00CC171E">
        <w:tab/>
      </w:r>
      <w:r>
        <w:t xml:space="preserve"> Przewidzieć żaluzje chroniące pomieszczenia przed słońcem sterowane elektrycznie</w:t>
      </w:r>
    </w:p>
    <w:p w14:paraId="07649D7A" w14:textId="5D7CE54D" w:rsidR="00D15CCF" w:rsidRDefault="001F574F">
      <w:pPr>
        <w:ind w:left="35" w:right="21"/>
      </w:pPr>
      <w:r>
        <w:t xml:space="preserve">H. </w:t>
      </w:r>
      <w:r w:rsidR="00CC171E">
        <w:tab/>
        <w:t xml:space="preserve"> </w:t>
      </w:r>
      <w:r>
        <w:t xml:space="preserve">W żłobku ilość łóżek dostosować do ilości dzieci </w:t>
      </w:r>
    </w:p>
    <w:p w14:paraId="39F9FF7A" w14:textId="1B7597F6" w:rsidR="00D15CCF" w:rsidRDefault="001F574F">
      <w:pPr>
        <w:ind w:left="35" w:right="21"/>
      </w:pPr>
      <w:r>
        <w:t xml:space="preserve">I. </w:t>
      </w:r>
      <w:r w:rsidR="00CC171E">
        <w:tab/>
      </w:r>
      <w:r>
        <w:t xml:space="preserve">Ciągi komunikacyjne nie mogą krzyżować się z wydawaniem posiłków </w:t>
      </w:r>
    </w:p>
    <w:p w14:paraId="46CAC0F7" w14:textId="09537BCE" w:rsidR="00D15CCF" w:rsidRDefault="001C4C63">
      <w:pPr>
        <w:spacing w:after="1"/>
        <w:ind w:left="35" w:right="21"/>
      </w:pPr>
      <w:r>
        <w:pict w14:anchorId="08657713">
          <v:shape id="Picture 71161" o:spid="_x0000_i1027" type="#_x0000_t75" style="width:6.6pt;height:8.4pt;visibility:visible;mso-wrap-style:square" o:bullet="t">
            <v:imagedata r:id="rId30" o:title=""/>
          </v:shape>
        </w:pict>
      </w:r>
      <w:r w:rsidR="00CC171E">
        <w:tab/>
      </w:r>
      <w:r w:rsidR="001F574F">
        <w:t>Przewidzieć produkcję energii elektrycznej z paneli fotowoltaicznych i innych OZE.</w:t>
      </w:r>
    </w:p>
    <w:p w14:paraId="6B598ECE" w14:textId="62C15398" w:rsidR="00D15CCF" w:rsidRDefault="00CC171E" w:rsidP="00D42398">
      <w:pPr>
        <w:ind w:left="708" w:right="21" w:hanging="669"/>
      </w:pPr>
      <w:r>
        <w:t xml:space="preserve">K. </w:t>
      </w:r>
      <w:r>
        <w:tab/>
      </w:r>
      <w:r w:rsidR="001F574F">
        <w:t>W ramach zagospodarowania terenu należy przewidzieć zagospodarowanie całego zewnętrznego terenu rekreacyjnego w tym m.in. placyk zabaw dla dzieci przedszkolnych i dzieci ze żłobka, zjazd, parking, ogrodzenie, podjazdy dla osób niepełnosprawnych.</w:t>
      </w:r>
    </w:p>
    <w:p w14:paraId="5644921F" w14:textId="77777777" w:rsidR="00D15CCF" w:rsidRDefault="001F574F" w:rsidP="00CC171E">
      <w:pPr>
        <w:numPr>
          <w:ilvl w:val="0"/>
          <w:numId w:val="35"/>
        </w:numPr>
        <w:ind w:right="21"/>
      </w:pPr>
      <w:r>
        <w:t>Przewidzieć przełożenie sieci medialnych kolidujących z inwestycją</w:t>
      </w:r>
    </w:p>
    <w:p w14:paraId="1FA68761" w14:textId="77777777" w:rsidR="00D15CCF" w:rsidRDefault="001F574F" w:rsidP="00CC171E">
      <w:pPr>
        <w:numPr>
          <w:ilvl w:val="0"/>
          <w:numId w:val="35"/>
        </w:numPr>
        <w:ind w:right="21"/>
      </w:pPr>
      <w:r>
        <w:t>Przewidzieć oświetlenie terenu — lampy solarne, hybrydowe,</w:t>
      </w:r>
    </w:p>
    <w:p w14:paraId="52A45F17" w14:textId="77777777" w:rsidR="00D15CCF" w:rsidRDefault="001F574F" w:rsidP="00CC171E">
      <w:pPr>
        <w:numPr>
          <w:ilvl w:val="0"/>
          <w:numId w:val="35"/>
        </w:numPr>
        <w:spacing w:after="49"/>
        <w:ind w:right="21"/>
      </w:pPr>
      <w:r>
        <w:t>Przewidzieć monitoring terenu</w:t>
      </w:r>
    </w:p>
    <w:p w14:paraId="59C0C9E4" w14:textId="4890AD33" w:rsidR="00D42398" w:rsidRDefault="001F574F" w:rsidP="00D42398">
      <w:pPr>
        <w:numPr>
          <w:ilvl w:val="0"/>
          <w:numId w:val="35"/>
        </w:numPr>
        <w:ind w:right="21"/>
      </w:pPr>
      <w:r>
        <w:t>Wykonać projekt zieleni</w:t>
      </w:r>
    </w:p>
    <w:p w14:paraId="00405971" w14:textId="0BF1E3E7" w:rsidR="00D15CCF" w:rsidRDefault="001F574F">
      <w:pPr>
        <w:pStyle w:val="Nagwek1"/>
        <w:spacing w:after="351"/>
        <w:ind w:left="629" w:right="583"/>
      </w:pPr>
      <w:r>
        <w:t>OBOWIĄZKI WYKONAWCY</w:t>
      </w:r>
    </w:p>
    <w:p w14:paraId="3FB3F73A" w14:textId="77777777" w:rsidR="00D15CCF" w:rsidRDefault="001F574F">
      <w:pPr>
        <w:spacing w:after="5" w:line="287" w:lineRule="auto"/>
        <w:ind w:left="21" w:right="14" w:firstLine="12"/>
        <w:jc w:val="left"/>
      </w:pPr>
      <w:r>
        <w:t>l. Wykonawca zobowiązany jest do wykonania i oddania przedmiotu umowy w uzgodnionym terminie, wykonanego zgodnie ze współczesną wiedzą techniczną, doświadczeniem zawodowym oraz zasadami sztuki architektonicznej i budowlanej, jak również zachowaniem obowiązujących przepisów w tym zakresie, norm i warunków technicznych oraz najlepiej rozumianym interesem Zamawiającego.</w:t>
      </w:r>
    </w:p>
    <w:p w14:paraId="7620483B" w14:textId="77777777" w:rsidR="00D15CCF" w:rsidRDefault="001F574F">
      <w:pPr>
        <w:numPr>
          <w:ilvl w:val="0"/>
          <w:numId w:val="10"/>
        </w:numPr>
        <w:spacing w:after="0"/>
        <w:ind w:right="21"/>
      </w:pPr>
      <w:r>
        <w:t xml:space="preserve">Wykonawca ma prawo zlecić wykonanie części zamówienia osobom trzecim na warunkach określonych w niniejszej umowie, pod warunkiem, że posiadają oni odpowiednie kwalifikacje i potencjał </w:t>
      </w:r>
      <w:r>
        <w:rPr>
          <w:noProof/>
        </w:rPr>
        <w:drawing>
          <wp:inline distT="0" distB="0" distL="0" distR="0" wp14:anchorId="52002956" wp14:editId="6B3E9903">
            <wp:extent cx="4573" cy="4572"/>
            <wp:effectExtent l="0" t="0" r="0" b="0"/>
            <wp:docPr id="13710" name="Picture 13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" name="Picture 1371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niezbędny do ich wykonania - za uprzednim zawiadomieniem Zamawiającego.</w:t>
      </w:r>
    </w:p>
    <w:p w14:paraId="4F7FF7B1" w14:textId="77777777" w:rsidR="00D15CCF" w:rsidRDefault="001F574F">
      <w:pPr>
        <w:numPr>
          <w:ilvl w:val="0"/>
          <w:numId w:val="10"/>
        </w:numPr>
        <w:ind w:right="2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B8100F3" wp14:editId="7F0E43AA">
                <wp:simplePos x="0" y="0"/>
                <wp:positionH relativeFrom="page">
                  <wp:posOffset>877824</wp:posOffset>
                </wp:positionH>
                <wp:positionV relativeFrom="page">
                  <wp:posOffset>1732788</wp:posOffset>
                </wp:positionV>
                <wp:extent cx="5724145" cy="9144"/>
                <wp:effectExtent l="0" t="0" r="0" b="0"/>
                <wp:wrapTopAndBottom/>
                <wp:docPr id="71168" name="Group 71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145" cy="9144"/>
                          <a:chOff x="0" y="0"/>
                          <a:chExt cx="5724145" cy="9144"/>
                        </a:xfrm>
                      </wpg:grpSpPr>
                      <wps:wsp>
                        <wps:cNvPr id="71167" name="Shape 71167"/>
                        <wps:cNvSpPr/>
                        <wps:spPr>
                          <a:xfrm>
                            <a:off x="0" y="0"/>
                            <a:ext cx="57241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4145" h="9144">
                                <a:moveTo>
                                  <a:pt x="0" y="4572"/>
                                </a:moveTo>
                                <a:lnTo>
                                  <a:pt x="5724145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68" style="width:450.72pt;height:0.720001pt;position:absolute;mso-position-horizontal-relative:page;mso-position-horizontal:absolute;margin-left:69.12pt;mso-position-vertical-relative:page;margin-top:136.44pt;" coordsize="57241,91">
                <v:shape id="Shape 71167" style="position:absolute;width:57241;height:91;left:0;top:0;" coordsize="5724145,9144" path="m0,4572l5724145,4572">
                  <v:stroke weight="0.720001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0" wp14:anchorId="6146C558" wp14:editId="730DB315">
            <wp:simplePos x="0" y="0"/>
            <wp:positionH relativeFrom="page">
              <wp:posOffset>4850893</wp:posOffset>
            </wp:positionH>
            <wp:positionV relativeFrom="page">
              <wp:posOffset>635508</wp:posOffset>
            </wp:positionV>
            <wp:extent cx="13716" cy="18288"/>
            <wp:effectExtent l="0" t="0" r="0" b="0"/>
            <wp:wrapTopAndBottom/>
            <wp:docPr id="71165" name="Picture 71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65" name="Picture 71165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Wykonawca jest odpowiedzialny za działania, zaniechania, uchybienia i zaniedbania osób trzecich w takim zakresie, jak gdyby były one działaniami, zaniechaniami, uchybieniami lub zaniedbaniami samego Wykonawcy, jego przedstawicieli lub pracowników.</w:t>
      </w:r>
    </w:p>
    <w:p w14:paraId="7B4E2FAB" w14:textId="77777777" w:rsidR="00D15CCF" w:rsidRDefault="001F574F">
      <w:pPr>
        <w:numPr>
          <w:ilvl w:val="0"/>
          <w:numId w:val="10"/>
        </w:numPr>
        <w:ind w:right="21"/>
      </w:pPr>
      <w:r>
        <w:lastRenderedPageBreak/>
        <w:t>Wykonawca odpowiada w pełni przed Zamawiającym za realizację zadań powierzonych osobom trzecim.</w:t>
      </w:r>
    </w:p>
    <w:p w14:paraId="0187A252" w14:textId="77777777" w:rsidR="00D15CCF" w:rsidRDefault="001F574F">
      <w:pPr>
        <w:numPr>
          <w:ilvl w:val="0"/>
          <w:numId w:val="10"/>
        </w:numPr>
        <w:ind w:right="21"/>
      </w:pPr>
      <w:r>
        <w:t>Wykonawca zobowiązany jest do zapewnienia osób posiadających wymagane uprawnienia do wykonywania określonych czynności związanych z przedmiotem niniejszej umowy.</w:t>
      </w:r>
    </w:p>
    <w:p w14:paraId="4B6AC62E" w14:textId="77777777" w:rsidR="00D15CCF" w:rsidRDefault="001F574F">
      <w:pPr>
        <w:numPr>
          <w:ilvl w:val="0"/>
          <w:numId w:val="10"/>
        </w:numPr>
        <w:spacing w:after="5" w:line="287" w:lineRule="auto"/>
        <w:ind w:right="21"/>
      </w:pPr>
      <w:r>
        <w:t>Wykonawca zobowiązany jest do pełnej dyspozycyjności w trakcie trwania postępowania związanego z uzyskaniem zgody na realizację zadania we właściwym organie administracji architektoniczno-budowlanej.</w:t>
      </w:r>
    </w:p>
    <w:p w14:paraId="5A41BADC" w14:textId="77777777" w:rsidR="00D15CCF" w:rsidRDefault="001F574F">
      <w:pPr>
        <w:numPr>
          <w:ilvl w:val="0"/>
          <w:numId w:val="10"/>
        </w:numPr>
        <w:spacing w:after="0"/>
        <w:ind w:right="21"/>
      </w:pPr>
      <w:r>
        <w:t>Wykonawca zobowiązany jest do udzielania wyjaśnień i odpowiedzi w trakcie procedury przetargowej na wybór wykonawcy robót.</w:t>
      </w:r>
    </w:p>
    <w:p w14:paraId="26AA81A9" w14:textId="77777777" w:rsidR="00D15CCF" w:rsidRDefault="001F574F">
      <w:pPr>
        <w:numPr>
          <w:ilvl w:val="0"/>
          <w:numId w:val="10"/>
        </w:numPr>
        <w:ind w:right="21"/>
      </w:pPr>
      <w:r>
        <w:t>Wykonawca zobowiązany jest do niezwłocznego poinformowania na piśmie Zamawiającego o zaistnieniu sytuacji zagrażających przerwaniem prac lub niedotrzymaniem terminu realizacji.</w:t>
      </w:r>
    </w:p>
    <w:p w14:paraId="31A0746F" w14:textId="796E7BEA" w:rsidR="00D42398" w:rsidRDefault="001F574F" w:rsidP="00D42398">
      <w:pPr>
        <w:numPr>
          <w:ilvl w:val="0"/>
          <w:numId w:val="10"/>
        </w:numPr>
        <w:ind w:right="21"/>
      </w:pPr>
      <w:r>
        <w:t>Wykonawca zobowiązany jest do nieodpłatnego usunięcia wad stwierdzonych w dokumentacji,</w:t>
      </w:r>
      <w:r w:rsidR="00D42398">
        <w:t xml:space="preserve"> w trakcie postępowania w przedmiocie zatwierdzenia projektu budowlanego, odbioru oraz w okresie gwarancji i rękojmi.</w:t>
      </w:r>
    </w:p>
    <w:p w14:paraId="739F89C2" w14:textId="77777777" w:rsidR="00D42398" w:rsidRDefault="00D42398" w:rsidP="00D42398">
      <w:pPr>
        <w:spacing w:after="671"/>
        <w:ind w:right="21"/>
      </w:pPr>
      <w:r>
        <w:t>10. Wykonawca zobowiązany jest do udzielania wszelkich wyjaśnień dotyczących dokumentacji na zapytania wykonawców robót budowlanych, w formie pisemnej, elektronicznej i fax - w ramach wynagrodzenia opisanego w niniejszej umowie.</w:t>
      </w:r>
    </w:p>
    <w:p w14:paraId="1A7FE25B" w14:textId="525EB415" w:rsidR="00D42398" w:rsidRDefault="00D42398" w:rsidP="00D42398">
      <w:pPr>
        <w:ind w:left="0" w:firstLine="0"/>
        <w:sectPr w:rsidR="00D4239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9" w:h="16834"/>
          <w:pgMar w:top="3046" w:right="1483" w:bottom="1454" w:left="1505" w:header="979" w:footer="994" w:gutter="0"/>
          <w:cols w:space="708"/>
        </w:sectPr>
      </w:pPr>
    </w:p>
    <w:p w14:paraId="3622E221" w14:textId="12A63E9A" w:rsidR="00D15CCF" w:rsidRDefault="00D15CCF" w:rsidP="00D42398">
      <w:pPr>
        <w:spacing w:after="304" w:line="259" w:lineRule="auto"/>
        <w:ind w:left="0" w:firstLine="0"/>
        <w:jc w:val="left"/>
      </w:pPr>
    </w:p>
    <w:p w14:paraId="34A20DB9" w14:textId="77777777" w:rsidR="00D15CCF" w:rsidRDefault="001F574F">
      <w:pPr>
        <w:pStyle w:val="Nagwek1"/>
        <w:spacing w:after="343"/>
        <w:ind w:left="629" w:right="22"/>
      </w:pPr>
      <w:r>
        <w:t>TERMIN REALIZACJI</w:t>
      </w:r>
    </w:p>
    <w:p w14:paraId="47F53378" w14:textId="55E6D897" w:rsidR="00D15CCF" w:rsidRDefault="001F574F">
      <w:pPr>
        <w:spacing w:after="59"/>
        <w:ind w:left="605" w:right="21"/>
      </w:pPr>
      <w:r>
        <w:t xml:space="preserve">1. Termin rozpoczęcia realizacji przedmiotu umowy: w dniu podpisania umowy. 2. Termin zakończenia realizacji przedmiotu umowy wraz z uzyskaniem decyzji pozwolenia na budowę: </w:t>
      </w:r>
      <w:r w:rsidR="00F11507">
        <w:t>9</w:t>
      </w:r>
      <w:r>
        <w:t xml:space="preserve"> miesięcy od dnia podpisania umowy, przy czym wprowadza się następujące terminy pośrednie:</w:t>
      </w:r>
    </w:p>
    <w:p w14:paraId="24C46474" w14:textId="0AC3D9DA" w:rsidR="00D15CCF" w:rsidRDefault="001F574F">
      <w:pPr>
        <w:numPr>
          <w:ilvl w:val="0"/>
          <w:numId w:val="11"/>
        </w:numPr>
        <w:spacing w:after="396"/>
        <w:ind w:right="21"/>
      </w:pPr>
      <w:r>
        <w:t xml:space="preserve">Wykonanie Projektu koncepcyjnego i projektu technologii kuchni, zatwierdzonego przez Zamawiającego </w:t>
      </w:r>
      <w:r w:rsidR="00F11507">
        <w:t>-</w:t>
      </w:r>
      <w:r>
        <w:t>3 miesiące od dnia podpisania umowy</w:t>
      </w:r>
      <w:r w:rsidR="00F11507">
        <w:t>.</w:t>
      </w:r>
    </w:p>
    <w:p w14:paraId="1D4E7229" w14:textId="29C1215D" w:rsidR="00D15CCF" w:rsidRDefault="001F574F">
      <w:pPr>
        <w:numPr>
          <w:ilvl w:val="0"/>
          <w:numId w:val="11"/>
        </w:numPr>
        <w:ind w:right="21"/>
      </w:pPr>
      <w:r>
        <w:rPr>
          <w:noProof/>
        </w:rPr>
        <w:drawing>
          <wp:anchor distT="0" distB="0" distL="114300" distR="114300" simplePos="0" relativeHeight="251668480" behindDoc="0" locked="0" layoutInCell="1" allowOverlap="0" wp14:anchorId="2F9B3B28" wp14:editId="713941E6">
            <wp:simplePos x="0" y="0"/>
            <wp:positionH relativeFrom="page">
              <wp:posOffset>704088</wp:posOffset>
            </wp:positionH>
            <wp:positionV relativeFrom="page">
              <wp:posOffset>886968</wp:posOffset>
            </wp:positionV>
            <wp:extent cx="4572" cy="4572"/>
            <wp:effectExtent l="0" t="0" r="0" b="0"/>
            <wp:wrapTopAndBottom/>
            <wp:docPr id="15563" name="Picture 155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3" name="Picture 1556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Wykonanie projektu budowlanego wraz ze złożeniem wniosku o pozwolenie na budowę </w:t>
      </w:r>
      <w:r w:rsidR="00F11507">
        <w:t>-</w:t>
      </w:r>
      <w:r>
        <w:t xml:space="preserve"> </w:t>
      </w:r>
      <w:r w:rsidR="00F11507">
        <w:t>6</w:t>
      </w:r>
      <w:r>
        <w:t xml:space="preserve"> miesięcy od dnia podpisania umowy</w:t>
      </w:r>
    </w:p>
    <w:p w14:paraId="657E5553" w14:textId="77777777" w:rsidR="00D15CCF" w:rsidRDefault="001F574F">
      <w:pPr>
        <w:spacing w:after="729"/>
        <w:ind w:left="612" w:right="21"/>
      </w:pPr>
      <w:r>
        <w:t>3. Termin zakończenia realizacji przedmiotu umowy oznacza przekazanie Zamawiającemu pełnej dokumentacji dla zadania opisanego w I niniejszej umowy.</w:t>
      </w:r>
    </w:p>
    <w:p w14:paraId="3A9C4777" w14:textId="77777777" w:rsidR="00D15CCF" w:rsidRDefault="001F574F">
      <w:pPr>
        <w:spacing w:after="275" w:line="265" w:lineRule="auto"/>
        <w:ind w:left="600" w:right="7" w:hanging="10"/>
        <w:jc w:val="center"/>
      </w:pPr>
      <w:r>
        <w:t>WSPÓŁPRACA 1 UZGODNIENIA</w:t>
      </w:r>
    </w:p>
    <w:p w14:paraId="186E72CE" w14:textId="77777777" w:rsidR="00D15CCF" w:rsidRDefault="001F574F">
      <w:pPr>
        <w:numPr>
          <w:ilvl w:val="0"/>
          <w:numId w:val="12"/>
        </w:numPr>
        <w:spacing w:after="0"/>
        <w:ind w:right="21"/>
      </w:pPr>
      <w:r>
        <w:t>Koordynatorem prac objętych zamówieniem ze strony Wykonawcy będzie:</w:t>
      </w:r>
    </w:p>
    <w:p w14:paraId="603702C1" w14:textId="77777777" w:rsidR="00D15CCF" w:rsidRDefault="001F574F">
      <w:pPr>
        <w:spacing w:after="134" w:line="259" w:lineRule="auto"/>
        <w:ind w:left="634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CA202A0" wp14:editId="2E4B8786">
                <wp:extent cx="1531620" cy="4572"/>
                <wp:effectExtent l="0" t="0" r="0" b="0"/>
                <wp:docPr id="71178" name="Group 7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4572"/>
                          <a:chOff x="0" y="0"/>
                          <a:chExt cx="1531620" cy="4572"/>
                        </a:xfrm>
                      </wpg:grpSpPr>
                      <wps:wsp>
                        <wps:cNvPr id="71177" name="Shape 71177"/>
                        <wps:cNvSpPr/>
                        <wps:spPr>
                          <a:xfrm>
                            <a:off x="0" y="0"/>
                            <a:ext cx="1531620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1620" h="4572">
                                <a:moveTo>
                                  <a:pt x="0" y="2286"/>
                                </a:moveTo>
                                <a:lnTo>
                                  <a:pt x="1531620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78" style="width:120.6pt;height:0.359985pt;mso-position-horizontal-relative:char;mso-position-vertical-relative:line" coordsize="15316,45">
                <v:shape id="Shape 71177" style="position:absolute;width:15316;height:45;left:0;top:0;" coordsize="1531620,4572" path="m0,2286l1531620,2286">
                  <v:stroke weight="0.35998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9718F9D" w14:textId="77777777" w:rsidR="00D15CCF" w:rsidRDefault="001F574F">
      <w:pPr>
        <w:numPr>
          <w:ilvl w:val="0"/>
          <w:numId w:val="12"/>
        </w:numPr>
        <w:spacing w:after="58"/>
        <w:ind w:right="21"/>
      </w:pPr>
      <w:r>
        <w:t>Koordynatorem ze strony Wykonawcy będzie:</w:t>
      </w:r>
      <w:r>
        <w:rPr>
          <w:noProof/>
        </w:rPr>
        <w:drawing>
          <wp:inline distT="0" distB="0" distL="0" distR="0" wp14:anchorId="229AD987" wp14:editId="2997CC36">
            <wp:extent cx="1636776" cy="27432"/>
            <wp:effectExtent l="0" t="0" r="0" b="0"/>
            <wp:docPr id="71171" name="Picture 7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1" name="Picture 7117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36776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F4A48" w14:textId="2B815445" w:rsidR="00D15CCF" w:rsidRDefault="001F574F">
      <w:pPr>
        <w:numPr>
          <w:ilvl w:val="0"/>
          <w:numId w:val="12"/>
        </w:numPr>
        <w:spacing w:after="1043"/>
        <w:ind w:right="21"/>
      </w:pPr>
      <w:r>
        <w:t>Na etapie wykonywania dokumentacji Wykonawca będzie prowadził uzgodnienia dotyczące merytorycznych rozwiązań projekto</w:t>
      </w:r>
      <w:r w:rsidR="00F11507">
        <w:t>w</w:t>
      </w:r>
      <w:r>
        <w:t>ych z przedstawicielem Zamawiającego.</w:t>
      </w:r>
    </w:p>
    <w:p w14:paraId="7DF19A99" w14:textId="77777777" w:rsidR="00D15CCF" w:rsidRDefault="001F574F">
      <w:pPr>
        <w:pStyle w:val="Nagwek1"/>
        <w:spacing w:after="389"/>
        <w:ind w:left="629" w:right="22"/>
      </w:pPr>
      <w:r>
        <w:t>ODBIÓR DOKUMENTACJI</w:t>
      </w:r>
    </w:p>
    <w:p w14:paraId="38C4D5BF" w14:textId="77777777" w:rsidR="00D15CCF" w:rsidRDefault="001F574F">
      <w:pPr>
        <w:ind w:left="605" w:right="21"/>
      </w:pPr>
      <w:r>
        <w:t>l. Wykonawca dostarczy Zamawiającemu dokumentację wraz z oświadczeniem o jej kompletności oraz zgodności z niniejszą umową, obowiązującymi przepisami i normami.</w:t>
      </w:r>
    </w:p>
    <w:p w14:paraId="7248C518" w14:textId="77777777" w:rsidR="00D15CCF" w:rsidRDefault="001F574F">
      <w:pPr>
        <w:spacing w:after="67"/>
        <w:ind w:left="612" w:right="21"/>
      </w:pPr>
      <w:r>
        <w:t>Oświadczenie to stanowić będzie integralną część dokumentacji.</w:t>
      </w:r>
      <w:r>
        <w:rPr>
          <w:noProof/>
        </w:rPr>
        <w:drawing>
          <wp:inline distT="0" distB="0" distL="0" distR="0" wp14:anchorId="3F8207FD" wp14:editId="7A793C9D">
            <wp:extent cx="9144" cy="27431"/>
            <wp:effectExtent l="0" t="0" r="0" b="0"/>
            <wp:docPr id="71173" name="Picture 71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3" name="Picture 71173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E1936" w14:textId="77777777" w:rsidR="00D15CCF" w:rsidRDefault="001F574F">
      <w:pPr>
        <w:numPr>
          <w:ilvl w:val="0"/>
          <w:numId w:val="13"/>
        </w:numPr>
        <w:ind w:right="21"/>
      </w:pPr>
      <w:r>
        <w:t>Procedura odbioru dokumentacji będzie odbywała się w następujący sposób:</w:t>
      </w:r>
    </w:p>
    <w:p w14:paraId="68448691" w14:textId="77777777" w:rsidR="0003122F" w:rsidRDefault="0003122F" w:rsidP="0003122F">
      <w:pPr>
        <w:numPr>
          <w:ilvl w:val="1"/>
          <w:numId w:val="13"/>
        </w:numPr>
        <w:ind w:right="21"/>
      </w:pPr>
      <w:r>
        <w:t>przekazanie dokumentacji nastąpi w siedzibie Zamawiającego i zostanie potwierdzone podpisaniem protokołu przekazania</w:t>
      </w:r>
    </w:p>
    <w:p w14:paraId="6FD475A0" w14:textId="692ACFA3" w:rsidR="00D15CCF" w:rsidRDefault="0003122F" w:rsidP="009346FF">
      <w:pPr>
        <w:numPr>
          <w:ilvl w:val="1"/>
          <w:numId w:val="13"/>
        </w:numPr>
        <w:ind w:right="21"/>
      </w:pPr>
      <w:r>
        <w:t>fakt dokonania odbioru dokumentacji Strony umowy potwierdzą protokołem zdawczoodbiorczy</w:t>
      </w:r>
      <w:r w:rsidR="009346FF">
        <w:t>.</w:t>
      </w:r>
    </w:p>
    <w:p w14:paraId="0CD7DC4D" w14:textId="77777777" w:rsidR="00D15CCF" w:rsidRDefault="001F574F">
      <w:pPr>
        <w:numPr>
          <w:ilvl w:val="1"/>
          <w:numId w:val="13"/>
        </w:numPr>
        <w:ind w:right="21"/>
      </w:pPr>
      <w:r>
        <w:t>protokół zdawczo-odbiorczy powinien zostać podpisany w ciągu 10 dni roboczych od dnia przekazania dokumentacji.</w:t>
      </w:r>
    </w:p>
    <w:p w14:paraId="502B2900" w14:textId="77777777" w:rsidR="00D15CCF" w:rsidRDefault="001F574F">
      <w:pPr>
        <w:numPr>
          <w:ilvl w:val="0"/>
          <w:numId w:val="13"/>
        </w:numPr>
        <w:spacing w:after="692"/>
        <w:ind w:right="21"/>
      </w:pPr>
      <w:r>
        <w:lastRenderedPageBreak/>
        <w:t>Wykonawca, zobowiązany jest usunąć wady stwierdzone przez Zamawiającego na etapie odbioru w terminie 5 dni od dnia otrzymania pisma. W przypadku wystąpienia wad istotnych zamawiający może odmówić odbioru do czasu ich usunięcia.</w:t>
      </w:r>
    </w:p>
    <w:p w14:paraId="22D0B33A" w14:textId="77777777" w:rsidR="00D15CCF" w:rsidRDefault="001F574F">
      <w:pPr>
        <w:spacing w:after="369" w:line="265" w:lineRule="auto"/>
        <w:ind w:left="600" w:hanging="10"/>
        <w:jc w:val="center"/>
      </w:pPr>
      <w:r>
        <w:t>WYNAGRODZENIE</w:t>
      </w:r>
    </w:p>
    <w:p w14:paraId="3B7883D3" w14:textId="77777777" w:rsidR="00D15CCF" w:rsidRDefault="001F574F">
      <w:pPr>
        <w:numPr>
          <w:ilvl w:val="1"/>
          <w:numId w:val="13"/>
        </w:numPr>
        <w:ind w:right="21"/>
      </w:pPr>
      <w:r>
        <w:t xml:space="preserve">Za wykonanie przedmiotu umowy Wykonawcy przysługuje wynagrodzenie ryczałtowe w wysokości: </w:t>
      </w:r>
      <w:r>
        <w:rPr>
          <w:noProof/>
        </w:rPr>
        <w:drawing>
          <wp:inline distT="0" distB="0" distL="0" distR="0" wp14:anchorId="4A2DF448" wp14:editId="60014226">
            <wp:extent cx="777240" cy="32004"/>
            <wp:effectExtent l="0" t="0" r="0" b="0"/>
            <wp:docPr id="18034" name="Picture 18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" name="Picture 1803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 .zł netto (słownie: </w:t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2B539D66" wp14:editId="41CA139E">
                <wp:extent cx="987552" cy="4572"/>
                <wp:effectExtent l="0" t="0" r="0" b="0"/>
                <wp:docPr id="71184" name="Group 71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552" cy="4572"/>
                          <a:chOff x="0" y="0"/>
                          <a:chExt cx="987552" cy="4572"/>
                        </a:xfrm>
                      </wpg:grpSpPr>
                      <wps:wsp>
                        <wps:cNvPr id="71183" name="Shape 71183"/>
                        <wps:cNvSpPr/>
                        <wps:spPr>
                          <a:xfrm>
                            <a:off x="0" y="0"/>
                            <a:ext cx="98755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7552" h="4572">
                                <a:moveTo>
                                  <a:pt x="0" y="2286"/>
                                </a:moveTo>
                                <a:lnTo>
                                  <a:pt x="987552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84" style="width:77.76pt;height:0.359985pt;mso-position-horizontal-relative:char;mso-position-vertical-relative:line" coordsize="9875,45">
                <v:shape id="Shape 71183" style="position:absolute;width:9875;height:45;left:0;top:0;" coordsize="987552,4572" path="m0,2286l987552,2286">
                  <v:stroke weight="0.35998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. . . . . . .), plus należny podatek VAT w wysokości </w:t>
      </w:r>
      <w:r>
        <w:rPr>
          <w:noProof/>
        </w:rPr>
        <w:drawing>
          <wp:inline distT="0" distB="0" distL="0" distR="0" wp14:anchorId="005F6BC5" wp14:editId="67B61019">
            <wp:extent cx="3342132" cy="141732"/>
            <wp:effectExtent l="0" t="0" r="0" b="0"/>
            <wp:docPr id="71179" name="Picture 71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9" name="Picture 71179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42132" cy="14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co daje kwotę: .</w:t>
      </w:r>
      <w:r>
        <w:rPr>
          <w:noProof/>
        </w:rPr>
        <w:drawing>
          <wp:inline distT="0" distB="0" distL="0" distR="0" wp14:anchorId="4E947D61" wp14:editId="319AC27D">
            <wp:extent cx="530352" cy="18288"/>
            <wp:effectExtent l="0" t="0" r="0" b="0"/>
            <wp:docPr id="18039" name="Picture 18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9" name="Picture 18039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3035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zł brutto (słownie: </w:t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1923FD7E" wp14:editId="14C09A93">
                <wp:extent cx="1586484" cy="4572"/>
                <wp:effectExtent l="0" t="0" r="0" b="0"/>
                <wp:docPr id="71186" name="Group 71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6484" cy="4572"/>
                          <a:chOff x="0" y="0"/>
                          <a:chExt cx="1586484" cy="4572"/>
                        </a:xfrm>
                      </wpg:grpSpPr>
                      <wps:wsp>
                        <wps:cNvPr id="71185" name="Shape 71185"/>
                        <wps:cNvSpPr/>
                        <wps:spPr>
                          <a:xfrm>
                            <a:off x="0" y="0"/>
                            <a:ext cx="1586484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6484" h="4572">
                                <a:moveTo>
                                  <a:pt x="0" y="2286"/>
                                </a:moveTo>
                                <a:lnTo>
                                  <a:pt x="1586484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86" style="width:124.92pt;height:0.360016pt;mso-position-horizontal-relative:char;mso-position-vertical-relative:line" coordsize="15864,45">
                <v:shape id="Shape 71185" style="position:absolute;width:15864;height:45;left:0;top:0;" coordsize="1586484,4572" path="m0,2286l1586484,2286">
                  <v:stroke weight="0.36001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 . . . . ) zgodnie z ofertą z dnia</w:t>
      </w:r>
    </w:p>
    <w:p w14:paraId="196601A2" w14:textId="77777777" w:rsidR="00D15CCF" w:rsidRDefault="001F574F">
      <w:pPr>
        <w:spacing w:after="156" w:line="259" w:lineRule="auto"/>
        <w:ind w:left="634" w:firstLine="0"/>
        <w:jc w:val="left"/>
      </w:pPr>
      <w:r>
        <w:rPr>
          <w:noProof/>
        </w:rPr>
        <w:drawing>
          <wp:inline distT="0" distB="0" distL="0" distR="0" wp14:anchorId="3BF6BE0A" wp14:editId="03E547CC">
            <wp:extent cx="813816" cy="36576"/>
            <wp:effectExtent l="0" t="0" r="0" b="0"/>
            <wp:docPr id="18040" name="Picture 18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0" name="Picture 1804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13816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95E5E" w14:textId="77777777" w:rsidR="00D15CCF" w:rsidRDefault="001F574F">
      <w:pPr>
        <w:numPr>
          <w:ilvl w:val="1"/>
          <w:numId w:val="13"/>
        </w:numPr>
        <w:spacing w:after="60"/>
        <w:ind w:right="21"/>
      </w:pPr>
      <w:r>
        <w:t>Wynagrodzenie powyższe podlega podziałowi:</w:t>
      </w:r>
      <w:r>
        <w:rPr>
          <w:noProof/>
        </w:rPr>
        <w:drawing>
          <wp:inline distT="0" distB="0" distL="0" distR="0" wp14:anchorId="0E001F80" wp14:editId="35C5226E">
            <wp:extent cx="4572" cy="4572"/>
            <wp:effectExtent l="0" t="0" r="0" b="0"/>
            <wp:docPr id="17831" name="Picture 17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1" name="Picture 1783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63707" w14:textId="280F4D00" w:rsidR="00D15CCF" w:rsidRDefault="001F574F">
      <w:pPr>
        <w:numPr>
          <w:ilvl w:val="1"/>
          <w:numId w:val="14"/>
        </w:numPr>
        <w:ind w:right="21"/>
      </w:pPr>
      <w:r>
        <w:t xml:space="preserve">w roku 2021 - zaangażowanie finansowe środków własnych Zamawiającego nie przekroczy kwoty </w:t>
      </w:r>
      <w:r w:rsidR="009346FF">
        <w:t>5</w:t>
      </w:r>
      <w:r w:rsidR="00F11507">
        <w:t>0</w:t>
      </w:r>
      <w:r>
        <w:t>.000,00 zł brutto ( siedemdziesiąt pięć tysięcy złotych,00/100), również w sytuacji, w której Wykonawca osiągnie wyższe zaangażowanie prac. Możliwe jest zwiększenie zaangażowania finansowego w wyniku uzyskania przez Zamawiającego dofinansowania ze środków zewnętrznych lub uzyskania środków dodatkowych z budżetu Gminy.</w:t>
      </w:r>
    </w:p>
    <w:p w14:paraId="5BFA038C" w14:textId="77777777" w:rsidR="00D15CCF" w:rsidRDefault="001F574F">
      <w:pPr>
        <w:numPr>
          <w:ilvl w:val="1"/>
          <w:numId w:val="14"/>
        </w:numPr>
        <w:ind w:right="21"/>
      </w:pPr>
      <w:r>
        <w:t>w roku 2022 — pozostała kwota wynikająca z umowy</w:t>
      </w:r>
    </w:p>
    <w:p w14:paraId="21670361" w14:textId="77777777" w:rsidR="00D15CCF" w:rsidRDefault="001F574F">
      <w:pPr>
        <w:numPr>
          <w:ilvl w:val="1"/>
          <w:numId w:val="14"/>
        </w:numPr>
        <w:ind w:right="21"/>
      </w:pPr>
      <w:r>
        <w:t>ostateczne rozliczenie Wykonawcy nastąpi na podstawie faktury końcowej, wystawionej po podpisaniu przez Strony bezusterkowego protokołu zdawczo-odbiorczego.</w:t>
      </w:r>
    </w:p>
    <w:p w14:paraId="07F95AD6" w14:textId="77777777" w:rsidR="00D15CCF" w:rsidRDefault="001F574F">
      <w:pPr>
        <w:numPr>
          <w:ilvl w:val="1"/>
          <w:numId w:val="13"/>
        </w:numPr>
        <w:ind w:right="21"/>
      </w:pPr>
      <w:r>
        <w:t>Wynagrodzenie określone w ust. I obejmuje opłaty administracyjne oraz wszelkie inne koszty pozyskania danych wyjściowych niezbędnych do sporządzenia kompletnego opracowania opisanego w S l.</w:t>
      </w:r>
    </w:p>
    <w:p w14:paraId="041E78DF" w14:textId="77777777" w:rsidR="00D15CCF" w:rsidRDefault="001F574F">
      <w:pPr>
        <w:numPr>
          <w:ilvl w:val="1"/>
          <w:numId w:val="13"/>
        </w:numPr>
        <w:ind w:right="21"/>
      </w:pPr>
      <w:r>
        <w:t>Określone w ust. I wynagrodzenie wyczerpuje wszelkie zobowiązania Zamawiającego względem Wykonawcy wynikające z realizacji umowy.</w:t>
      </w:r>
    </w:p>
    <w:p w14:paraId="14999971" w14:textId="22CA528C" w:rsidR="00D15CCF" w:rsidRDefault="001F574F" w:rsidP="0003122F">
      <w:pPr>
        <w:numPr>
          <w:ilvl w:val="1"/>
          <w:numId w:val="13"/>
        </w:numPr>
        <w:ind w:right="21"/>
      </w:pPr>
      <w:r>
        <w:t>Zapłata wynagrodzenia określonego w ust. I nastąpi na wskazany przez Wykonawcę rachunek bankowy w terminie 30 dni od dnia otrzymania prawidłowo wystawionej faktury VAT przez Zamawiającego.</w: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66C6A0E3" wp14:editId="564E7E0B">
            <wp:simplePos x="903514" y="1377043"/>
            <wp:positionH relativeFrom="column">
              <wp:align>left</wp:align>
            </wp:positionH>
            <wp:positionV relativeFrom="paragraph">
              <wp:align>top</wp:align>
            </wp:positionV>
            <wp:extent cx="9144" cy="32004"/>
            <wp:effectExtent l="0" t="0" r="29210" b="6350"/>
            <wp:wrapSquare wrapText="bothSides"/>
            <wp:docPr id="20363" name="Picture 20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3" name="Picture 20363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A03427" w14:textId="2D75F560" w:rsidR="00D15CCF" w:rsidRDefault="00D15CCF">
      <w:pPr>
        <w:spacing w:after="319" w:line="259" w:lineRule="auto"/>
        <w:ind w:left="468" w:firstLine="0"/>
        <w:jc w:val="left"/>
      </w:pPr>
    </w:p>
    <w:p w14:paraId="13FDAD8A" w14:textId="77777777" w:rsidR="00D15CCF" w:rsidRDefault="001F574F">
      <w:pPr>
        <w:numPr>
          <w:ilvl w:val="1"/>
          <w:numId w:val="13"/>
        </w:numPr>
        <w:spacing w:after="57"/>
        <w:ind w:right="21"/>
      </w:pPr>
      <w:r>
        <w:t>Zamawiający dopuszcza możliwość zapłaty za wykonanie zadania opisanego w S 1 wg. następujących etapów:</w:t>
      </w:r>
    </w:p>
    <w:p w14:paraId="05F733CB" w14:textId="77777777" w:rsidR="00D15CCF" w:rsidRDefault="001F574F">
      <w:pPr>
        <w:numPr>
          <w:ilvl w:val="0"/>
          <w:numId w:val="15"/>
        </w:numPr>
        <w:spacing w:after="60"/>
        <w:ind w:right="21"/>
      </w:pPr>
      <w:r>
        <w:t>za opracowanie koncepcji architektonicznej wraz z wizualizacjami, po ich zatwierdzeniu przez Zamawiającego — wynagrodzenia brutto</w:t>
      </w:r>
    </w:p>
    <w:p w14:paraId="778AB01C" w14:textId="77777777" w:rsidR="00D15CCF" w:rsidRDefault="001F574F">
      <w:pPr>
        <w:numPr>
          <w:ilvl w:val="0"/>
          <w:numId w:val="15"/>
        </w:numPr>
        <w:spacing w:after="57"/>
        <w:ind w:right="21"/>
      </w:pPr>
      <w:r>
        <w:t>za opracowanie projektu budowlanego wraz ze złożonym wnioskiem o pozwolenie na budowę do Starostwa Powiatowego w Bochni - 40% wynagrodzenia brutto,</w:t>
      </w:r>
    </w:p>
    <w:p w14:paraId="1E93194F" w14:textId="77777777" w:rsidR="00D15CCF" w:rsidRDefault="001F574F">
      <w:pPr>
        <w:numPr>
          <w:ilvl w:val="0"/>
          <w:numId w:val="15"/>
        </w:numPr>
        <w:spacing w:after="128"/>
        <w:ind w:right="21"/>
      </w:pPr>
      <w:r>
        <w:lastRenderedPageBreak/>
        <w:t>za projekt wykonawczy i pozostałe opracowania i uzyskane decyzje 50% wynagrodzenia brutto.</w:t>
      </w:r>
    </w:p>
    <w:p w14:paraId="0C3EBE59" w14:textId="77777777" w:rsidR="00D15CCF" w:rsidRDefault="001F574F">
      <w:pPr>
        <w:spacing w:after="694"/>
        <w:ind w:left="634" w:right="21"/>
      </w:pPr>
      <w:r>
        <w:t>7. Podstawą do wystawienia faktur będą obustronnie podpisane protokoły zdawczoodbiorcze dokumentacji zgodnie z S 5 niniejszej umowy.</w:t>
      </w:r>
    </w:p>
    <w:p w14:paraId="5E191D38" w14:textId="77777777" w:rsidR="00D15CCF" w:rsidRDefault="001F574F">
      <w:pPr>
        <w:pStyle w:val="Nagwek1"/>
        <w:spacing w:after="374"/>
        <w:ind w:left="629" w:right="14"/>
      </w:pPr>
      <w:r>
        <w:t>PRAWA AUTORSKIE</w:t>
      </w:r>
    </w:p>
    <w:p w14:paraId="0482D2BA" w14:textId="77777777" w:rsidR="00D15CCF" w:rsidRDefault="001F574F">
      <w:pPr>
        <w:numPr>
          <w:ilvl w:val="0"/>
          <w:numId w:val="16"/>
        </w:numPr>
        <w:ind w:right="21"/>
      </w:pPr>
      <w:r>
        <w:t>Zamawiający na podstawie niniejszej umowy nabywa prawa autorskie majątkowe do opracowań będących przedmiotem niniejszej umowy.</w:t>
      </w:r>
      <w:r>
        <w:rPr>
          <w:noProof/>
        </w:rPr>
        <w:drawing>
          <wp:inline distT="0" distB="0" distL="0" distR="0" wp14:anchorId="6A63A55F" wp14:editId="0BCC1332">
            <wp:extent cx="4572" cy="4572"/>
            <wp:effectExtent l="0" t="0" r="0" b="0"/>
            <wp:docPr id="20364" name="Picture 20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4" name="Picture 20364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AD3D5" w14:textId="77777777" w:rsidR="00D15CCF" w:rsidRDefault="001F574F">
      <w:pPr>
        <w:numPr>
          <w:ilvl w:val="0"/>
          <w:numId w:val="16"/>
        </w:numPr>
        <w:spacing w:after="61"/>
        <w:ind w:right="21"/>
      </w:pPr>
      <w:r>
        <w:t>W związku z nabyciem przez Zamawiającego praw autorskich majątkowych do opracowań będących przedmiotem umowy Wykonawcy nie przysługuje dodatkowe wynagrodzenie.</w:t>
      </w:r>
    </w:p>
    <w:p w14:paraId="4AFD56F0" w14:textId="77777777" w:rsidR="00D15CCF" w:rsidRDefault="001F574F">
      <w:pPr>
        <w:numPr>
          <w:ilvl w:val="0"/>
          <w:numId w:val="16"/>
        </w:numPr>
        <w:ind w:right="21"/>
      </w:pPr>
      <w:r>
        <w:t>Powyższe ustalenia nie naruszaj ą praw osobistych Wykonawcy do opracowań będących przedmiotem umowy oraz ich części co powoduje, że nie można usuwać oznaczeń określających autora opracowania.</w:t>
      </w:r>
    </w:p>
    <w:p w14:paraId="73FD16BE" w14:textId="77777777" w:rsidR="00D15CCF" w:rsidRDefault="001F574F">
      <w:pPr>
        <w:numPr>
          <w:ilvl w:val="0"/>
          <w:numId w:val="16"/>
        </w:numPr>
        <w:ind w:right="21"/>
      </w:pPr>
      <w:r>
        <w:t>Wraz z przekazaniem Zamawiającemu opracowań, o których mowa w S 1 także w przypadku rozwiązania umowy w trakcie jej trwania niezależnie od podstaw i przyczyn rozwiązania Wykonawca, bez składania dodatkowego oświadczenia woli przenosi na Zamawiającego, niezależnie od wszystkich innych okoliczności, wszelkie autorskie prawa majątkowe.</w:t>
      </w:r>
    </w:p>
    <w:p w14:paraId="4F5E63E5" w14:textId="77777777" w:rsidR="00D15CCF" w:rsidRDefault="001F574F">
      <w:pPr>
        <w:numPr>
          <w:ilvl w:val="0"/>
          <w:numId w:val="16"/>
        </w:numPr>
        <w:spacing w:after="1"/>
        <w:ind w:right="21"/>
      </w:pPr>
      <w:r>
        <w:t>Wykonawca oświadcza, że z dniem protokolarnego przekazania dokumentacji przenosi na Zamawiającego autorskie prawa majątkowe do dokumentacji a Zamawiający oświadcza, że prawa te przyjmuje.</w:t>
      </w:r>
    </w:p>
    <w:p w14:paraId="732B1F2E" w14:textId="77777777" w:rsidR="00D15CCF" w:rsidRDefault="001F574F">
      <w:pPr>
        <w:numPr>
          <w:ilvl w:val="0"/>
          <w:numId w:val="16"/>
        </w:numPr>
        <w:ind w:right="21"/>
      </w:pPr>
      <w:r>
        <w:t>Autorskie prawa majątkowe obejmują następujące pola eksploatacji:</w:t>
      </w:r>
    </w:p>
    <w:p w14:paraId="5858237E" w14:textId="77777777" w:rsidR="00D15CCF" w:rsidRDefault="001F574F">
      <w:pPr>
        <w:ind w:left="626" w:right="511"/>
      </w:pPr>
      <w:r>
        <w:t>l) w zakresie utrwalania i zwielokrotniania dokumentacji wersji papierowej kserowanie i skanowanie, wersji elektronicznej, kopiowanie na nośniki optyczne CD lub DVD</w:t>
      </w:r>
    </w:p>
    <w:p w14:paraId="4856754F" w14:textId="77777777" w:rsidR="00D15CCF" w:rsidRDefault="001F574F">
      <w:pPr>
        <w:ind w:left="619" w:right="21"/>
      </w:pPr>
      <w:r>
        <w:t>2) w zakresie obrotu oryginałem dokumentacji albo egzemplarzami, na których dokumentację utrwalono:</w:t>
      </w:r>
    </w:p>
    <w:p w14:paraId="37DF3E0D" w14:textId="77777777" w:rsidR="00D15CCF" w:rsidRDefault="001F574F">
      <w:pPr>
        <w:numPr>
          <w:ilvl w:val="0"/>
          <w:numId w:val="17"/>
        </w:numPr>
        <w:ind w:right="21"/>
      </w:pPr>
      <w:r>
        <w:t>użyczenie oryginału dokumentacji albo egzemplarzy na których dokumentację utrwalono, w całości lub dowolnej części, do wykorzystania przez wykonawców w postępowaniu o zamówienie publiczne na realizację robót w oparciu o dokumentację, innym</w:t>
      </w:r>
    </w:p>
    <w:p w14:paraId="0A5C5736" w14:textId="236B2ACC" w:rsidR="00D15CCF" w:rsidRDefault="001C4C63">
      <w:pPr>
        <w:spacing w:after="737" w:line="259" w:lineRule="auto"/>
        <w:ind w:left="475" w:firstLine="0"/>
        <w:jc w:val="left"/>
        <w:rPr>
          <w:sz w:val="20"/>
        </w:rPr>
      </w:pPr>
      <w:r>
        <w:pict w14:anchorId="64942C0F">
          <v:shape id="Picture 22704" o:spid="_x0000_i1028" type="#_x0000_t75" style="width:.6pt;height:2.4pt;visibility:visible;mso-wrap-style:square">
            <v:imagedata r:id="rId48" o:title=""/>
          </v:shape>
        </w:pict>
      </w:r>
    </w:p>
    <w:p w14:paraId="2DB0840F" w14:textId="77777777" w:rsidR="0003122F" w:rsidRDefault="0003122F">
      <w:pPr>
        <w:spacing w:after="737" w:line="259" w:lineRule="auto"/>
        <w:ind w:left="475" w:firstLine="0"/>
        <w:jc w:val="left"/>
      </w:pPr>
    </w:p>
    <w:p w14:paraId="138A67F8" w14:textId="77777777" w:rsidR="00D15CCF" w:rsidRDefault="001F574F">
      <w:pPr>
        <w:spacing w:after="317" w:line="259" w:lineRule="auto"/>
        <w:ind w:left="454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5A02CD5" wp14:editId="6CE49FB9">
                <wp:extent cx="5724144" cy="9144"/>
                <wp:effectExtent l="0" t="0" r="0" b="0"/>
                <wp:docPr id="71190" name="Group 71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144" cy="9144"/>
                          <a:chOff x="0" y="0"/>
                          <a:chExt cx="5724144" cy="9144"/>
                        </a:xfrm>
                      </wpg:grpSpPr>
                      <wps:wsp>
                        <wps:cNvPr id="71189" name="Shape 71189"/>
                        <wps:cNvSpPr/>
                        <wps:spPr>
                          <a:xfrm>
                            <a:off x="0" y="0"/>
                            <a:ext cx="5724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4144" h="9144">
                                <a:moveTo>
                                  <a:pt x="0" y="4572"/>
                                </a:moveTo>
                                <a:lnTo>
                                  <a:pt x="5724144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90" style="width:450.72pt;height:0.720001pt;mso-position-horizontal-relative:char;mso-position-vertical-relative:line" coordsize="57241,91">
                <v:shape id="Shape 71189" style="position:absolute;width:57241;height:91;left:0;top:0;" coordsize="5724144,9144" path="m0,4572l5724144,4572">
                  <v:stroke weight="0.720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FC35528" w14:textId="3E712D58" w:rsidR="00D15CCF" w:rsidRDefault="001F574F">
      <w:pPr>
        <w:ind w:left="612" w:right="21"/>
      </w:pPr>
      <w:r>
        <w:lastRenderedPageBreak/>
        <w:t xml:space="preserve">wykonawcom jako podstawę lub materiał wyjściowy do wykonania nadzoru lub innych opracowań projektowych na zlecenie Zamawiającego, osobom trzecim biorącym udział w procesie inwestycyjnym, innym podmiotom i jednostkom, środkom masowego przekazu w </w:t>
      </w:r>
      <w:r>
        <w:rPr>
          <w:noProof/>
        </w:rPr>
        <w:drawing>
          <wp:inline distT="0" distB="0" distL="0" distR="0" wp14:anchorId="19D06CD4" wp14:editId="6BEBB4CA">
            <wp:extent cx="4572" cy="4572"/>
            <wp:effectExtent l="0" t="0" r="0" b="0"/>
            <wp:docPr id="22705" name="Picture 22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5" name="Picture 22705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wersji papierowej, elektronicznej za pośrednictwem </w:t>
      </w:r>
      <w:r w:rsidR="0003122F">
        <w:t>Internetu</w:t>
      </w:r>
      <w:r>
        <w:t>, poczty elektronicznej lub na nośnikach optycznych</w:t>
      </w:r>
      <w:r w:rsidR="0003122F">
        <w:t>.</w:t>
      </w:r>
    </w:p>
    <w:p w14:paraId="43A6C4FC" w14:textId="77777777" w:rsidR="00D15CCF" w:rsidRDefault="001F574F">
      <w:pPr>
        <w:numPr>
          <w:ilvl w:val="0"/>
          <w:numId w:val="17"/>
        </w:numPr>
        <w:ind w:right="21"/>
      </w:pPr>
      <w:r>
        <w:t>wprowadzenie dokumentacji lub jej części do pamięci komputerów na dowolnej liczbie stanowisk komputerowych Zamawiającego lub podmiotów wymienionych w pkt. 2 lit. a</w:t>
      </w:r>
    </w:p>
    <w:p w14:paraId="6FDFCF23" w14:textId="3C846706" w:rsidR="00D15CCF" w:rsidRDefault="001F574F">
      <w:pPr>
        <w:numPr>
          <w:ilvl w:val="0"/>
          <w:numId w:val="17"/>
        </w:numPr>
        <w:ind w:right="21"/>
      </w:pPr>
      <w:r>
        <w:t xml:space="preserve">zamieszczenie dokumentacji na serwerze Zamawiającego w celu wykonania obowiązków wynikających z ustawy Prawo zamówień publicznych, obligujących Zamawiającego do umożliwienia wykonawcom pobierania materiałów przetargowych, w tym dokumentacji za pośrednictwem sieci </w:t>
      </w:r>
      <w:r w:rsidR="0003122F">
        <w:t>Internet.</w:t>
      </w:r>
    </w:p>
    <w:p w14:paraId="781A5883" w14:textId="77777777" w:rsidR="00D15CCF" w:rsidRDefault="001F574F">
      <w:pPr>
        <w:numPr>
          <w:ilvl w:val="0"/>
          <w:numId w:val="17"/>
        </w:numPr>
        <w:ind w:right="21"/>
      </w:pPr>
      <w:r>
        <w:t>w zakresie rozpowszechniania dokumentacji w całości lub części w sposób inny niż określony w pkt. 2 publiczne wystawienie, a także publiczne udostępnienie dokumentacji w taki sposób, aby każdy mógł mieć do niego dostęp w miejscu i w czasie przez siebie wybranym.</w:t>
      </w:r>
    </w:p>
    <w:p w14:paraId="25C2A1E3" w14:textId="77777777" w:rsidR="00D15CCF" w:rsidRDefault="001F574F">
      <w:pPr>
        <w:numPr>
          <w:ilvl w:val="0"/>
          <w:numId w:val="18"/>
        </w:numPr>
        <w:spacing w:after="0"/>
        <w:ind w:right="21"/>
      </w:pPr>
      <w:r>
        <w:t>Przeniesienie autorskich praw majątkowych następuje w ramach wynagrodzenia za opracowanie dokumentacji o którym mowa w S 6 ust. 1 umowy.</w:t>
      </w:r>
    </w:p>
    <w:p w14:paraId="36C94487" w14:textId="77777777" w:rsidR="00D15CCF" w:rsidRDefault="001F574F">
      <w:pPr>
        <w:numPr>
          <w:ilvl w:val="0"/>
          <w:numId w:val="18"/>
        </w:numPr>
        <w:spacing w:after="90"/>
        <w:ind w:right="21"/>
      </w:pPr>
      <w:r>
        <w:t>Wykonawcy nie przysługuje odrębne wynagrodzenie za korzystanie z utworu w sposób określony w ust. 6 na każdym odrębnym polu eksploatacji.</w:t>
      </w:r>
    </w:p>
    <w:p w14:paraId="6256B852" w14:textId="77777777" w:rsidR="00D15CCF" w:rsidRDefault="001F574F">
      <w:pPr>
        <w:numPr>
          <w:ilvl w:val="0"/>
          <w:numId w:val="18"/>
        </w:numPr>
        <w:spacing w:after="0"/>
        <w:ind w:right="21"/>
      </w:pPr>
      <w:r>
        <w:t>Sposób korzystania z dokumentacji przez Zamawiającego i inne osoby, będzie zgodny z charakterem i przeznaczeniem dokumentacji oraz przyjętymi zwyczajami.</w:t>
      </w:r>
    </w:p>
    <w:p w14:paraId="33EA145B" w14:textId="77777777" w:rsidR="00D15CCF" w:rsidRDefault="001F574F">
      <w:pPr>
        <w:numPr>
          <w:ilvl w:val="0"/>
          <w:numId w:val="18"/>
        </w:numPr>
        <w:ind w:right="21"/>
      </w:pPr>
      <w:r>
        <w:t xml:space="preserve">Przejęcie autorskich praw majątkowych powoduje przeniesienie na Zamawiającego własności egzemplarzy dokumentacji oraz nośników, na których utrwalono dokumentację w ilości określonej </w:t>
      </w:r>
      <w:r>
        <w:rPr>
          <w:noProof/>
        </w:rPr>
        <w:drawing>
          <wp:inline distT="0" distB="0" distL="0" distR="0" wp14:anchorId="4C8396ED" wp14:editId="6F41F183">
            <wp:extent cx="4572" cy="4572"/>
            <wp:effectExtent l="0" t="0" r="0" b="0"/>
            <wp:docPr id="22706" name="Picture 22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6" name="Picture 22706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 umowie.</w:t>
      </w:r>
    </w:p>
    <w:p w14:paraId="361BB67C" w14:textId="77777777" w:rsidR="00D15CCF" w:rsidRDefault="001F574F">
      <w:pPr>
        <w:numPr>
          <w:ilvl w:val="0"/>
          <w:numId w:val="18"/>
        </w:numPr>
        <w:spacing w:after="695"/>
        <w:ind w:right="21"/>
      </w:pPr>
      <w:r>
        <w:t>Wykonawca upoważnia również Zamawiającego w ramach wynagrodzenia, o którym mowa w S 6 umowy do zezwolenia na wykonywanie zależnego prawa autorskiego do dokumentacji, zezwala na dokonywanie wszelkich zmian, adaptacji dokumentów nią objętych ze względu na cel niniejszej umowy z zastrzeżeniem ich dokonania przez osobę posiadającą odpowiednie uprawnienia.</w:t>
      </w:r>
    </w:p>
    <w:p w14:paraId="60347B34" w14:textId="77777777" w:rsidR="00D15CCF" w:rsidRDefault="001F574F">
      <w:pPr>
        <w:pStyle w:val="Nagwek1"/>
        <w:spacing w:after="398"/>
        <w:ind w:left="629"/>
      </w:pPr>
      <w:r>
        <w:t>GWARANCJA i RĘKOJMIA ZA WADY</w:t>
      </w:r>
    </w:p>
    <w:p w14:paraId="0E8E23E9" w14:textId="1EAE16A7" w:rsidR="00D15CCF" w:rsidRDefault="001F574F" w:rsidP="0003122F">
      <w:pPr>
        <w:numPr>
          <w:ilvl w:val="0"/>
          <w:numId w:val="19"/>
        </w:numPr>
        <w:ind w:right="21"/>
      </w:pPr>
      <w:r>
        <w:t>Zamawiający zawiadomi Wykonawcę o wszelkich wadach dokumentacji dostrzeżonych przez niego.</w:t>
      </w:r>
    </w:p>
    <w:p w14:paraId="76BA8A1A" w14:textId="4CFBA709" w:rsidR="0003122F" w:rsidRDefault="001F574F" w:rsidP="0003122F">
      <w:pPr>
        <w:numPr>
          <w:ilvl w:val="0"/>
          <w:numId w:val="19"/>
        </w:numPr>
        <w:ind w:right="21"/>
      </w:pPr>
      <w:r>
        <w:t xml:space="preserve">Wykonawca udziela gwarancji jakości </w:t>
      </w:r>
      <w:r>
        <w:rPr>
          <w:noProof/>
        </w:rPr>
        <w:drawing>
          <wp:inline distT="0" distB="0" distL="0" distR="0" wp14:anchorId="32FA016D" wp14:editId="3C158BB0">
            <wp:extent cx="594360" cy="32004"/>
            <wp:effectExtent l="0" t="0" r="0" b="0"/>
            <wp:docPr id="71193" name="Picture 7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93" name="Picture 71193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.miesięcy na dokumentację od daty podpisania protokołu zdawczo-odbiorczego.</w:t>
      </w:r>
    </w:p>
    <w:p w14:paraId="6D43E659" w14:textId="77777777" w:rsidR="00D01481" w:rsidRDefault="00D01481" w:rsidP="00D01481">
      <w:pPr>
        <w:ind w:left="623" w:right="21" w:firstLine="0"/>
      </w:pPr>
    </w:p>
    <w:p w14:paraId="578E2943" w14:textId="31AC9933" w:rsidR="0003122F" w:rsidRDefault="0003122F" w:rsidP="0003122F">
      <w:pPr>
        <w:ind w:left="623" w:right="2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57E17A3" wp14:editId="115DA774">
                <wp:extent cx="5715000" cy="9144"/>
                <wp:effectExtent l="0" t="0" r="0" b="0"/>
                <wp:docPr id="71198" name="Group 71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9144"/>
                          <a:chOff x="0" y="0"/>
                          <a:chExt cx="5715000" cy="9144"/>
                        </a:xfrm>
                      </wpg:grpSpPr>
                      <wps:wsp>
                        <wps:cNvPr id="71197" name="Shape 71197"/>
                        <wps:cNvSpPr/>
                        <wps:spPr>
                          <a:xfrm>
                            <a:off x="0" y="0"/>
                            <a:ext cx="5715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9144">
                                <a:moveTo>
                                  <a:pt x="0" y="4572"/>
                                </a:moveTo>
                                <a:lnTo>
                                  <a:pt x="571500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4DDAD0" id="Group 71198" o:spid="_x0000_s1026" style="width:450pt;height:.7pt;mso-position-horizontal-relative:char;mso-position-vertical-relative:line" coordsize="5715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">
                <v:shape id="Shape 71197" o:spid="_x0000_s1027" style="position:absolute;width:57150;height:91;visibility:visible;mso-wrap-style:square;v-text-anchor:top" coordsize="57150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" path="m,4572r5715000,e" filled="f" strokeweight=".72pt">
                  <v:stroke miterlimit="1" joinstyle="miter"/>
                  <v:path arrowok="t" textboxrect="0,0,5715000,9144"/>
                </v:shape>
                <w10:anchorlock/>
              </v:group>
            </w:pict>
          </mc:Fallback>
        </mc:AlternateContent>
      </w:r>
    </w:p>
    <w:p w14:paraId="09841DF1" w14:textId="6C1F7201" w:rsidR="00D15CCF" w:rsidRDefault="001F574F">
      <w:pPr>
        <w:numPr>
          <w:ilvl w:val="0"/>
          <w:numId w:val="19"/>
        </w:numPr>
        <w:ind w:right="21"/>
      </w:pPr>
      <w:r>
        <w:t>Zamawiającemu przysługują uprawnienia z tytułu rękojmi za wady dokumentacji.</w:t>
      </w:r>
    </w:p>
    <w:p w14:paraId="2C7D6950" w14:textId="77777777" w:rsidR="00D15CCF" w:rsidRDefault="001F574F">
      <w:pPr>
        <w:numPr>
          <w:ilvl w:val="0"/>
          <w:numId w:val="19"/>
        </w:numPr>
        <w:spacing w:after="71"/>
        <w:ind w:right="21"/>
      </w:pPr>
      <w:r>
        <w:lastRenderedPageBreak/>
        <w:t>Okres rękojmi za wady dokumentacji odpowiada okresowi opisanemu w ust. 2.</w:t>
      </w:r>
    </w:p>
    <w:p w14:paraId="623DF5D5" w14:textId="77777777" w:rsidR="00D15CCF" w:rsidRDefault="001F574F">
      <w:pPr>
        <w:numPr>
          <w:ilvl w:val="0"/>
          <w:numId w:val="19"/>
        </w:numPr>
        <w:spacing w:after="5" w:line="287" w:lineRule="auto"/>
        <w:ind w:right="21"/>
      </w:pPr>
      <w:r>
        <w:t xml:space="preserve">Wykonawca zobowiązuje się do bezpłatnego usunięcia wad dokumentacji w ustalonym przez Zamawiającego terminie, a w przypadku, gdy ich nie usunie, Zamawiający </w:t>
      </w:r>
      <w:r>
        <w:rPr>
          <w:noProof/>
        </w:rPr>
        <w:drawing>
          <wp:inline distT="0" distB="0" distL="0" distR="0" wp14:anchorId="219CB7A8" wp14:editId="143E5DE8">
            <wp:extent cx="4573" cy="4572"/>
            <wp:effectExtent l="0" t="0" r="0" b="0"/>
            <wp:docPr id="25170" name="Picture 25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70" name="Picture 2517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zleci wykonanie dokumentacji zamiennej na koszt i ryzyko Wykonawcy.</w:t>
      </w:r>
    </w:p>
    <w:p w14:paraId="7E0CC910" w14:textId="77777777" w:rsidR="00D15CCF" w:rsidRDefault="001F574F">
      <w:pPr>
        <w:numPr>
          <w:ilvl w:val="0"/>
          <w:numId w:val="19"/>
        </w:numPr>
        <w:ind w:right="21"/>
      </w:pPr>
      <w:r>
        <w:t>Zgodnie z zapisani SWZ Wykonawca wniósł zabezpieczenie należytego wykonania umowy w wysokości 5 % wynagrodzenia określonego w S 5 ust. 1 niniejszej umowy tj. w kwocie . . . . . . . . . złotych w dniu zawarcia umowy, w formie . .</w:t>
      </w:r>
      <w:r>
        <w:rPr>
          <w:noProof/>
        </w:rPr>
        <w:drawing>
          <wp:inline distT="0" distB="0" distL="0" distR="0" wp14:anchorId="37A557C3" wp14:editId="5D249C72">
            <wp:extent cx="1723644" cy="36576"/>
            <wp:effectExtent l="0" t="0" r="0" b="0"/>
            <wp:docPr id="71195" name="Picture 71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95" name="Picture 71195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236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A5F1A" w14:textId="77777777" w:rsidR="00D15CCF" w:rsidRDefault="001F574F">
      <w:pPr>
        <w:numPr>
          <w:ilvl w:val="0"/>
          <w:numId w:val="19"/>
        </w:numPr>
        <w:spacing w:after="5" w:line="287" w:lineRule="auto"/>
        <w:ind w:right="21"/>
      </w:pPr>
      <w:r>
        <w:t>Strony postanawiają, że część zabezpieczenia w wysokości 70 % ustalonej kwoty w ust. 6 niniejszego paragrafu, zostanie zwolniona w terminie 30 dni po ostatecznym, bezusterkowym odbiorze, pozostała część zabezpieczenia zostanie zwolniona nie później niż w 15 dniu po upływie okresu rękojmi za wady lub gwarancji.</w:t>
      </w:r>
    </w:p>
    <w:p w14:paraId="166F3EB1" w14:textId="77777777" w:rsidR="00D15CCF" w:rsidRDefault="001F574F">
      <w:pPr>
        <w:numPr>
          <w:ilvl w:val="0"/>
          <w:numId w:val="19"/>
        </w:numPr>
        <w:spacing w:after="712"/>
        <w:ind w:right="21"/>
      </w:pPr>
      <w:r>
        <w:t>W przypadku zmiany wysokości wynagrodzenia lub terminu obowiązywania umowy, Wykonawca zobowiązany jest do dostosowania wysokości lub terminu obowiązywania zabezpieczenia należytego wykonania umowy do nowych wartości, na dzień dokonywania takich zmian.</w:t>
      </w:r>
    </w:p>
    <w:p w14:paraId="44C4C266" w14:textId="77777777" w:rsidR="00D15CCF" w:rsidRDefault="001F574F">
      <w:pPr>
        <w:pStyle w:val="Nagwek1"/>
        <w:ind w:left="629" w:right="43"/>
      </w:pPr>
      <w:r>
        <w:t>ODPOWIEDZIALNOŚĆ ZA NIEWYKONANIE LUB NIENALEŻYTE</w:t>
      </w:r>
    </w:p>
    <w:p w14:paraId="4B62A270" w14:textId="77777777" w:rsidR="00D15CCF" w:rsidRDefault="001F574F">
      <w:pPr>
        <w:spacing w:after="414" w:line="265" w:lineRule="auto"/>
        <w:ind w:left="600" w:right="7" w:hanging="10"/>
        <w:jc w:val="center"/>
      </w:pPr>
      <w:r>
        <w:t>WYKONANIE UMOWY</w:t>
      </w:r>
    </w:p>
    <w:p w14:paraId="21FE854C" w14:textId="77777777" w:rsidR="00D15CCF" w:rsidRDefault="001F574F">
      <w:pPr>
        <w:numPr>
          <w:ilvl w:val="0"/>
          <w:numId w:val="20"/>
        </w:numPr>
        <w:ind w:right="21"/>
      </w:pPr>
      <w:r>
        <w:t>Strony postanawiają, że naprawienie szkody wynikłej z niewykonania lub nienależytego wykonania umowy nastąpi poprzez zapłatę kar umownych.</w:t>
      </w:r>
    </w:p>
    <w:p w14:paraId="3C4C6996" w14:textId="77777777" w:rsidR="00D15CCF" w:rsidRDefault="001F574F">
      <w:pPr>
        <w:numPr>
          <w:ilvl w:val="0"/>
          <w:numId w:val="20"/>
        </w:numPr>
        <w:spacing w:after="50"/>
        <w:ind w:right="21"/>
      </w:pPr>
      <w:r>
        <w:t>Zamawiający może Wykonawcy naliczyć kary umowne:</w:t>
      </w:r>
    </w:p>
    <w:p w14:paraId="5A7B6314" w14:textId="136109F9" w:rsidR="00D15CCF" w:rsidRDefault="001F574F">
      <w:pPr>
        <w:numPr>
          <w:ilvl w:val="0"/>
          <w:numId w:val="21"/>
        </w:numPr>
        <w:ind w:right="94"/>
      </w:pPr>
      <w:r>
        <w:t>za zwłokę w wykonaniu przedmiotu zamówienia — w wysokości 0,2 % wartości brutto wynagrodzenia umownego za każde zadanie za każdy dzień zwłoki, licząc od dnia określonego w S3 niniejszej umowy</w:t>
      </w:r>
      <w:r w:rsidR="00D01481">
        <w:t>.</w:t>
      </w:r>
    </w:p>
    <w:p w14:paraId="4A94C9F6" w14:textId="7CC7D1CB" w:rsidR="00D15CCF" w:rsidRDefault="00D01481">
      <w:pPr>
        <w:numPr>
          <w:ilvl w:val="0"/>
          <w:numId w:val="21"/>
        </w:numPr>
        <w:spacing w:after="37" w:line="287" w:lineRule="auto"/>
        <w:ind w:right="94"/>
      </w:pPr>
      <w:r>
        <w:t>Z</w:t>
      </w:r>
      <w:r w:rsidR="001F574F">
        <w:t>a zwłokę w usunięciu wad dokumentacji w wysokości 1 % wartości brutto wynagrodzenia umownego za każdy dzień zwłoki, licząc od ustalonego terminu na usunięcie wad</w:t>
      </w:r>
      <w:r>
        <w:t>.</w:t>
      </w:r>
    </w:p>
    <w:p w14:paraId="4914B816" w14:textId="55FE36FF" w:rsidR="00D15CCF" w:rsidRDefault="00D01481">
      <w:pPr>
        <w:numPr>
          <w:ilvl w:val="0"/>
          <w:numId w:val="21"/>
        </w:numPr>
        <w:ind w:right="94"/>
      </w:pPr>
      <w:r>
        <w:t>Z</w:t>
      </w:r>
      <w:r w:rsidR="001F574F">
        <w:t>a odstąpienie od umowy, z przyczyn, za które Wykonawca ponosi odpowiedzialność, w wysokości 10 % wartości brutto wynagrodzenia umownego.</w:t>
      </w:r>
    </w:p>
    <w:p w14:paraId="3AE6F60A" w14:textId="77777777" w:rsidR="00D15CCF" w:rsidRDefault="001F574F">
      <w:pPr>
        <w:numPr>
          <w:ilvl w:val="0"/>
          <w:numId w:val="22"/>
        </w:numPr>
        <w:ind w:right="21"/>
      </w:pPr>
      <w:r>
        <w:t>Wykonawca może naliczyć Zamawiającemu karę umowną za odstąpienie od umowy z przyczyn leżących po stronie Zamawiającego w wysokości 10% wartości brutto wynagrodzenia umownego.</w:t>
      </w:r>
    </w:p>
    <w:p w14:paraId="4979B380" w14:textId="77777777" w:rsidR="00D15CCF" w:rsidRDefault="00D15CCF">
      <w:pPr>
        <w:sectPr w:rsidR="00D15CCF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1909" w:h="16834"/>
          <w:pgMar w:top="1523" w:right="1490" w:bottom="1303" w:left="922" w:header="907" w:footer="994" w:gutter="0"/>
          <w:cols w:space="708"/>
          <w:titlePg/>
        </w:sectPr>
      </w:pPr>
    </w:p>
    <w:p w14:paraId="4E8D03AC" w14:textId="77777777" w:rsidR="00D15CCF" w:rsidRDefault="001F574F">
      <w:pPr>
        <w:spacing w:after="297" w:line="259" w:lineRule="auto"/>
        <w:ind w:left="-115" w:right="-7" w:firstLine="0"/>
        <w:jc w:val="left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60929BA0" wp14:editId="73693DA3">
                <wp:extent cx="5728716" cy="9144"/>
                <wp:effectExtent l="0" t="0" r="0" b="0"/>
                <wp:docPr id="71200" name="Group 71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716" cy="9144"/>
                          <a:chOff x="0" y="0"/>
                          <a:chExt cx="5728716" cy="9144"/>
                        </a:xfrm>
                      </wpg:grpSpPr>
                      <wps:wsp>
                        <wps:cNvPr id="71199" name="Shape 71199"/>
                        <wps:cNvSpPr/>
                        <wps:spPr>
                          <a:xfrm>
                            <a:off x="0" y="0"/>
                            <a:ext cx="57287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8716" h="9144">
                                <a:moveTo>
                                  <a:pt x="0" y="4572"/>
                                </a:moveTo>
                                <a:lnTo>
                                  <a:pt x="572871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200" style="width:451.08pt;height:0.720001pt;mso-position-horizontal-relative:char;mso-position-vertical-relative:line" coordsize="57287,91">
                <v:shape id="Shape 71199" style="position:absolute;width:57287;height:91;left:0;top:0;" coordsize="5728716,9144" path="m0,4572l5728716,4572">
                  <v:stroke weight="0.720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12D2BE38" w14:textId="77777777" w:rsidR="00D15CCF" w:rsidRDefault="001F574F">
      <w:pPr>
        <w:numPr>
          <w:ilvl w:val="0"/>
          <w:numId w:val="22"/>
        </w:numPr>
        <w:spacing w:after="80"/>
        <w:ind w:right="21"/>
      </w:pPr>
      <w:r>
        <w:t>Strony ustalają łączną maksymalną wysokość kar umownych w wysokości 30% wartości brutto wynagrodzenia umownego.</w:t>
      </w:r>
    </w:p>
    <w:p w14:paraId="39D830ED" w14:textId="77777777" w:rsidR="00D15CCF" w:rsidRDefault="001F574F">
      <w:pPr>
        <w:numPr>
          <w:ilvl w:val="0"/>
          <w:numId w:val="22"/>
        </w:numPr>
        <w:spacing w:after="41" w:line="287" w:lineRule="auto"/>
        <w:ind w:right="21"/>
      </w:pPr>
      <w:r>
        <w:t>Jeżeli kara umowna nie pokrywa wysokości poniesionej szkody, Zamawiający zastrzega sobie prawo dochodzenia odszkodowania uzupełniającego (przenoszącego zastrzeżone kary umowne) na zasadach określonych w Kodeksie cywilnym.</w:t>
      </w:r>
    </w:p>
    <w:p w14:paraId="35D9D1FC" w14:textId="77777777" w:rsidR="00D15CCF" w:rsidRDefault="001F574F">
      <w:pPr>
        <w:numPr>
          <w:ilvl w:val="0"/>
          <w:numId w:val="22"/>
        </w:numPr>
        <w:spacing w:after="373"/>
        <w:ind w:right="21"/>
      </w:pPr>
      <w:r>
        <w:t>Strony uzgadniają, że w przypadku naliczania kar umownych będą one potrącane w pierwszej kolejności z należności wynikającej z wystawionej faktury, na co Wykonawca wyraża zgodę.</w:t>
      </w:r>
    </w:p>
    <w:p w14:paraId="00597AE1" w14:textId="77777777" w:rsidR="00D15CCF" w:rsidRDefault="001F574F">
      <w:pPr>
        <w:spacing w:after="19" w:line="260" w:lineRule="auto"/>
        <w:ind w:left="629" w:right="540" w:hanging="10"/>
        <w:jc w:val="center"/>
      </w:pPr>
      <w:r>
        <w:rPr>
          <w:sz w:val="26"/>
        </w:rPr>
        <w:t>S 10.</w:t>
      </w:r>
    </w:p>
    <w:p w14:paraId="03CBC469" w14:textId="77777777" w:rsidR="00D15CCF" w:rsidRDefault="001F574F">
      <w:pPr>
        <w:pStyle w:val="Nagwek2"/>
      </w:pPr>
      <w:r>
        <w:t>ROZMAZANIE UMOWY</w:t>
      </w:r>
    </w:p>
    <w:p w14:paraId="3B3AAC3D" w14:textId="77777777" w:rsidR="00D15CCF" w:rsidRDefault="001F574F">
      <w:pPr>
        <w:spacing w:after="64"/>
        <w:ind w:left="35" w:right="21"/>
      </w:pPr>
      <w:r>
        <w:t>1. Zamawiającemu przysługuje prawo odstąpienia od umowy w przypadku:</w:t>
      </w:r>
    </w:p>
    <w:p w14:paraId="54EE7BEF" w14:textId="77777777" w:rsidR="00D15CCF" w:rsidRDefault="001F574F">
      <w:pPr>
        <w:ind w:left="35" w:right="21"/>
      </w:pPr>
      <w:r>
        <w:t>l) nie podjęcia przez Wykonawcę prac w ciągu 10 dni od daty podpisania umowy, mimo dodatkowego wezwania</w:t>
      </w:r>
    </w:p>
    <w:p w14:paraId="5C15565D" w14:textId="77777777" w:rsidR="00D15CCF" w:rsidRDefault="001F574F">
      <w:pPr>
        <w:ind w:left="35" w:right="21"/>
      </w:pPr>
      <w:r>
        <w:rPr>
          <w:noProof/>
        </w:rPr>
        <w:drawing>
          <wp:anchor distT="0" distB="0" distL="114300" distR="114300" simplePos="0" relativeHeight="251669504" behindDoc="0" locked="0" layoutInCell="1" allowOverlap="0" wp14:anchorId="276E815D" wp14:editId="55659D08">
            <wp:simplePos x="0" y="0"/>
            <wp:positionH relativeFrom="page">
              <wp:posOffset>384048</wp:posOffset>
            </wp:positionH>
            <wp:positionV relativeFrom="page">
              <wp:posOffset>1069848</wp:posOffset>
            </wp:positionV>
            <wp:extent cx="9144" cy="4572"/>
            <wp:effectExtent l="0" t="0" r="0" b="0"/>
            <wp:wrapSquare wrapText="bothSides"/>
            <wp:docPr id="27577" name="Picture 275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77" name="Picture 27577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2) zwłoki po stronie Wykonawcy związanej z oddaniem przedmiotu umowy w stosunku do terminu umownego 0 10 dni.</w:t>
      </w:r>
    </w:p>
    <w:p w14:paraId="399F261F" w14:textId="77777777" w:rsidR="00D15CCF" w:rsidRDefault="001F574F">
      <w:pPr>
        <w:spacing w:after="53"/>
        <w:ind w:left="35" w:right="21"/>
      </w:pPr>
      <w:r>
        <w:t>Oświadczenie o odstąpieniu od umowy może zostać złożone w terminie 120 dni od daty wystąpienia okoliczności wskazanych powyżej.</w:t>
      </w:r>
    </w:p>
    <w:p w14:paraId="2986422A" w14:textId="77777777" w:rsidR="00D15CCF" w:rsidRDefault="001F574F">
      <w:pPr>
        <w:numPr>
          <w:ilvl w:val="0"/>
          <w:numId w:val="23"/>
        </w:numPr>
        <w:spacing w:after="27" w:line="287" w:lineRule="auto"/>
        <w:ind w:right="14" w:firstLine="12"/>
        <w:jc w:val="left"/>
      </w:pPr>
      <w:r>
        <w:t>W przypadku odstąpienia od umowy, Wykonawca przy udziale Zamawiającego sporządzi protokół inwentaryzacji prac w toku na dzień odstąpienia i przekaże go Zamawiającemu wraz z dokumentacją i materiałami bez obowiązku Zamawiającego do zapłaty wynagrodzenia. Zamawiający może odmówić przyjęcia dokumentów niekompletnych lub wadliwych. Zamawiający może obciążyć Wykonawcę odszkodowaniem, które stanowić będzie różnicę pomiędzy wartością umowy w odniesieniu do prac, od których odstąpiono a ceną ustaloną przez nowego Wykonawcę. Odstąpienie to nie wyklucza naliczenia kar umownych określonych w 9 niniejszej umowy.</w:t>
      </w:r>
    </w:p>
    <w:p w14:paraId="1EA50300" w14:textId="77777777" w:rsidR="00D15CCF" w:rsidRDefault="001F574F">
      <w:pPr>
        <w:numPr>
          <w:ilvl w:val="0"/>
          <w:numId w:val="23"/>
        </w:numPr>
        <w:spacing w:after="44" w:line="287" w:lineRule="auto"/>
        <w:ind w:right="14" w:firstLine="12"/>
        <w:jc w:val="left"/>
      </w:pPr>
      <w:r>
        <w:t>W razie odstąpienia od Umowy z przyczyn, za które Wykonawca nie odpowiada Zamawiający, obowiązany jest do dokonania odbioru prac projektowych przerwanych oraz do zapłaty wynagrodzenia za roboty, które zostały wykonane do dnia odstąpienia.</w:t>
      </w:r>
    </w:p>
    <w:p w14:paraId="3B70E440" w14:textId="77777777" w:rsidR="00D15CCF" w:rsidRDefault="001F574F">
      <w:pPr>
        <w:numPr>
          <w:ilvl w:val="0"/>
          <w:numId w:val="23"/>
        </w:numPr>
        <w:spacing w:after="391"/>
        <w:ind w:right="14" w:firstLine="12"/>
        <w:jc w:val="left"/>
      </w:pPr>
      <w:r>
        <w:t>Odstąpienie od umowy powinno nastąpić w formie pisemnej z podaniem uzasadnienia.</w:t>
      </w:r>
    </w:p>
    <w:p w14:paraId="6E7A791C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6A564CE2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569DA344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61E99732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77155FFE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3A27335C" w14:textId="77777777" w:rsidR="00D01481" w:rsidRDefault="00D01481">
      <w:pPr>
        <w:spacing w:after="0" w:line="259" w:lineRule="auto"/>
        <w:ind w:left="72" w:firstLine="0"/>
        <w:jc w:val="center"/>
        <w:rPr>
          <w:sz w:val="22"/>
        </w:rPr>
      </w:pPr>
    </w:p>
    <w:p w14:paraId="74F14F80" w14:textId="0757FFF8" w:rsidR="00D15CCF" w:rsidRDefault="00D01481">
      <w:pPr>
        <w:spacing w:after="0" w:line="259" w:lineRule="auto"/>
        <w:ind w:left="72" w:firstLine="0"/>
        <w:jc w:val="center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56039480" wp14:editId="304ACC0C">
                <wp:extent cx="5651500" cy="8255"/>
                <wp:effectExtent l="0" t="0" r="25400" b="29845"/>
                <wp:docPr id="71202" name="Group 71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0" cy="8255"/>
                          <a:chOff x="0" y="0"/>
                          <a:chExt cx="5715000" cy="9144"/>
                        </a:xfrm>
                      </wpg:grpSpPr>
                      <wps:wsp>
                        <wps:cNvPr id="71201" name="Shape 71201"/>
                        <wps:cNvSpPr/>
                        <wps:spPr>
                          <a:xfrm>
                            <a:off x="0" y="0"/>
                            <a:ext cx="5715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9144">
                                <a:moveTo>
                                  <a:pt x="0" y="4572"/>
                                </a:moveTo>
                                <a:lnTo>
                                  <a:pt x="571500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DFE38" id="Group 71202" o:spid="_x0000_s1026" style="width:445pt;height:.65pt;mso-position-horizontal-relative:char;mso-position-vertical-relative:line" coordsize="5715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">
                <v:shape id="Shape 71201" o:spid="_x0000_s1027" style="position:absolute;width:57150;height:91;visibility:visible;mso-wrap-style:square;v-text-anchor:top" coordsize="57150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" path="m,4572r5715000,e" filled="f" strokeweight=".72pt">
                  <v:stroke miterlimit="1" joinstyle="miter"/>
                  <v:path arrowok="t" textboxrect="0,0,5715000,9144"/>
                </v:shape>
                <w10:anchorlock/>
              </v:group>
            </w:pict>
          </mc:Fallback>
        </mc:AlternateContent>
      </w:r>
      <w:r w:rsidR="001F574F">
        <w:rPr>
          <w:sz w:val="22"/>
        </w:rPr>
        <w:t>S 11</w:t>
      </w:r>
    </w:p>
    <w:p w14:paraId="6883E30D" w14:textId="77777777" w:rsidR="00D15CCF" w:rsidRDefault="001F574F">
      <w:pPr>
        <w:spacing w:after="6" w:line="262" w:lineRule="auto"/>
        <w:ind w:left="312" w:hanging="10"/>
        <w:jc w:val="left"/>
      </w:pPr>
      <w:r>
        <w:rPr>
          <w:sz w:val="26"/>
        </w:rPr>
        <w:t>MECHANIZM PODZIELONEJ PŁATNOŚCI ORAZ ZASADY WERYFIKACJI</w:t>
      </w:r>
    </w:p>
    <w:p w14:paraId="0A1551A9" w14:textId="0B431B57" w:rsidR="00D15CCF" w:rsidRDefault="001F574F" w:rsidP="00D01481">
      <w:pPr>
        <w:spacing w:after="6" w:line="262" w:lineRule="auto"/>
        <w:ind w:left="132" w:hanging="10"/>
        <w:jc w:val="left"/>
      </w:pPr>
      <w:r>
        <w:rPr>
          <w:sz w:val="26"/>
        </w:rPr>
        <w:t>RACHUNKÓW BANKOWYCH Z TZW. „BIAŁĄ LISTĄ PODATNIKÓW VAT” W</w:t>
      </w:r>
      <w:r w:rsidR="00D01481">
        <w:rPr>
          <w:sz w:val="26"/>
        </w:rPr>
        <w:t xml:space="preserve"> </w:t>
      </w:r>
      <w:r>
        <w:t xml:space="preserve">GMINIE </w:t>
      </w:r>
      <w:r w:rsidR="00D01481">
        <w:t>STAROŹREBY I</w:t>
      </w:r>
      <w:r>
        <w:t xml:space="preserve"> JEJ JEDNOSTKACH ORGANIZACYJNYCH</w:t>
      </w:r>
    </w:p>
    <w:p w14:paraId="287C9537" w14:textId="77777777" w:rsidR="00D01481" w:rsidRDefault="00D01481" w:rsidP="00D01481">
      <w:pPr>
        <w:spacing w:after="6" w:line="262" w:lineRule="auto"/>
        <w:ind w:left="132" w:hanging="10"/>
        <w:jc w:val="left"/>
      </w:pPr>
    </w:p>
    <w:p w14:paraId="7F7AB3CB" w14:textId="77777777" w:rsidR="00D01481" w:rsidRDefault="001F574F">
      <w:pPr>
        <w:ind w:left="35" w:right="223"/>
      </w:pPr>
      <w:r>
        <w:t>1. Zamawiający zastrzega sobie prawo rozliczenia płatności wynikających z umowy za pośrednictwem mechanizmu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/MPP). </w:t>
      </w:r>
    </w:p>
    <w:p w14:paraId="6EEA7391" w14:textId="4E75278A" w:rsidR="00D15CCF" w:rsidRDefault="001F574F">
      <w:pPr>
        <w:ind w:left="35" w:right="223"/>
      </w:pPr>
      <w:r>
        <w:t>2. Wykonawca oświadcza, że rachunek bankowy wskazany w umowie:</w:t>
      </w:r>
    </w:p>
    <w:p w14:paraId="33608434" w14:textId="77777777" w:rsidR="00D15CCF" w:rsidRDefault="001F574F">
      <w:pPr>
        <w:numPr>
          <w:ilvl w:val="0"/>
          <w:numId w:val="24"/>
        </w:numPr>
        <w:spacing w:after="87"/>
        <w:ind w:right="306"/>
      </w:pPr>
      <w:r>
        <w:t>jest rachunkiem umożliwiającym płatność w ramach mechanizmu podzielonej płatności, o którym mowa powyżej,</w:t>
      </w:r>
    </w:p>
    <w:p w14:paraId="18BC828E" w14:textId="77777777" w:rsidR="00D15CCF" w:rsidRDefault="001F574F">
      <w:pPr>
        <w:numPr>
          <w:ilvl w:val="0"/>
          <w:numId w:val="24"/>
        </w:numPr>
        <w:ind w:right="306"/>
      </w:pPr>
      <w:r>
        <w:t>jest rachunkiem znajdującym się w elektronicznym wykazie podmiotów prowadzonym od I września 2019 r. przez Szefa Krajowej Administracji Skarbowej, o którym mowa w ustawie z dnia 11 marca 2004r. o podatku od towarów i usług.</w:t>
      </w:r>
    </w:p>
    <w:p w14:paraId="12E935E4" w14:textId="77777777" w:rsidR="00D15CCF" w:rsidRDefault="001F574F">
      <w:pPr>
        <w:spacing w:after="398" w:line="287" w:lineRule="auto"/>
        <w:ind w:left="21" w:right="14" w:firstLine="58"/>
        <w:jc w:val="left"/>
      </w:pPr>
      <w:r>
        <w:t xml:space="preserve">3. W przypadku gdy rachunek bankowy wykonawcy nie spełnia warunków określonych w pkt. 2),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/odszkodowań lub innych roszczeń z tytułu dokonania nieterminowej </w:t>
      </w:r>
      <w:r>
        <w:rPr>
          <w:noProof/>
        </w:rPr>
        <w:drawing>
          <wp:inline distT="0" distB="0" distL="0" distR="0" wp14:anchorId="1B0E62C6" wp14:editId="11F00818">
            <wp:extent cx="4572" cy="4572"/>
            <wp:effectExtent l="0" t="0" r="0" b="0"/>
            <wp:docPr id="29960" name="Picture 299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0" name="Picture 29960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płatności.</w:t>
      </w:r>
    </w:p>
    <w:p w14:paraId="17C51711" w14:textId="77777777" w:rsidR="00D15CCF" w:rsidRDefault="001F574F">
      <w:pPr>
        <w:spacing w:after="26" w:line="265" w:lineRule="auto"/>
        <w:ind w:left="600" w:right="540" w:hanging="10"/>
        <w:jc w:val="center"/>
      </w:pPr>
      <w:r>
        <w:t>S 12</w:t>
      </w:r>
    </w:p>
    <w:p w14:paraId="7F12933B" w14:textId="77777777" w:rsidR="00D15CCF" w:rsidRDefault="001F574F">
      <w:pPr>
        <w:spacing w:after="428" w:line="265" w:lineRule="auto"/>
        <w:ind w:left="600" w:right="547" w:hanging="10"/>
        <w:jc w:val="center"/>
      </w:pPr>
      <w:r>
        <w:t>ZMIANA UMOWY</w:t>
      </w:r>
    </w:p>
    <w:p w14:paraId="06A73726" w14:textId="77777777" w:rsidR="00D15CCF" w:rsidRDefault="001F574F">
      <w:pPr>
        <w:numPr>
          <w:ilvl w:val="0"/>
          <w:numId w:val="25"/>
        </w:numPr>
        <w:spacing w:after="32" w:line="287" w:lineRule="auto"/>
        <w:ind w:right="18" w:firstLine="8"/>
        <w:jc w:val="left"/>
      </w:pPr>
      <w:r>
        <w:t xml:space="preserve">Zakazuje się istotnych zmian postanowień przedmiotowej umowy tj. powodujących, że charakter umowy zmienia się w sposób istotny w stosunku do pierwotnego jej brzmienia, o których mowa w art. 454 ust.2 ustawy </w:t>
      </w:r>
      <w:proofErr w:type="spellStart"/>
      <w:r>
        <w:t>Pzp</w:t>
      </w:r>
      <w:proofErr w:type="spellEnd"/>
      <w:r>
        <w:t>.</w:t>
      </w:r>
    </w:p>
    <w:p w14:paraId="57FB51E5" w14:textId="77777777" w:rsidR="00D15CCF" w:rsidRDefault="001F574F">
      <w:pPr>
        <w:numPr>
          <w:ilvl w:val="0"/>
          <w:numId w:val="25"/>
        </w:numPr>
        <w:spacing w:after="59"/>
        <w:ind w:right="18" w:firstLine="8"/>
        <w:jc w:val="left"/>
      </w:pPr>
      <w:r>
        <w:t xml:space="preserve">Dopuszczalna jest zmiana przedmiotowej umowy na podstawie art. 455 ust. 1 pkt. 1 ustawy </w:t>
      </w:r>
      <w:proofErr w:type="spellStart"/>
      <w:r>
        <w:t>Pzp</w:t>
      </w:r>
      <w:proofErr w:type="spellEnd"/>
      <w:r>
        <w:t>, w tym w sytuacjach jak niżej:</w:t>
      </w:r>
    </w:p>
    <w:p w14:paraId="5F8194A8" w14:textId="77777777" w:rsidR="00D15CCF" w:rsidRDefault="001F574F">
      <w:pPr>
        <w:ind w:left="35" w:right="21"/>
      </w:pPr>
      <w:r>
        <w:t>1) konieczność zmiany terminów umownych w następujących sytuacjach:</w:t>
      </w:r>
      <w:r>
        <w:rPr>
          <w:noProof/>
        </w:rPr>
        <w:drawing>
          <wp:inline distT="0" distB="0" distL="0" distR="0" wp14:anchorId="4073431B" wp14:editId="20E23A1A">
            <wp:extent cx="4572" cy="4572"/>
            <wp:effectExtent l="0" t="0" r="0" b="0"/>
            <wp:docPr id="29961" name="Picture 299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1" name="Picture 2996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0E267" w14:textId="5409A2DC" w:rsidR="00D15CCF" w:rsidRDefault="001F574F">
      <w:pPr>
        <w:numPr>
          <w:ilvl w:val="0"/>
          <w:numId w:val="26"/>
        </w:numPr>
        <w:spacing w:after="74"/>
        <w:ind w:right="21"/>
      </w:pPr>
      <w:r>
        <w:t xml:space="preserve">w razie zmiany terminu(ów) zadania inwestycyjnego objętego przedmiotem niniejszego zamówienia </w:t>
      </w:r>
      <w:r w:rsidR="005D56C0">
        <w:t>-</w:t>
      </w:r>
      <w:r>
        <w:t xml:space="preserve"> odpowiednio do zmiany tych terminów w okolicznościach obiektywnie nie zależnych od Zamawiającego,</w:t>
      </w:r>
    </w:p>
    <w:p w14:paraId="336A3614" w14:textId="77777777" w:rsidR="00D15CCF" w:rsidRDefault="001F574F">
      <w:pPr>
        <w:numPr>
          <w:ilvl w:val="0"/>
          <w:numId w:val="26"/>
        </w:numPr>
        <w:spacing w:after="27" w:line="287" w:lineRule="auto"/>
        <w:ind w:right="21"/>
      </w:pPr>
      <w:r>
        <w:t>w razie wstrzymania realizacji umowy wynikającej z siły wyższej, wydania decyzji administracyjnych lub wyroków sądowych lub innych władczych rozstrzygnięć uprawnionych organów publicznych, przedłużających się postępowań o udzielenie zamówienia publicznego, warunków atmosferycznych — odpowiednio o liczbę dni wstrzymania realizacji umowy wynikającej z tych okoliczności,</w:t>
      </w:r>
    </w:p>
    <w:p w14:paraId="75B3CCE6" w14:textId="4331518F" w:rsidR="00D01481" w:rsidRDefault="00D01481" w:rsidP="00D01481">
      <w:pPr>
        <w:spacing w:after="74"/>
        <w:ind w:left="39" w:right="2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612BD2E" wp14:editId="217AF189">
                <wp:extent cx="5651500" cy="8778"/>
                <wp:effectExtent l="0" t="0" r="25400" b="29845"/>
                <wp:docPr id="71204" name="Group 71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0" cy="8778"/>
                          <a:chOff x="0" y="0"/>
                          <a:chExt cx="5724144" cy="9144"/>
                        </a:xfrm>
                      </wpg:grpSpPr>
                      <wps:wsp>
                        <wps:cNvPr id="71203" name="Shape 71203"/>
                        <wps:cNvSpPr/>
                        <wps:spPr>
                          <a:xfrm>
                            <a:off x="0" y="0"/>
                            <a:ext cx="5724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4144" h="9144">
                                <a:moveTo>
                                  <a:pt x="0" y="4572"/>
                                </a:moveTo>
                                <a:lnTo>
                                  <a:pt x="5724144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523C39" id="Group 71204" o:spid="_x0000_s1026" style="width:445pt;height:.7pt;mso-position-horizontal-relative:char;mso-position-vertical-relative:line" coordsize="5724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">
                <v:shape id="Shape 71203" o:spid="_x0000_s1027" style="position:absolute;width:57241;height:91;visibility:visible;mso-wrap-style:square;v-text-anchor:top" coordsize="5724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" path="m,4572r5724144,e" filled="f" strokeweight=".72pt">
                  <v:stroke miterlimit="1" joinstyle="miter"/>
                  <v:path arrowok="t" textboxrect="0,0,5724144,9144"/>
                </v:shape>
                <w10:anchorlock/>
              </v:group>
            </w:pict>
          </mc:Fallback>
        </mc:AlternateContent>
      </w:r>
    </w:p>
    <w:p w14:paraId="0CA95AA3" w14:textId="21AC9A9A" w:rsidR="00D15CCF" w:rsidRDefault="001F574F">
      <w:pPr>
        <w:numPr>
          <w:ilvl w:val="0"/>
          <w:numId w:val="26"/>
        </w:numPr>
        <w:spacing w:after="74"/>
        <w:ind w:right="21"/>
      </w:pPr>
      <w:r>
        <w:lastRenderedPageBreak/>
        <w:t>gdy wystąpi konieczność wykonania dodatkowych usług niezbędnych do wykonania przedmiotu umowy,</w:t>
      </w:r>
    </w:p>
    <w:p w14:paraId="1771D1A0" w14:textId="75FDF308" w:rsidR="00D15CCF" w:rsidRDefault="001F574F" w:rsidP="00D01481">
      <w:pPr>
        <w:numPr>
          <w:ilvl w:val="0"/>
          <w:numId w:val="26"/>
        </w:numPr>
        <w:ind w:right="21"/>
      </w:pPr>
      <w:r>
        <w:t>konieczność wykonania dodatkowych badań, ekspertyz, analiz, itp. niezbędnych do wykonania przedmiotu umowy,</w:t>
      </w:r>
    </w:p>
    <w:p w14:paraId="04839A15" w14:textId="77777777" w:rsidR="00D15CCF" w:rsidRDefault="001F574F">
      <w:pPr>
        <w:numPr>
          <w:ilvl w:val="0"/>
          <w:numId w:val="26"/>
        </w:numPr>
        <w:ind w:right="21"/>
      </w:pPr>
      <w:r>
        <w:t>wystąpienia siły wyższej uniemożliwiającej wykonanie przedmiotu umowy zgodnie z jej postanowieniami.</w:t>
      </w:r>
    </w:p>
    <w:p w14:paraId="47BAB886" w14:textId="77777777" w:rsidR="00D15CCF" w:rsidRDefault="001F574F">
      <w:pPr>
        <w:spacing w:after="55"/>
        <w:ind w:left="35" w:right="21"/>
      </w:pPr>
      <w:r>
        <w:t>2) zmiana zakresu rzeczowego umowy z powodu wyjątkowego zdarzenia lub okoliczności, których nie można było przewidzieć w chwili zawarcia umowy, w tym:</w:t>
      </w:r>
    </w:p>
    <w:p w14:paraId="6145BC8D" w14:textId="77777777" w:rsidR="00D15CCF" w:rsidRDefault="001F574F">
      <w:pPr>
        <w:numPr>
          <w:ilvl w:val="0"/>
          <w:numId w:val="27"/>
        </w:numPr>
        <w:ind w:right="421"/>
      </w:pPr>
      <w:r>
        <w:t>wynikającej z siły wyższej, wydania decyzji administracyjnych lub wyroków sądowych lub innych władczych rozstrzygnięć uprawnionych organów publicznych, przedłużających się postępowań o udzielenie zamówienia publicznego, warunków atmosferycznych,</w:t>
      </w:r>
    </w:p>
    <w:p w14:paraId="4B5F5F30" w14:textId="77777777" w:rsidR="00D15CCF" w:rsidRDefault="001F574F">
      <w:pPr>
        <w:numPr>
          <w:ilvl w:val="0"/>
          <w:numId w:val="27"/>
        </w:numPr>
        <w:ind w:right="421"/>
      </w:pPr>
      <w:r>
        <w:t>konieczność wykonania dodatkowych badań, ekspertyz, analiz, itp. niezbędnych do wykonania przedmiotu umowy,</w:t>
      </w:r>
    </w:p>
    <w:p w14:paraId="24D398D8" w14:textId="77777777" w:rsidR="00D15CCF" w:rsidRDefault="001F574F">
      <w:pPr>
        <w:spacing w:after="57"/>
        <w:ind w:left="35" w:right="21"/>
      </w:pPr>
      <w:r>
        <w:t>3) zmiana wynagrodzenia w wyniku zmian obowiązujących przepisów:</w:t>
      </w:r>
    </w:p>
    <w:p w14:paraId="649B593A" w14:textId="77777777" w:rsidR="00D15CCF" w:rsidRDefault="001F574F">
      <w:pPr>
        <w:ind w:left="35" w:right="21"/>
      </w:pPr>
      <w:r>
        <w:t>a) zmiany wysokości minimalnego wynagrodzenia za pracę albo wysokości minimalnej stawki godzinowej, ustalonych na podstawie przepisów ustawy z dnia 10 października 2002</w:t>
      </w:r>
    </w:p>
    <w:p w14:paraId="36BB0034" w14:textId="77777777" w:rsidR="00D15CCF" w:rsidRDefault="001F574F">
      <w:pPr>
        <w:spacing w:after="5"/>
        <w:ind w:left="35" w:right="21"/>
      </w:pPr>
      <w:r>
        <w:t>r. o minimalnym wynagrodzeniu za pracę,</w:t>
      </w:r>
    </w:p>
    <w:p w14:paraId="3F03A794" w14:textId="77777777" w:rsidR="00D15CCF" w:rsidRDefault="001F574F">
      <w:pPr>
        <w:numPr>
          <w:ilvl w:val="0"/>
          <w:numId w:val="28"/>
        </w:numPr>
        <w:spacing w:after="50"/>
        <w:ind w:right="21"/>
      </w:pPr>
      <w:r>
        <w:t>zmiany zasad podlegania ubezpieczeniom społecznym lub ubezpieczeniu zdrowotnemu lub wysokości stawki składki na ubezpieczenie społeczne lub zdrowotne,</w:t>
      </w:r>
    </w:p>
    <w:p w14:paraId="0A40A6B2" w14:textId="77777777" w:rsidR="00D15CCF" w:rsidRDefault="001F574F">
      <w:pPr>
        <w:numPr>
          <w:ilvl w:val="0"/>
          <w:numId w:val="28"/>
        </w:numPr>
        <w:ind w:right="21"/>
      </w:pPr>
      <w:r>
        <w:t>jeżeli zmiany określone w lit. a, b będą miały wpływ na koszty wykonania Umowy przez Wykonawcę.</w:t>
      </w:r>
    </w:p>
    <w:p w14:paraId="6D47AA8A" w14:textId="77777777" w:rsidR="00D15CCF" w:rsidRDefault="001F574F">
      <w:pPr>
        <w:spacing w:after="5" w:line="287" w:lineRule="auto"/>
        <w:ind w:left="21" w:right="310" w:firstLine="12"/>
        <w:jc w:val="left"/>
      </w:pPr>
      <w:r>
        <w:t>4) zmiany osób skierowanych do realizacji zamówienia, w tym osób wyznaczonych do kontaktu z Zamawiającym, pod warunkiem że nowe osoby będą spełniały warunki określone w SWZ oraz w ofercie Wykonawcy, na wniosek Wykonawcy, zaakceptowany przez Zamawiającego w tym przypadku zmiana osób nie wymaga sporządzania aneksu, 5) zmiany zakresu podwykonawstwa w porównaniu do wskazanego w ofercie Wykonawcy, lub wprowadzenie Podwykonawcy, w sytuacji gdy Wykonawca wskazał w ofercie, że wykona zamówienie samodzielnie,</w:t>
      </w:r>
    </w:p>
    <w:p w14:paraId="716672F4" w14:textId="77777777" w:rsidR="00D15CCF" w:rsidRDefault="001F574F">
      <w:pPr>
        <w:numPr>
          <w:ilvl w:val="0"/>
          <w:numId w:val="29"/>
        </w:numPr>
        <w:ind w:right="94"/>
      </w:pPr>
      <w:r>
        <w:t>zmiana Podwykonawcy, na wniosek Zamawiającego lub Wykonawcy, pod warunkiem wyrażenia zgody Zamawiającego na taką zmianę oraz spełnieniem przez nowego Podwykonawcę takich samych warunków jako Podwykonawca pierwotny,</w:t>
      </w:r>
      <w:r>
        <w:rPr>
          <w:noProof/>
        </w:rPr>
        <w:drawing>
          <wp:inline distT="0" distB="0" distL="0" distR="0" wp14:anchorId="0EA973F4" wp14:editId="15D201AE">
            <wp:extent cx="4573" cy="4573"/>
            <wp:effectExtent l="0" t="0" r="0" b="0"/>
            <wp:docPr id="32699" name="Picture 326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99" name="Picture 32699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5008B" w14:textId="77777777" w:rsidR="00D15CCF" w:rsidRDefault="001F574F">
      <w:pPr>
        <w:numPr>
          <w:ilvl w:val="0"/>
          <w:numId w:val="29"/>
        </w:numPr>
        <w:ind w:right="94"/>
      </w:pPr>
      <w:r>
        <w:t>usunięcie rozbieżności lub niespójności w treści umowy (wraz z dokumentami stanowiącymi jej integralną część) w stosunku do treści oferty w zakresie niezbędnym do usunięcia tych rozbieżności lub niespójności wynikających ze zmiany obowiązujących przepisów prawa,</w:t>
      </w:r>
    </w:p>
    <w:p w14:paraId="12027864" w14:textId="77777777" w:rsidR="00D15CCF" w:rsidRDefault="001F574F">
      <w:pPr>
        <w:numPr>
          <w:ilvl w:val="0"/>
          <w:numId w:val="29"/>
        </w:numPr>
        <w:ind w:right="94"/>
      </w:pPr>
      <w:r>
        <w:t>zmiany powszechnie obowiązujących przepisów prawa lub wynikających z prawomocnych orzeczeń lub ostatecznych aktów administracyjnych właściwych organów publicznych — w takim zakresie, w jakim będzie to niezbędne w celu dostosowania postanowień umowy do zaistniałego stanu prawnego lub faktycznego.</w:t>
      </w:r>
    </w:p>
    <w:p w14:paraId="79D287B1" w14:textId="551ABDCF" w:rsidR="00D01481" w:rsidRDefault="00D01481" w:rsidP="00D01481">
      <w:pPr>
        <w:ind w:right="21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006F7EC8" wp14:editId="574D8CAD">
                <wp:extent cx="5651500" cy="8791"/>
                <wp:effectExtent l="0" t="0" r="25400" b="29845"/>
                <wp:docPr id="71206" name="Group 71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0" cy="8791"/>
                          <a:chOff x="0" y="0"/>
                          <a:chExt cx="5715001" cy="9144"/>
                        </a:xfrm>
                      </wpg:grpSpPr>
                      <wps:wsp>
                        <wps:cNvPr id="71205" name="Shape 71205"/>
                        <wps:cNvSpPr/>
                        <wps:spPr>
                          <a:xfrm>
                            <a:off x="0" y="0"/>
                            <a:ext cx="57150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 h="9144">
                                <a:moveTo>
                                  <a:pt x="0" y="4572"/>
                                </a:moveTo>
                                <a:lnTo>
                                  <a:pt x="5715001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877F5E" id="Group 71206" o:spid="_x0000_s1026" style="width:445pt;height:.7pt;mso-position-horizontal-relative:char;mso-position-vertical-relative:line" coordsize="5715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">
                <v:shape id="Shape 71205" o:spid="_x0000_s1027" style="position:absolute;width:57150;height:91;visibility:visible;mso-wrap-style:square;v-text-anchor:top" coordsize="571500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" path="m,4572r5715001,e" filled="f" strokeweight=".72pt">
                  <v:stroke miterlimit="1" joinstyle="miter"/>
                  <v:path arrowok="t" textboxrect="0,0,5715001,9144"/>
                </v:shape>
                <w10:anchorlock/>
              </v:group>
            </w:pict>
          </mc:Fallback>
        </mc:AlternateContent>
      </w:r>
    </w:p>
    <w:p w14:paraId="0EC53220" w14:textId="61A70A54" w:rsidR="00D15CCF" w:rsidRDefault="00D01481" w:rsidP="00D01481">
      <w:pPr>
        <w:ind w:left="35" w:right="21"/>
      </w:pPr>
      <w:r>
        <w:t xml:space="preserve">3. </w:t>
      </w:r>
      <w:r w:rsidR="001F574F">
        <w:t>W sytuacji wystąpienia okoliczności wskazanych w ust. 2 pkt 2 Wykonawca może wystąpić do Zamawiającego z pisemnym wnioskiem o dokonanie zmiany umowy w</w:t>
      </w:r>
    </w:p>
    <w:p w14:paraId="3E20B996" w14:textId="77777777" w:rsidR="00D15CCF" w:rsidRDefault="001F574F">
      <w:pPr>
        <w:ind w:left="35" w:right="439"/>
      </w:pPr>
      <w:r>
        <w:t>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087C7FAB" w14:textId="77777777" w:rsidR="00D15CCF" w:rsidRDefault="001F574F">
      <w:pPr>
        <w:numPr>
          <w:ilvl w:val="0"/>
          <w:numId w:val="30"/>
        </w:numPr>
        <w:spacing w:after="5" w:line="287" w:lineRule="auto"/>
        <w:ind w:right="151"/>
      </w:pPr>
      <w:r>
        <w:t>wyczerpujące uzasadnienie faktyczne i prawne w tym wykazanie związku pomiędzy wnioskowaną kwotą podwyższenia wynagrodzenia, a wpływem zmiany na kalkulację wynagrodzenia,</w:t>
      </w:r>
    </w:p>
    <w:p w14:paraId="2B3A843C" w14:textId="77777777" w:rsidR="00D15CCF" w:rsidRDefault="001F574F">
      <w:pPr>
        <w:numPr>
          <w:ilvl w:val="0"/>
          <w:numId w:val="30"/>
        </w:numPr>
        <w:ind w:right="151"/>
      </w:pPr>
      <w:r>
        <w:t>szczegółową kalkulację proponowanej zmienionej wysokości wynagrodzenia Wykonawcy oraz wykazanie adekwatności propozycji do zmiany wysokości kosztów wykonania umowy przez Wykonawcę,</w:t>
      </w:r>
    </w:p>
    <w:p w14:paraId="7EEFC5B7" w14:textId="77777777" w:rsidR="00D15CCF" w:rsidRDefault="001F574F">
      <w:pPr>
        <w:numPr>
          <w:ilvl w:val="0"/>
          <w:numId w:val="30"/>
        </w:numPr>
        <w:ind w:right="151"/>
      </w:pPr>
      <w:r>
        <w:rPr>
          <w:noProof/>
        </w:rPr>
        <w:drawing>
          <wp:anchor distT="0" distB="0" distL="114300" distR="114300" simplePos="0" relativeHeight="251670528" behindDoc="0" locked="0" layoutInCell="1" allowOverlap="0" wp14:anchorId="4E2169A3" wp14:editId="72DE73B2">
            <wp:simplePos x="0" y="0"/>
            <wp:positionH relativeFrom="page">
              <wp:posOffset>694944</wp:posOffset>
            </wp:positionH>
            <wp:positionV relativeFrom="page">
              <wp:posOffset>969264</wp:posOffset>
            </wp:positionV>
            <wp:extent cx="4572" cy="9144"/>
            <wp:effectExtent l="0" t="0" r="0" b="0"/>
            <wp:wrapTopAndBottom/>
            <wp:docPr id="35256" name="Picture 35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6" name="Picture 35256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przyjęte przez Wykonawcę zasady kalkulacji wysokości kosztów wykonania umowy oraz założenia co do wysokości dotychczasowych oraz przyszłych kosztów wykonania umowy, wraz z dokumentami potwierdzającymi prawidłowość przyjętych założeń. 4. Zamawiający rozumie przez określenie „siła wyższa” - wystąpienie zdarzenia o charakterze nadzwyczajnym, zewnętrznego, niemożliwego do przewidzenia i zapobieżenia, którego nie dało się uniknąć nawet przy zachowaniu należytej staranności, a które uniemożliwiają realizację zobowiązań umownych w całości lub części, w szczególności: 1) wojny (wypowiedziane lub nie) oraz inne działania zbrojne, inwazje, mobilizacje, rekwizycje lub embarga,</w:t>
      </w:r>
    </w:p>
    <w:p w14:paraId="4F80E81A" w14:textId="77777777" w:rsidR="00D15CCF" w:rsidRDefault="001F574F">
      <w:pPr>
        <w:numPr>
          <w:ilvl w:val="0"/>
          <w:numId w:val="31"/>
        </w:numPr>
        <w:ind w:right="21"/>
      </w:pPr>
      <w:r>
        <w:t>terroryzm, rebelia, rewolucja, powstanie, przewrót wojskowy lub cywilny lub wojna domowa,</w:t>
      </w:r>
    </w:p>
    <w:p w14:paraId="1F551992" w14:textId="77777777" w:rsidR="00D15CCF" w:rsidRDefault="001F574F">
      <w:pPr>
        <w:numPr>
          <w:ilvl w:val="0"/>
          <w:numId w:val="31"/>
        </w:numPr>
        <w:ind w:right="21"/>
      </w:pPr>
      <w: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składników,</w:t>
      </w:r>
    </w:p>
    <w:p w14:paraId="1EC2ADA3" w14:textId="77777777" w:rsidR="00D15CCF" w:rsidRDefault="001F574F">
      <w:pPr>
        <w:numPr>
          <w:ilvl w:val="0"/>
          <w:numId w:val="31"/>
        </w:numPr>
        <w:ind w:right="21"/>
      </w:pPr>
      <w:r>
        <w:t>klęski żywiołowe, takie jak trzęsienie ziemi, powódź, pożar lub inne, ogłoszone zgodnie z przepisami obowiązującymi w kraju wystąpienia klęski żywiołowej,</w:t>
      </w:r>
    </w:p>
    <w:p w14:paraId="2D8C1783" w14:textId="77777777" w:rsidR="00D15CCF" w:rsidRDefault="001F574F">
      <w:pPr>
        <w:numPr>
          <w:ilvl w:val="0"/>
          <w:numId w:val="31"/>
        </w:numPr>
        <w:ind w:right="21"/>
      </w:pPr>
      <w:r>
        <w:t>pandemie oraz wywołane nimi sytuacje kryzysowe ogłoszone zgodnie z przepisami obowiązującymi w kraju.</w:t>
      </w:r>
    </w:p>
    <w:p w14:paraId="726ED980" w14:textId="77777777" w:rsidR="00D15CCF" w:rsidRDefault="001F574F">
      <w:pPr>
        <w:numPr>
          <w:ilvl w:val="0"/>
          <w:numId w:val="32"/>
        </w:numPr>
        <w:ind w:right="21"/>
      </w:pPr>
      <w:r>
        <w:t>Warunkiem dokonania zmian postanowień umowy jest zgoda obu stron wyrażona na piśmie pod rygorem nieważności takiej zmiany w formie aneksu do umowy, z zastrzeżeniem ust. 2 pkt. 3).</w:t>
      </w:r>
    </w:p>
    <w:p w14:paraId="4E8314D5" w14:textId="4E30C6ED" w:rsidR="00D15CCF" w:rsidRDefault="001F574F" w:rsidP="00D01481">
      <w:pPr>
        <w:numPr>
          <w:ilvl w:val="0"/>
          <w:numId w:val="32"/>
        </w:numPr>
        <w:ind w:right="21"/>
      </w:pPr>
      <w:r>
        <w:t>Wszelkie zmiany postanowień niniejszej umowy wymagają formy pisemnej pod rygorem jej nieważności.</w:t>
      </w:r>
      <w:r w:rsidR="005D56C0">
        <w:t xml:space="preserve"> </w:t>
      </w:r>
      <w:r>
        <w:t>W sprawach nieuregulowanych niniejszym paragrafem zastosowanie znajdują przepisy ustawy PZP regulujące możliwości zmiany umowy, w tym przepisy umożliwiające dokonywanie nieistotnych zmian umowy.</w:t>
      </w:r>
    </w:p>
    <w:p w14:paraId="15C313F0" w14:textId="77777777" w:rsidR="00D15CCF" w:rsidRDefault="00D15CCF">
      <w:pPr>
        <w:sectPr w:rsidR="00D15CCF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1909" w:h="16834"/>
          <w:pgMar w:top="1577" w:right="1526" w:bottom="1441" w:left="1483" w:header="907" w:footer="708" w:gutter="0"/>
          <w:cols w:space="708"/>
          <w:titlePg/>
        </w:sectPr>
      </w:pPr>
    </w:p>
    <w:p w14:paraId="77E08885" w14:textId="6ED9D648" w:rsidR="00D15CCF" w:rsidRDefault="005D56C0">
      <w:pPr>
        <w:spacing w:after="19" w:line="260" w:lineRule="auto"/>
        <w:ind w:left="629" w:right="569" w:hanging="10"/>
        <w:jc w:val="center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0E23C8E" wp14:editId="35FE719E">
                <wp:simplePos x="0" y="0"/>
                <wp:positionH relativeFrom="margin">
                  <wp:align>right</wp:align>
                </wp:positionH>
                <wp:positionV relativeFrom="page">
                  <wp:posOffset>1208405</wp:posOffset>
                </wp:positionV>
                <wp:extent cx="5724145" cy="9144"/>
                <wp:effectExtent l="0" t="0" r="10160" b="29210"/>
                <wp:wrapTopAndBottom/>
                <wp:docPr id="71208" name="Group 71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145" cy="9144"/>
                          <a:chOff x="0" y="0"/>
                          <a:chExt cx="5724145" cy="9144"/>
                        </a:xfrm>
                      </wpg:grpSpPr>
                      <wps:wsp>
                        <wps:cNvPr id="71207" name="Shape 71207"/>
                        <wps:cNvSpPr/>
                        <wps:spPr>
                          <a:xfrm>
                            <a:off x="0" y="0"/>
                            <a:ext cx="57241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4145" h="9144">
                                <a:moveTo>
                                  <a:pt x="0" y="4572"/>
                                </a:moveTo>
                                <a:lnTo>
                                  <a:pt x="5724145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2B43D" id="Group 71208" o:spid="_x0000_s1026" style="position:absolute;margin-left:399.5pt;margin-top:95.15pt;width:450.7pt;height:.7pt;z-index:251672576;mso-position-horizontal:right;mso-position-horizontal-relative:margin;mso-position-vertical-relative:page" coordsize="5724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">
                <v:shape id="Shape 71207" o:spid="_x0000_s1027" style="position:absolute;width:57241;height:91;visibility:visible;mso-wrap-style:square;v-text-anchor:top" coordsize="57241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" path="m,4572r5724145,e" filled="f" strokeweight=".72pt">
                  <v:stroke miterlimit="1" joinstyle="miter"/>
                  <v:path arrowok="t" textboxrect="0,0,5724145,9144"/>
                </v:shape>
                <w10:wrap type="topAndBottom" anchorx="margin" anchory="page"/>
              </v:group>
            </w:pict>
          </mc:Fallback>
        </mc:AlternateContent>
      </w:r>
      <w:r w:rsidR="001F574F">
        <w:rPr>
          <w:sz w:val="26"/>
        </w:rPr>
        <w:t>S 13.</w:t>
      </w:r>
    </w:p>
    <w:p w14:paraId="7BE24834" w14:textId="77777777" w:rsidR="00D15CCF" w:rsidRDefault="001F574F">
      <w:pPr>
        <w:spacing w:after="301" w:line="260" w:lineRule="auto"/>
        <w:ind w:left="629" w:right="562" w:hanging="10"/>
        <w:jc w:val="center"/>
      </w:pPr>
      <w:r>
        <w:rPr>
          <w:sz w:val="26"/>
        </w:rPr>
        <w:t>WYMAGANIA, O KTÓRYCH MOWA W ART. 95 UST. 1 PZP.</w:t>
      </w:r>
    </w:p>
    <w:p w14:paraId="32F8F6B1" w14:textId="5319EB0F" w:rsidR="00D15CCF" w:rsidRDefault="001F574F">
      <w:pPr>
        <w:ind w:left="35" w:right="403"/>
      </w:pPr>
      <w:r>
        <w:t xml:space="preserve">1. W ramach uprawnień w zakresie kontroli spełnienia przez Wykonawcę / Podwykonawcę/ów wymagań o których mowa w art. 95 ust. 1 ustawy </w:t>
      </w:r>
      <w:proofErr w:type="spellStart"/>
      <w:r>
        <w:t>Pzp</w:t>
      </w:r>
      <w:proofErr w:type="spellEnd"/>
      <w:r>
        <w:t>, na każde wezwanie Zamawiającego w wyznaczonym w tym wezwaniu terminie Wykonawca przedłoży Zamawiającemu wskazane poniżej dowody (wszystkie lub wybrane przez Zamawiającego) w celu potwierdzenia spełnienia wymogu zatrudnienia na podstawie umowy o pracę przez Wykonawcę lub Podwykonawcę osób wykonujących wskazane w SWZ czynności w trakcie realizacji zamówienia:</w:t>
      </w:r>
    </w:p>
    <w:p w14:paraId="141CAB43" w14:textId="77777777" w:rsidR="00D15CCF" w:rsidRDefault="001F574F">
      <w:pPr>
        <w:numPr>
          <w:ilvl w:val="0"/>
          <w:numId w:val="33"/>
        </w:numPr>
        <w:spacing w:after="50"/>
        <w:ind w:right="21"/>
      </w:pPr>
      <w:r>
        <w:t>oświadczenie zatrudnionego pracownika,</w:t>
      </w:r>
    </w:p>
    <w:p w14:paraId="2AE2DD57" w14:textId="77777777" w:rsidR="00D15CCF" w:rsidRDefault="001F574F">
      <w:pPr>
        <w:numPr>
          <w:ilvl w:val="0"/>
          <w:numId w:val="33"/>
        </w:numPr>
        <w:ind w:right="21"/>
      </w:pPr>
      <w:r>
        <w:t>oświadczenie Wykonawcy lub Podwykonawcy o zatrudnieniu pracownika na podstawie umowy o pracę;</w:t>
      </w:r>
    </w:p>
    <w:p w14:paraId="5C522EB1" w14:textId="77777777" w:rsidR="00D15CCF" w:rsidRDefault="001F574F">
      <w:pPr>
        <w:numPr>
          <w:ilvl w:val="0"/>
          <w:numId w:val="33"/>
        </w:numPr>
        <w:ind w:right="21"/>
      </w:pPr>
      <w:r>
        <w:t>poświadczoną za zgodność z oryginałem odpowiednio przez Wykonawcę lub Podwykonawcę kopię zanonimizowanej umowy/umów o pracę zatrudnionego pracownika,</w:t>
      </w:r>
    </w:p>
    <w:p w14:paraId="57D61F34" w14:textId="77777777" w:rsidR="00D15CCF" w:rsidRDefault="001F574F">
      <w:pPr>
        <w:numPr>
          <w:ilvl w:val="0"/>
          <w:numId w:val="33"/>
        </w:numPr>
        <w:ind w:right="21"/>
      </w:pPr>
      <w:r>
        <w:t>inne dokumenty</w:t>
      </w:r>
    </w:p>
    <w:p w14:paraId="4C78051A" w14:textId="324A7E3E" w:rsidR="00D15CCF" w:rsidRDefault="001F574F">
      <w:pPr>
        <w:spacing w:after="353"/>
        <w:ind w:left="35" w:right="252"/>
      </w:pPr>
      <w:r>
        <w:rPr>
          <w:noProof/>
        </w:rPr>
        <w:drawing>
          <wp:anchor distT="0" distB="0" distL="114300" distR="114300" simplePos="0" relativeHeight="251671552" behindDoc="0" locked="0" layoutInCell="1" allowOverlap="0" wp14:anchorId="5B095991" wp14:editId="30D7C7D2">
            <wp:simplePos x="0" y="0"/>
            <wp:positionH relativeFrom="page">
              <wp:posOffset>685800</wp:posOffset>
            </wp:positionH>
            <wp:positionV relativeFrom="page">
              <wp:posOffset>873252</wp:posOffset>
            </wp:positionV>
            <wp:extent cx="9144" cy="4572"/>
            <wp:effectExtent l="0" t="0" r="0" b="0"/>
            <wp:wrapTopAndBottom/>
            <wp:docPr id="37540" name="Picture 37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40" name="Picture 37540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 Zamawiający wymaga, aby informacje zawarte w dokumentach, o których mowa w ust. 1 lit a)-d), takie jak: imię i nazwisko, data zawarcia umowy, rodzaj umowy o pracę i zakres obowiązków pracownika powinny być możliwe do zidentyfikowania. 3. Zamawiający będzie również uprawniony do przeprowadzenia kontroli przez przedstawicieli Zamawiającego lub upoważnione osoby trzecie na miejscu wykonywania świadczenia, w celu weryfikacji spełnienia obowiązku wskazanego w ust. 2. 4. W przypadku uzasadnionych wątpliwości co do przestrzegania prawa pracy przez Wykonawcę lub Podwykonawcę, Zamawiający może również zwrócić się o przeprowadzenie kontroli przez Państwową Inspekcję Pracy.</w:t>
      </w:r>
    </w:p>
    <w:p w14:paraId="33688FE9" w14:textId="77777777" w:rsidR="00D15CCF" w:rsidRDefault="001F574F">
      <w:pPr>
        <w:spacing w:after="19" w:line="260" w:lineRule="auto"/>
        <w:ind w:left="629" w:right="281" w:hanging="10"/>
        <w:jc w:val="center"/>
      </w:pPr>
      <w:r>
        <w:rPr>
          <w:sz w:val="26"/>
        </w:rPr>
        <w:t>14.</w:t>
      </w:r>
    </w:p>
    <w:p w14:paraId="4D65B2D6" w14:textId="77777777" w:rsidR="00D15CCF" w:rsidRDefault="001F574F">
      <w:pPr>
        <w:pStyle w:val="Nagwek1"/>
        <w:spacing w:after="369"/>
        <w:ind w:left="629" w:right="475"/>
      </w:pPr>
      <w:r>
        <w:t>POSTANOWIENIA KOŃCOWE</w:t>
      </w:r>
    </w:p>
    <w:p w14:paraId="518AA9BC" w14:textId="77777777" w:rsidR="00D15CCF" w:rsidRDefault="001F574F">
      <w:pPr>
        <w:numPr>
          <w:ilvl w:val="0"/>
          <w:numId w:val="34"/>
        </w:numPr>
        <w:ind w:right="21"/>
      </w:pPr>
      <w:r>
        <w:t>Ewentualne spory powstałe na tle realizacji niniejszej umowy, będzie rozstrzygać Sąd właściwy według siedziby Zamawiającego.</w:t>
      </w:r>
    </w:p>
    <w:p w14:paraId="4F9E8403" w14:textId="77777777" w:rsidR="00D15CCF" w:rsidRDefault="001F574F">
      <w:pPr>
        <w:numPr>
          <w:ilvl w:val="0"/>
          <w:numId w:val="34"/>
        </w:numPr>
        <w:ind w:right="21"/>
      </w:pPr>
      <w:r>
        <w:t>W sprawach nieuregulowanych przez niniejszą umowę mają zastosowanie odpowiednie przepisy Kodeksu cywilnego, ustawy Prawo budowlane wraz z przepisami wykonawczymi, ustawy o prawie autorskim i prawach pokrewnych oraz ustawy Prawo Zamówień Publicznych.</w:t>
      </w:r>
      <w:r>
        <w:rPr>
          <w:noProof/>
        </w:rPr>
        <w:drawing>
          <wp:inline distT="0" distB="0" distL="0" distR="0" wp14:anchorId="64E2EE6C" wp14:editId="70E1855D">
            <wp:extent cx="4572" cy="4573"/>
            <wp:effectExtent l="0" t="0" r="0" b="0"/>
            <wp:docPr id="37541" name="Picture 375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41" name="Picture 3754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B4474" w14:textId="77777777" w:rsidR="00D15CCF" w:rsidRDefault="001F574F">
      <w:pPr>
        <w:numPr>
          <w:ilvl w:val="0"/>
          <w:numId w:val="34"/>
        </w:numPr>
        <w:ind w:right="21"/>
      </w:pPr>
      <w:r>
        <w:t>Wszelkie zmiany w treści umowy wymagają formy pisemnej — aneksu pod rygorem nieważności.</w:t>
      </w:r>
    </w:p>
    <w:p w14:paraId="6FBDD60D" w14:textId="4173A5EC" w:rsidR="00D15CCF" w:rsidRDefault="005D56C0">
      <w:pPr>
        <w:numPr>
          <w:ilvl w:val="0"/>
          <w:numId w:val="34"/>
        </w:numPr>
        <w:spacing w:after="317"/>
        <w:ind w:right="21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B949FBE" wp14:editId="451E2C6D">
                <wp:simplePos x="0" y="0"/>
                <wp:positionH relativeFrom="page">
                  <wp:posOffset>886370</wp:posOffset>
                </wp:positionH>
                <wp:positionV relativeFrom="page">
                  <wp:posOffset>1271723</wp:posOffset>
                </wp:positionV>
                <wp:extent cx="5724145" cy="9144"/>
                <wp:effectExtent l="0" t="0" r="0" b="0"/>
                <wp:wrapTopAndBottom/>
                <wp:docPr id="71215" name="Group 71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145" cy="9144"/>
                          <a:chOff x="0" y="0"/>
                          <a:chExt cx="5724145" cy="9144"/>
                        </a:xfrm>
                      </wpg:grpSpPr>
                      <wps:wsp>
                        <wps:cNvPr id="71214" name="Shape 71214"/>
                        <wps:cNvSpPr/>
                        <wps:spPr>
                          <a:xfrm>
                            <a:off x="0" y="0"/>
                            <a:ext cx="57241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4145" h="9144">
                                <a:moveTo>
                                  <a:pt x="0" y="4572"/>
                                </a:moveTo>
                                <a:lnTo>
                                  <a:pt x="5724145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F8D58" id="Group 71215" o:spid="_x0000_s1026" style="position:absolute;margin-left:69.8pt;margin-top:100.15pt;width:450.7pt;height:.7pt;z-index:251674624;mso-position-horizontal-relative:page;mso-position-vertical-relative:page" coordsize="5724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">
                <v:shape id="Shape 71214" o:spid="_x0000_s1027" style="position:absolute;width:57241;height:91;visibility:visible;mso-wrap-style:square;v-text-anchor:top" coordsize="57241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" path="m,4572r5724145,e" filled="f" strokeweight=".72pt">
                  <v:stroke miterlimit="1" joinstyle="miter"/>
                  <v:path arrowok="t" textboxrect="0,0,5724145,9144"/>
                </v:shape>
                <w10:wrap type="topAndBottom" anchorx="page" anchory="page"/>
              </v:group>
            </w:pict>
          </mc:Fallback>
        </mc:AlternateContent>
      </w:r>
      <w:r w:rsidR="001F574F">
        <w:t>Umowę sporządzono w 4 jednobrzmiących egzemplarzach, 3 egz. dla Zamawiającego, 1 egz. dla Wykonawcy.</w:t>
      </w:r>
    </w:p>
    <w:p w14:paraId="056E0A0F" w14:textId="77777777" w:rsidR="005D56C0" w:rsidRDefault="005D56C0">
      <w:pPr>
        <w:spacing w:after="19" w:line="260" w:lineRule="auto"/>
        <w:ind w:left="629" w:right="374" w:hanging="10"/>
        <w:jc w:val="center"/>
        <w:rPr>
          <w:sz w:val="26"/>
        </w:rPr>
      </w:pPr>
    </w:p>
    <w:p w14:paraId="1D8EA291" w14:textId="77777777" w:rsidR="005D56C0" w:rsidRDefault="005D56C0">
      <w:pPr>
        <w:spacing w:after="19" w:line="260" w:lineRule="auto"/>
        <w:ind w:left="629" w:right="374" w:hanging="10"/>
        <w:jc w:val="center"/>
        <w:rPr>
          <w:sz w:val="26"/>
        </w:rPr>
      </w:pPr>
    </w:p>
    <w:p w14:paraId="752EFE70" w14:textId="77777777" w:rsidR="005D56C0" w:rsidRDefault="005D56C0">
      <w:pPr>
        <w:spacing w:after="19" w:line="260" w:lineRule="auto"/>
        <w:ind w:left="629" w:right="374" w:hanging="10"/>
        <w:jc w:val="center"/>
        <w:rPr>
          <w:sz w:val="26"/>
        </w:rPr>
      </w:pPr>
    </w:p>
    <w:p w14:paraId="15641ADB" w14:textId="77777777" w:rsidR="005D56C0" w:rsidRDefault="005D56C0">
      <w:pPr>
        <w:spacing w:after="19" w:line="260" w:lineRule="auto"/>
        <w:ind w:left="629" w:right="374" w:hanging="10"/>
        <w:jc w:val="center"/>
        <w:rPr>
          <w:sz w:val="26"/>
        </w:rPr>
      </w:pPr>
    </w:p>
    <w:p w14:paraId="556202F7" w14:textId="77777777" w:rsidR="005D56C0" w:rsidRDefault="005D56C0">
      <w:pPr>
        <w:spacing w:after="19" w:line="260" w:lineRule="auto"/>
        <w:ind w:left="629" w:right="374" w:hanging="10"/>
        <w:jc w:val="center"/>
        <w:rPr>
          <w:sz w:val="26"/>
        </w:rPr>
      </w:pPr>
    </w:p>
    <w:p w14:paraId="60C9AE9A" w14:textId="3C66F8C2" w:rsidR="00D15CCF" w:rsidRDefault="001F574F">
      <w:pPr>
        <w:spacing w:after="19" w:line="260" w:lineRule="auto"/>
        <w:ind w:left="629" w:right="374" w:hanging="10"/>
        <w:jc w:val="center"/>
      </w:pPr>
      <w:r>
        <w:rPr>
          <w:sz w:val="26"/>
        </w:rPr>
        <w:t>PODPISY :</w:t>
      </w:r>
    </w:p>
    <w:p w14:paraId="343C29C8" w14:textId="18098D05" w:rsidR="00D15CCF" w:rsidRDefault="001F574F">
      <w:pPr>
        <w:tabs>
          <w:tab w:val="center" w:pos="947"/>
          <w:tab w:val="center" w:pos="7538"/>
        </w:tabs>
        <w:spacing w:after="122" w:line="262" w:lineRule="auto"/>
        <w:ind w:left="0" w:firstLine="0"/>
        <w:jc w:val="left"/>
      </w:pPr>
      <w:r>
        <w:rPr>
          <w:noProof/>
        </w:rPr>
        <w:drawing>
          <wp:anchor distT="0" distB="0" distL="114300" distR="114300" simplePos="0" relativeHeight="251673600" behindDoc="0" locked="0" layoutInCell="1" allowOverlap="0" wp14:anchorId="16C642B7" wp14:editId="5C17F231">
            <wp:simplePos x="0" y="0"/>
            <wp:positionH relativeFrom="page">
              <wp:posOffset>694944</wp:posOffset>
            </wp:positionH>
            <wp:positionV relativeFrom="page">
              <wp:posOffset>882396</wp:posOffset>
            </wp:positionV>
            <wp:extent cx="4572" cy="4572"/>
            <wp:effectExtent l="0" t="0" r="0" b="0"/>
            <wp:wrapTopAndBottom/>
            <wp:docPr id="38552" name="Picture 38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2" name="Picture 38552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ab/>
        <w:t>Zamawiający:</w:t>
      </w:r>
      <w:r>
        <w:rPr>
          <w:sz w:val="26"/>
        </w:rPr>
        <w:tab/>
        <w:t>Wykonawca:</w:t>
      </w:r>
    </w:p>
    <w:p w14:paraId="031B9D59" w14:textId="77777777" w:rsidR="00D15CCF" w:rsidRDefault="001F574F">
      <w:pPr>
        <w:spacing w:after="645" w:line="259" w:lineRule="auto"/>
        <w:ind w:left="-122" w:firstLine="0"/>
        <w:jc w:val="left"/>
      </w:pPr>
      <w:r>
        <w:rPr>
          <w:noProof/>
        </w:rPr>
        <w:drawing>
          <wp:inline distT="0" distB="0" distL="0" distR="0" wp14:anchorId="71812237" wp14:editId="020A7CB0">
            <wp:extent cx="5614416" cy="41148"/>
            <wp:effectExtent l="0" t="0" r="0" b="0"/>
            <wp:docPr id="71210" name="Picture 71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10" name="Picture 71210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614416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021F1" w14:textId="77777777" w:rsidR="00D15CCF" w:rsidRDefault="001F574F">
      <w:pPr>
        <w:spacing w:after="6" w:line="262" w:lineRule="auto"/>
        <w:ind w:left="2004" w:hanging="10"/>
        <w:jc w:val="left"/>
      </w:pPr>
      <w:r>
        <w:rPr>
          <w:sz w:val="26"/>
        </w:rPr>
        <w:t>Udzielam kontrasygnaty</w:t>
      </w:r>
      <w:r>
        <w:rPr>
          <w:noProof/>
        </w:rPr>
        <w:drawing>
          <wp:inline distT="0" distB="0" distL="0" distR="0" wp14:anchorId="675E2435" wp14:editId="219FEEE8">
            <wp:extent cx="1645920" cy="32004"/>
            <wp:effectExtent l="0" t="0" r="0" b="0"/>
            <wp:docPr id="71212" name="Picture 71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12" name="Picture 71212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306C0" w14:textId="77777777" w:rsidR="00D15CCF" w:rsidRDefault="00D15CCF">
      <w:pPr>
        <w:sectPr w:rsidR="00D15CCF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1909" w:h="16834"/>
          <w:pgMar w:top="3089" w:right="1577" w:bottom="1685" w:left="1519" w:header="979" w:footer="994" w:gutter="0"/>
          <w:cols w:space="708"/>
        </w:sectPr>
      </w:pPr>
    </w:p>
    <w:p w14:paraId="3FB6C952" w14:textId="77777777" w:rsidR="00D15CCF" w:rsidRDefault="001F574F">
      <w:pPr>
        <w:spacing w:after="0" w:line="259" w:lineRule="auto"/>
        <w:ind w:left="-1440" w:right="10469" w:firstLine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0" wp14:anchorId="0F9D091C" wp14:editId="16732DF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088" cy="10689336"/>
            <wp:effectExtent l="0" t="0" r="0" b="0"/>
            <wp:wrapTopAndBottom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</w:p>
    <w:sectPr w:rsidR="00D15CCF">
      <w:headerReference w:type="even" r:id="rId80"/>
      <w:headerReference w:type="default" r:id="rId81"/>
      <w:footerReference w:type="even" r:id="rId82"/>
      <w:footerReference w:type="default" r:id="rId83"/>
      <w:headerReference w:type="first" r:id="rId84"/>
      <w:footerReference w:type="first" r:id="rId85"/>
      <w:pgSz w:w="11909" w:h="16834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EE9B" w14:textId="77777777" w:rsidR="00C13611" w:rsidRDefault="00C13611">
      <w:pPr>
        <w:spacing w:after="0" w:line="240" w:lineRule="auto"/>
      </w:pPr>
      <w:r>
        <w:separator/>
      </w:r>
    </w:p>
  </w:endnote>
  <w:endnote w:type="continuationSeparator" w:id="0">
    <w:p w14:paraId="0C814A52" w14:textId="77777777" w:rsidR="00C13611" w:rsidRDefault="00C1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AF20" w14:textId="77777777" w:rsidR="00D15CCF" w:rsidRDefault="001F574F">
    <w:pPr>
      <w:spacing w:after="0" w:line="259" w:lineRule="auto"/>
      <w:ind w:left="0" w:right="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8F4" w14:textId="77777777" w:rsidR="00D15CCF" w:rsidRDefault="001F574F">
    <w:pPr>
      <w:spacing w:after="0" w:line="259" w:lineRule="auto"/>
      <w:ind w:left="2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1649" w14:textId="77777777" w:rsidR="00D15CCF" w:rsidRDefault="001F574F">
    <w:pPr>
      <w:spacing w:after="0" w:line="259" w:lineRule="auto"/>
      <w:ind w:left="2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CC4A" w14:textId="77777777" w:rsidR="00D15CCF" w:rsidRDefault="001F574F">
    <w:pPr>
      <w:spacing w:after="0" w:line="259" w:lineRule="auto"/>
      <w:ind w:left="2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9BD2" w14:textId="77777777" w:rsidR="00D15CCF" w:rsidRDefault="00D15CCF">
    <w:pPr>
      <w:spacing w:after="160" w:line="259" w:lineRule="auto"/>
      <w:ind w:left="0" w:firstLine="0"/>
      <w:jc w:val="lef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9093" w14:textId="77777777" w:rsidR="00D15CCF" w:rsidRDefault="00D15CCF">
    <w:pPr>
      <w:spacing w:after="160" w:line="259" w:lineRule="auto"/>
      <w:ind w:left="0" w:firstLine="0"/>
      <w:jc w:val="left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3FF9" w14:textId="77777777" w:rsidR="00D15CCF" w:rsidRDefault="00D15CCF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15A9" w14:textId="77777777" w:rsidR="00D15CCF" w:rsidRDefault="001F574F">
    <w:pPr>
      <w:spacing w:after="0" w:line="259" w:lineRule="auto"/>
      <w:ind w:left="0" w:right="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A3D0" w14:textId="77777777" w:rsidR="00D15CCF" w:rsidRDefault="001F574F">
    <w:pPr>
      <w:spacing w:after="0" w:line="259" w:lineRule="auto"/>
      <w:ind w:left="0" w:right="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B5E0" w14:textId="77777777" w:rsidR="00D15CCF" w:rsidRDefault="001F574F">
    <w:pPr>
      <w:spacing w:after="0" w:line="259" w:lineRule="auto"/>
      <w:ind w:left="54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F4F8" w14:textId="77777777" w:rsidR="00D15CCF" w:rsidRDefault="001F574F">
    <w:pPr>
      <w:spacing w:after="0" w:line="259" w:lineRule="auto"/>
      <w:ind w:left="54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B9BD" w14:textId="77777777" w:rsidR="00D15CCF" w:rsidRDefault="001F574F">
    <w:pPr>
      <w:spacing w:after="0" w:line="259" w:lineRule="auto"/>
      <w:ind w:left="54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114B" w14:textId="11B83520" w:rsidR="00D15CCF" w:rsidRDefault="005D56C0" w:rsidP="005D56C0">
    <w:pPr>
      <w:spacing w:after="160" w:line="259" w:lineRule="auto"/>
      <w:ind w:left="0" w:firstLine="0"/>
      <w:jc w:val="center"/>
    </w:pPr>
    <w:r>
      <w:t>14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3D60" w14:textId="77777777" w:rsidR="00D15CCF" w:rsidRDefault="001F574F">
    <w:pPr>
      <w:spacing w:after="0" w:line="259" w:lineRule="auto"/>
      <w:ind w:left="1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3D34" w14:textId="77777777" w:rsidR="00D15CCF" w:rsidRDefault="001F574F">
    <w:pPr>
      <w:spacing w:after="0" w:line="259" w:lineRule="auto"/>
      <w:ind w:left="1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4"/>
      </w:rPr>
      <w:t>1</w:t>
    </w:r>
    <w:r>
      <w:rPr>
        <w:sz w:val="3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AF04" w14:textId="77777777" w:rsidR="00C13611" w:rsidRDefault="00C13611">
      <w:pPr>
        <w:spacing w:after="0" w:line="240" w:lineRule="auto"/>
      </w:pPr>
      <w:r>
        <w:separator/>
      </w:r>
    </w:p>
  </w:footnote>
  <w:footnote w:type="continuationSeparator" w:id="0">
    <w:p w14:paraId="0FFCB982" w14:textId="77777777" w:rsidR="00C13611" w:rsidRDefault="00C1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671C3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6A23FF4B" w14:textId="6C5E3AFE" w:rsidR="00D967AB" w:rsidRPr="009346FF" w:rsidRDefault="009346FF" w:rsidP="00D967AB">
    <w:pPr>
      <w:pStyle w:val="Nagwek"/>
      <w:rPr>
        <w:sz w:val="16"/>
        <w:szCs w:val="16"/>
      </w:rPr>
    </w:pPr>
    <w:r>
      <w:rPr>
        <w:sz w:val="16"/>
        <w:szCs w:val="16"/>
      </w:rPr>
      <w:t>RPI.271</w:t>
    </w:r>
    <w:r w:rsidR="001C4C63">
      <w:rPr>
        <w:sz w:val="16"/>
        <w:szCs w:val="16"/>
      </w:rPr>
      <w:t>.ZP</w:t>
    </w:r>
    <w:r>
      <w:rPr>
        <w:sz w:val="16"/>
        <w:szCs w:val="16"/>
      </w:rPr>
      <w:t>.1.2021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0E637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427CB4A8" w14:textId="6C849405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5A3D0F4B" w14:textId="0D5AA677" w:rsidR="00D15CCF" w:rsidRPr="009346FF" w:rsidRDefault="00D15CCF" w:rsidP="009346FF">
    <w:pPr>
      <w:pStyle w:val="Nagwek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AF1C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154490DA" w14:textId="5D465C45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04875048" w14:textId="452B615B" w:rsidR="00D15CCF" w:rsidRPr="009346FF" w:rsidRDefault="00D15CCF" w:rsidP="009346FF">
    <w:pPr>
      <w:pStyle w:val="Nagwek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7405" w14:textId="77777777" w:rsidR="00D15CCF" w:rsidRDefault="001F574F">
    <w:pPr>
      <w:spacing w:after="213" w:line="259" w:lineRule="auto"/>
      <w:ind w:left="-137" w:firstLine="0"/>
      <w:jc w:val="left"/>
    </w:pPr>
    <w:r>
      <w:rPr>
        <w:sz w:val="16"/>
      </w:rPr>
      <w:t xml:space="preserve">Postępowanie </w:t>
    </w:r>
    <w:r>
      <w:rPr>
        <w:sz w:val="18"/>
      </w:rPr>
      <w:t xml:space="preserve">o </w:t>
    </w:r>
    <w:r>
      <w:rPr>
        <w:sz w:val="16"/>
      </w:rPr>
      <w:t>udzielenie zamówienia: Opracowanie dokumentacji projektowej dla zadania pn.:</w:t>
    </w:r>
  </w:p>
  <w:p w14:paraId="1B1BCE11" w14:textId="77777777" w:rsidR="00D15CCF" w:rsidRDefault="001F574F">
    <w:pPr>
      <w:spacing w:after="426" w:line="284" w:lineRule="auto"/>
      <w:ind w:left="-151" w:right="-14" w:firstLine="7"/>
      <w:jc w:val="left"/>
    </w:pPr>
    <w:r>
      <w:rPr>
        <w:sz w:val="18"/>
      </w:rPr>
      <w:t xml:space="preserve">„Budowa </w:t>
    </w:r>
    <w:r>
      <w:rPr>
        <w:sz w:val="16"/>
      </w:rPr>
      <w:t xml:space="preserve">przedszkola </w:t>
    </w:r>
    <w:r>
      <w:rPr>
        <w:sz w:val="28"/>
      </w:rPr>
      <w:t xml:space="preserve">i </w:t>
    </w:r>
    <w:r>
      <w:rPr>
        <w:sz w:val="18"/>
      </w:rPr>
      <w:t xml:space="preserve">żłobka </w:t>
    </w:r>
    <w:r>
      <w:rPr>
        <w:sz w:val="20"/>
      </w:rPr>
      <w:t xml:space="preserve">w </w:t>
    </w:r>
    <w:r>
      <w:rPr>
        <w:sz w:val="16"/>
      </w:rPr>
      <w:t xml:space="preserve">miejscowości Krzeczów </w:t>
    </w:r>
    <w:r>
      <w:rPr>
        <w:sz w:val="18"/>
      </w:rPr>
      <w:t xml:space="preserve">na </w:t>
    </w:r>
    <w:r>
      <w:rPr>
        <w:sz w:val="16"/>
      </w:rPr>
      <w:t xml:space="preserve">działce </w:t>
    </w:r>
    <w:r>
      <w:rPr>
        <w:sz w:val="18"/>
      </w:rPr>
      <w:t xml:space="preserve">nr ew. </w:t>
    </w:r>
    <w:r>
      <w:rPr>
        <w:sz w:val="16"/>
      </w:rPr>
      <w:t xml:space="preserve">789/9, gmina Rzezawa, </w:t>
    </w:r>
    <w:r>
      <w:rPr>
        <w:sz w:val="18"/>
      </w:rPr>
      <w:t xml:space="preserve">woj. małopolskie" </w:t>
    </w:r>
    <w:r>
      <w:rPr>
        <w:sz w:val="16"/>
      </w:rPr>
      <w:t xml:space="preserve">w ramach zadania pn. *Budowa przedszkola samorządowego </w:t>
    </w:r>
    <w:r>
      <w:rPr>
        <w:sz w:val="20"/>
      </w:rPr>
      <w:t xml:space="preserve">z </w:t>
    </w:r>
    <w:r>
      <w:rPr>
        <w:sz w:val="16"/>
      </w:rPr>
      <w:t xml:space="preserve">oddziałem żłobka na działce nr ew.789/9 w Krzeczowie oraz </w:t>
    </w:r>
    <w:r>
      <w:rPr>
        <w:sz w:val="18"/>
      </w:rPr>
      <w:t xml:space="preserve">w </w:t>
    </w:r>
    <w:r>
      <w:rPr>
        <w:sz w:val="16"/>
      </w:rPr>
      <w:t xml:space="preserve">Borku </w:t>
    </w:r>
    <w:r>
      <w:rPr>
        <w:sz w:val="18"/>
      </w:rPr>
      <w:t xml:space="preserve">na </w:t>
    </w:r>
    <w:r>
      <w:rPr>
        <w:sz w:val="16"/>
      </w:rPr>
      <w:t xml:space="preserve">działkach nr ew. 1800 </w:t>
    </w:r>
    <w:r>
      <w:rPr>
        <w:sz w:val="18"/>
      </w:rPr>
      <w:t xml:space="preserve">i </w:t>
    </w:r>
    <w:r>
      <w:rPr>
        <w:sz w:val="16"/>
      </w:rPr>
      <w:t xml:space="preserve">1801 </w:t>
    </w:r>
    <w:r>
      <w:rPr>
        <w:sz w:val="12"/>
      </w:rPr>
      <w:t xml:space="preserve">— </w:t>
    </w:r>
    <w:r>
      <w:rPr>
        <w:sz w:val="16"/>
      </w:rPr>
      <w:t>wykonanie dokumentacji projektowej.</w:t>
    </w:r>
  </w:p>
  <w:p w14:paraId="14BD2B62" w14:textId="77777777" w:rsidR="00D15CCF" w:rsidRDefault="001F574F">
    <w:pPr>
      <w:spacing w:after="0" w:line="259" w:lineRule="auto"/>
      <w:ind w:left="576" w:firstLine="0"/>
      <w:jc w:val="left"/>
    </w:pPr>
    <w:r>
      <w:rPr>
        <w:sz w:val="16"/>
      </w:rPr>
      <w:t xml:space="preserve">Postępowanie </w:t>
    </w:r>
    <w:r>
      <w:rPr>
        <w:sz w:val="14"/>
      </w:rPr>
      <w:t xml:space="preserve">Nr </w:t>
    </w:r>
    <w:r>
      <w:rPr>
        <w:sz w:val="16"/>
      </w:rPr>
      <w:t>RID.ZP.271.1.8.2021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260C" w14:textId="77777777" w:rsidR="00D15CCF" w:rsidRDefault="00D15CCF">
    <w:pPr>
      <w:spacing w:after="160" w:line="259" w:lineRule="auto"/>
      <w:ind w:lef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825A" w14:textId="77777777" w:rsidR="00D15CCF" w:rsidRDefault="00D15CCF">
    <w:pPr>
      <w:spacing w:after="160" w:line="259" w:lineRule="auto"/>
      <w:ind w:lef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2DC9" w14:textId="77777777" w:rsidR="00D15CCF" w:rsidRDefault="00D15CCF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7BC8" w14:textId="77777777" w:rsidR="00506AA2" w:rsidRPr="00506AA2" w:rsidRDefault="00506AA2" w:rsidP="00506AA2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3E8E7AA0" w14:textId="2ECF8234" w:rsidR="00D15CCF" w:rsidRPr="009346FF" w:rsidRDefault="009346FF" w:rsidP="00506AA2">
    <w:pPr>
      <w:pStyle w:val="Nagwek"/>
      <w:rPr>
        <w:sz w:val="16"/>
        <w:szCs w:val="16"/>
      </w:rPr>
    </w:pPr>
    <w:r>
      <w:rPr>
        <w:sz w:val="16"/>
        <w:szCs w:val="16"/>
      </w:rPr>
      <w:t>RPI.</w:t>
    </w:r>
    <w:r w:rsidR="001C4C63">
      <w:rPr>
        <w:sz w:val="16"/>
        <w:szCs w:val="16"/>
      </w:rPr>
      <w:t>ZP.</w:t>
    </w:r>
    <w:r>
      <w:rPr>
        <w:sz w:val="16"/>
        <w:szCs w:val="16"/>
      </w:rPr>
      <w:t>271.1.2021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E9FC" w14:textId="77777777" w:rsidR="00D15CCF" w:rsidRDefault="001F574F">
    <w:pPr>
      <w:spacing w:after="213" w:line="259" w:lineRule="auto"/>
      <w:ind w:left="-122" w:firstLine="0"/>
      <w:jc w:val="left"/>
    </w:pPr>
    <w:r>
      <w:rPr>
        <w:sz w:val="16"/>
      </w:rPr>
      <w:t xml:space="preserve">Postępowanie </w:t>
    </w:r>
    <w:r>
      <w:rPr>
        <w:sz w:val="18"/>
      </w:rPr>
      <w:t xml:space="preserve">o </w:t>
    </w:r>
    <w:r>
      <w:rPr>
        <w:sz w:val="16"/>
      </w:rPr>
      <w:t>udzielenie zamówienia: Opracowanie dokumentacji projektowej dla zadania pn.:</w:t>
    </w:r>
  </w:p>
  <w:p w14:paraId="3FB30BB0" w14:textId="592EA088" w:rsidR="00D15CCF" w:rsidRDefault="001F574F">
    <w:pPr>
      <w:spacing w:after="426" w:line="284" w:lineRule="auto"/>
      <w:ind w:left="-137" w:firstLine="7"/>
      <w:jc w:val="left"/>
    </w:pPr>
    <w:r>
      <w:rPr>
        <w:sz w:val="18"/>
      </w:rPr>
      <w:t xml:space="preserve">„Budowa </w:t>
    </w:r>
    <w:r>
      <w:rPr>
        <w:sz w:val="16"/>
      </w:rPr>
      <w:t xml:space="preserve">przedszkola </w:t>
    </w:r>
    <w:r>
      <w:rPr>
        <w:sz w:val="28"/>
      </w:rPr>
      <w:t xml:space="preserve">i </w:t>
    </w:r>
    <w:r>
      <w:rPr>
        <w:sz w:val="18"/>
      </w:rPr>
      <w:t xml:space="preserve">żłobka </w:t>
    </w:r>
    <w:r>
      <w:rPr>
        <w:sz w:val="20"/>
      </w:rPr>
      <w:t xml:space="preserve">w </w:t>
    </w:r>
    <w:r>
      <w:rPr>
        <w:sz w:val="16"/>
      </w:rPr>
      <w:t xml:space="preserve">miejscowości </w:t>
    </w:r>
    <w:r w:rsidR="00A14142">
      <w:rPr>
        <w:sz w:val="16"/>
      </w:rPr>
      <w:t xml:space="preserve"> </w:t>
    </w:r>
    <w:r>
      <w:rPr>
        <w:sz w:val="18"/>
      </w:rPr>
      <w:t xml:space="preserve">na </w:t>
    </w:r>
    <w:r>
      <w:rPr>
        <w:sz w:val="16"/>
      </w:rPr>
      <w:t xml:space="preserve">działce </w:t>
    </w:r>
    <w:r>
      <w:rPr>
        <w:sz w:val="18"/>
      </w:rPr>
      <w:t xml:space="preserve">nr ew. </w:t>
    </w:r>
    <w:r>
      <w:rPr>
        <w:sz w:val="16"/>
      </w:rPr>
      <w:t xml:space="preserve">789/9, gmina Rzezawa, </w:t>
    </w:r>
    <w:r>
      <w:rPr>
        <w:sz w:val="18"/>
      </w:rPr>
      <w:t xml:space="preserve">woj. małopolskie" </w:t>
    </w:r>
    <w:r>
      <w:rPr>
        <w:sz w:val="16"/>
      </w:rPr>
      <w:t xml:space="preserve">w ramach zadania pn. *Budowa przedszkola samorządowego </w:t>
    </w:r>
    <w:r>
      <w:rPr>
        <w:sz w:val="20"/>
      </w:rPr>
      <w:t xml:space="preserve">z </w:t>
    </w:r>
    <w:r>
      <w:rPr>
        <w:sz w:val="16"/>
      </w:rPr>
      <w:t xml:space="preserve">oddziałem żłobka na działce nr ew.789/9 w Krzeczowie oraz </w:t>
    </w:r>
    <w:r>
      <w:rPr>
        <w:sz w:val="18"/>
      </w:rPr>
      <w:t xml:space="preserve">w </w:t>
    </w:r>
    <w:r>
      <w:rPr>
        <w:sz w:val="16"/>
      </w:rPr>
      <w:t xml:space="preserve">Borku </w:t>
    </w:r>
    <w:r>
      <w:rPr>
        <w:sz w:val="18"/>
      </w:rPr>
      <w:t xml:space="preserve">na </w:t>
    </w:r>
    <w:r>
      <w:rPr>
        <w:sz w:val="16"/>
      </w:rPr>
      <w:t xml:space="preserve">działkach nr ew. 1800 </w:t>
    </w:r>
    <w:r>
      <w:rPr>
        <w:sz w:val="18"/>
      </w:rPr>
      <w:t xml:space="preserve">i </w:t>
    </w:r>
    <w:r>
      <w:rPr>
        <w:sz w:val="16"/>
      </w:rPr>
      <w:t xml:space="preserve">1801 </w:t>
    </w:r>
    <w:r>
      <w:rPr>
        <w:sz w:val="12"/>
      </w:rPr>
      <w:t xml:space="preserve">— </w:t>
    </w:r>
    <w:r>
      <w:rPr>
        <w:sz w:val="16"/>
      </w:rPr>
      <w:t>wykonanie dokumentacji projektowej.</w:t>
    </w:r>
  </w:p>
  <w:p w14:paraId="52D4400C" w14:textId="77777777" w:rsidR="00D15CCF" w:rsidRDefault="001F574F">
    <w:pPr>
      <w:spacing w:after="0" w:line="259" w:lineRule="auto"/>
      <w:ind w:left="590" w:firstLine="0"/>
      <w:jc w:val="left"/>
    </w:pPr>
    <w:r>
      <w:rPr>
        <w:sz w:val="16"/>
      </w:rPr>
      <w:t xml:space="preserve">Postępowanie </w:t>
    </w:r>
    <w:r>
      <w:rPr>
        <w:sz w:val="14"/>
      </w:rPr>
      <w:t xml:space="preserve">Nr </w:t>
    </w:r>
    <w:r>
      <w:rPr>
        <w:sz w:val="16"/>
      </w:rPr>
      <w:t>RID.ZP.271.1.8.2021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27EE" w14:textId="7DA2A136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7A5B6FE4" w14:textId="789BB520" w:rsid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65B94609" w14:textId="0FC0A9BB" w:rsidR="009346FF" w:rsidRPr="009346FF" w:rsidRDefault="009346FF" w:rsidP="009346FF">
    <w:pPr>
      <w:pStyle w:val="Nagwek"/>
      <w:rPr>
        <w:sz w:val="16"/>
        <w:szCs w:val="16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6D3C11F8" wp14:editId="348A4949">
              <wp:extent cx="5715000" cy="4572"/>
              <wp:effectExtent l="0" t="0" r="0" b="0"/>
              <wp:docPr id="71188" name="Group 711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0" cy="4572"/>
                        <a:chOff x="0" y="0"/>
                        <a:chExt cx="5715000" cy="4572"/>
                      </a:xfrm>
                    </wpg:grpSpPr>
                    <wps:wsp>
                      <wps:cNvPr id="71187" name="Shape 71187"/>
                      <wps:cNvSpPr/>
                      <wps:spPr>
                        <a:xfrm>
                          <a:off x="0" y="0"/>
                          <a:ext cx="5715000" cy="4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000" h="4572">
                              <a:moveTo>
                                <a:pt x="0" y="2286"/>
                              </a:moveTo>
                              <a:lnTo>
                                <a:pt x="5715000" y="2286"/>
                              </a:lnTo>
                            </a:path>
                          </a:pathLst>
                        </a:custGeom>
                        <a:ln w="4572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21CC8B5C" id="Group 71188" o:spid="_x0000_s1026" style="width:450pt;height:.35pt;mso-position-horizontal-relative:char;mso-position-vertical-relative:line" coordsize="5715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">
              <v:shape id="Shape 71187" o:spid="_x0000_s1027" style="position:absolute;width:57150;height:45;visibility:visible;mso-wrap-style:square;v-text-anchor:top" coordsize="571500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" path="m,2286r5715000,e" filled="f" strokeweight=".36pt">
                <v:stroke miterlimit="1" joinstyle="miter"/>
                <v:path arrowok="t" textboxrect="0,0,5715000,4572"/>
              </v:shape>
              <w10:anchorlock/>
            </v:group>
          </w:pict>
        </mc:Fallback>
      </mc:AlternateContent>
    </w:r>
  </w:p>
  <w:p w14:paraId="39904EF1" w14:textId="1BBDC954" w:rsidR="00D15CCF" w:rsidRDefault="00D15CCF">
    <w:pPr>
      <w:spacing w:after="0" w:line="259" w:lineRule="auto"/>
      <w:ind w:left="1174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BDD8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0AC9D134" w14:textId="7E1008A4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6C8BF936" w14:textId="67BB4F01" w:rsidR="009C7752" w:rsidRPr="009C7752" w:rsidRDefault="009C7752" w:rsidP="009C7752">
    <w:pPr>
      <w:spacing w:after="0" w:line="259" w:lineRule="auto"/>
      <w:ind w:left="1174" w:firstLine="0"/>
      <w:jc w:val="left"/>
      <w:rPr>
        <w:sz w:val="16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2659EF9B" wp14:editId="3F845BA3">
              <wp:extent cx="5306241" cy="55971"/>
              <wp:effectExtent l="0" t="0" r="27940" b="1270"/>
              <wp:docPr id="3" name="Group 71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5306241" cy="55971"/>
                        <a:chOff x="0" y="0"/>
                        <a:chExt cx="5728716" cy="9144"/>
                      </a:xfrm>
                    </wpg:grpSpPr>
                    <wps:wsp>
                      <wps:cNvPr id="4" name="Shape 71199"/>
                      <wps:cNvSpPr/>
                      <wps:spPr>
                        <a:xfrm>
                          <a:off x="0" y="0"/>
                          <a:ext cx="572871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28716" h="9144">
                              <a:moveTo>
                                <a:pt x="0" y="4572"/>
                              </a:moveTo>
                              <a:lnTo>
                                <a:pt x="5728716" y="4572"/>
                              </a:lnTo>
                            </a:path>
                          </a:pathLst>
                        </a:custGeom>
                        <a:ln w="9144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3C1B8C" id="Group 71200" o:spid="_x0000_s1026" style="width:417.8pt;height:4.4pt;flip:y;mso-position-horizontal-relative:char;mso-position-vertical-relative:line" coordsize="5728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">
              <v:shape id="Shape 71199" o:spid="_x0000_s1027" style="position:absolute;width:57287;height:91;visibility:visible;mso-wrap-style:square;v-text-anchor:top" coordsize="57287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" path="m,4572r5728716,e" filled="f" strokeweight=".72pt">
                <v:stroke miterlimit="1" joinstyle="miter"/>
                <v:path arrowok="t" textboxrect="0,0,5728716,9144"/>
              </v:shape>
              <w10:anchorlock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7857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5E756B69" w14:textId="1E3655B7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2FACFEB2" w14:textId="2A6C8C57" w:rsidR="00D15CCF" w:rsidRDefault="009346FF" w:rsidP="009346FF">
    <w:pPr>
      <w:spacing w:after="0" w:line="259" w:lineRule="auto"/>
      <w:jc w:val="left"/>
    </w:pPr>
    <w:r>
      <w:rPr>
        <w:noProof/>
        <w:sz w:val="22"/>
      </w:rPr>
      <mc:AlternateContent>
        <mc:Choice Requires="wpg">
          <w:drawing>
            <wp:inline distT="0" distB="0" distL="0" distR="0" wp14:anchorId="21509D34" wp14:editId="2CABA530">
              <wp:extent cx="5724144" cy="9144"/>
              <wp:effectExtent l="0" t="0" r="0" b="0"/>
              <wp:docPr id="71182" name="Group 711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4144" cy="9144"/>
                        <a:chOff x="0" y="0"/>
                        <a:chExt cx="5724144" cy="9144"/>
                      </a:xfrm>
                    </wpg:grpSpPr>
                    <wps:wsp>
                      <wps:cNvPr id="71181" name="Shape 71181"/>
                      <wps:cNvSpPr/>
                      <wps:spPr>
                        <a:xfrm>
                          <a:off x="0" y="0"/>
                          <a:ext cx="5724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24144" h="9144">
                              <a:moveTo>
                                <a:pt x="0" y="4572"/>
                              </a:moveTo>
                              <a:lnTo>
                                <a:pt x="5724144" y="4572"/>
                              </a:lnTo>
                            </a:path>
                          </a:pathLst>
                        </a:custGeom>
                        <a:ln w="9144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4A6BC57" id="Group 71182" o:spid="_x0000_s1026" style="width:450.7pt;height:.7pt;mso-position-horizontal-relative:char;mso-position-vertical-relative:line" coordsize="5724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">
              <v:shape id="Shape 71181" o:spid="_x0000_s1027" style="position:absolute;width:57241;height:91;visibility:visible;mso-wrap-style:square;v-text-anchor:top" coordsize="5724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" path="m,4572r5724144,e" filled="f" strokeweight=".72pt">
                <v:stroke miterlimit="1" joinstyle="miter"/>
                <v:path arrowok="t" textboxrect="0,0,5724144,9144"/>
              </v:shape>
              <w10:anchorlock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7828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5A9E7E28" w14:textId="3E9EFD70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08AA4F9D" w14:textId="77777777" w:rsidR="009C7752" w:rsidRPr="009C7752" w:rsidRDefault="009C7752" w:rsidP="009C7752">
    <w:pPr>
      <w:spacing w:after="213" w:line="259" w:lineRule="auto"/>
      <w:ind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E89A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5D143209" w14:textId="28D51C6D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04632C83" w14:textId="77777777" w:rsidR="00D01481" w:rsidRDefault="00D01481" w:rsidP="00D01481">
    <w:pPr>
      <w:spacing w:after="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D868" w14:textId="77777777" w:rsidR="009346FF" w:rsidRPr="00506AA2" w:rsidRDefault="009346FF" w:rsidP="009346FF">
    <w:pPr>
      <w:spacing w:line="276" w:lineRule="auto"/>
      <w:jc w:val="center"/>
      <w:rPr>
        <w:i/>
        <w:iCs/>
        <w:sz w:val="16"/>
        <w:szCs w:val="16"/>
      </w:rPr>
    </w:pPr>
    <w:r w:rsidRPr="00506AA2"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mazowieckie.</w:t>
    </w:r>
  </w:p>
  <w:p w14:paraId="6729FEB2" w14:textId="56DE7A5C" w:rsidR="009346FF" w:rsidRPr="009346FF" w:rsidRDefault="009346FF" w:rsidP="009346FF">
    <w:pPr>
      <w:pStyle w:val="Nagwek"/>
      <w:rPr>
        <w:sz w:val="16"/>
        <w:szCs w:val="16"/>
      </w:rPr>
    </w:pPr>
    <w:r>
      <w:rPr>
        <w:sz w:val="16"/>
        <w:szCs w:val="16"/>
      </w:rPr>
      <w:t>RPI.271.</w:t>
    </w:r>
    <w:r w:rsidR="001C4C63">
      <w:rPr>
        <w:sz w:val="16"/>
        <w:szCs w:val="16"/>
      </w:rPr>
      <w:t>ZP.</w:t>
    </w:r>
    <w:r>
      <w:rPr>
        <w:sz w:val="16"/>
        <w:szCs w:val="16"/>
      </w:rPr>
      <w:t>1.2021</w:t>
    </w:r>
  </w:p>
  <w:p w14:paraId="6744CEFE" w14:textId="7B6B612C" w:rsidR="00D15CCF" w:rsidRPr="009346FF" w:rsidRDefault="00D15CCF" w:rsidP="009346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4.4pt;height:18pt;visibility:visible;mso-wrap-style:square" o:bullet="t">
        <v:imagedata r:id="rId1" o:title=""/>
      </v:shape>
    </w:pict>
  </w:numPicBullet>
  <w:numPicBullet w:numPicBulletId="1">
    <w:pict>
      <v:shape id="_x0000_i1057" type="#_x0000_t75" style="width:1.8pt;height:4.8pt;visibility:visible;mso-wrap-style:square" o:bullet="t">
        <v:imagedata r:id="rId2" o:title=""/>
      </v:shape>
    </w:pict>
  </w:numPicBullet>
  <w:abstractNum w:abstractNumId="0" w15:restartNumberingAfterBreak="0">
    <w:nsid w:val="00490E72"/>
    <w:multiLevelType w:val="hybridMultilevel"/>
    <w:tmpl w:val="978A0F24"/>
    <w:lvl w:ilvl="0" w:tplc="3BCEDB36">
      <w:start w:val="2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AB350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F6B60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6F41C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96AAE4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C093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C1C12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98BF20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F43A6A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A367D9"/>
    <w:multiLevelType w:val="hybridMultilevel"/>
    <w:tmpl w:val="7B3C0E38"/>
    <w:lvl w:ilvl="0" w:tplc="F656EC10">
      <w:start w:val="1"/>
      <w:numFmt w:val="decimal"/>
      <w:lvlText w:val="%1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EC5E0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A2F08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676C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2BEFA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64A86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C0C62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065A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22FD0C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64E7E"/>
    <w:multiLevelType w:val="hybridMultilevel"/>
    <w:tmpl w:val="EAE29A62"/>
    <w:lvl w:ilvl="0" w:tplc="40B81CFE">
      <w:start w:val="1"/>
      <w:numFmt w:val="lowerLetter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8B3A4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B85208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84D34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4B8B8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325350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BA98EC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8186C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4969E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E21386"/>
    <w:multiLevelType w:val="hybridMultilevel"/>
    <w:tmpl w:val="39B2CAA8"/>
    <w:lvl w:ilvl="0" w:tplc="1666B8B2">
      <w:start w:val="1"/>
      <w:numFmt w:val="lowerLetter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BAD20E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20848C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B03D62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22AF8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8A24E2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667B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662BE4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A9A44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EC1596"/>
    <w:multiLevelType w:val="hybridMultilevel"/>
    <w:tmpl w:val="AD1ED546"/>
    <w:lvl w:ilvl="0" w:tplc="749053DA">
      <w:start w:val="1"/>
      <w:numFmt w:val="lowerLetter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E46666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2397A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41F9A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CBDF8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E0F2E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F2DB26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45AB2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A930A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85BB5"/>
    <w:multiLevelType w:val="hybridMultilevel"/>
    <w:tmpl w:val="1116BC74"/>
    <w:lvl w:ilvl="0" w:tplc="68B0A57C">
      <w:start w:val="2"/>
      <w:numFmt w:val="lowerLetter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24AFA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AFC40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08C8A4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0C83AA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8A415A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1EE970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D65086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BC846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670158"/>
    <w:multiLevelType w:val="hybridMultilevel"/>
    <w:tmpl w:val="7E949308"/>
    <w:lvl w:ilvl="0" w:tplc="38F45270">
      <w:start w:val="1"/>
      <w:numFmt w:val="bullet"/>
      <w:lvlText w:val="-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B0480BC">
      <w:start w:val="1"/>
      <w:numFmt w:val="bullet"/>
      <w:lvlText w:val="o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9902A06">
      <w:start w:val="1"/>
      <w:numFmt w:val="bullet"/>
      <w:lvlText w:val="▪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484C7C">
      <w:start w:val="1"/>
      <w:numFmt w:val="bullet"/>
      <w:lvlText w:val="•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180D0D0">
      <w:start w:val="1"/>
      <w:numFmt w:val="bullet"/>
      <w:lvlText w:val="o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589D20">
      <w:start w:val="1"/>
      <w:numFmt w:val="bullet"/>
      <w:lvlText w:val="▪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0AE72E4">
      <w:start w:val="1"/>
      <w:numFmt w:val="bullet"/>
      <w:lvlText w:val="•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F647930">
      <w:start w:val="1"/>
      <w:numFmt w:val="bullet"/>
      <w:lvlText w:val="o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5DCCAA2">
      <w:start w:val="1"/>
      <w:numFmt w:val="bullet"/>
      <w:lvlText w:val="▪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3C717F"/>
    <w:multiLevelType w:val="hybridMultilevel"/>
    <w:tmpl w:val="E80243B0"/>
    <w:lvl w:ilvl="0" w:tplc="1E1C7D32">
      <w:start w:val="1"/>
      <w:numFmt w:val="lowerLetter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5865A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80046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AA66F6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1E70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44D6E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021B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9EDD9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781BC2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AD094F"/>
    <w:multiLevelType w:val="hybridMultilevel"/>
    <w:tmpl w:val="A126E0B8"/>
    <w:lvl w:ilvl="0" w:tplc="8A905D0A">
      <w:start w:val="2"/>
      <w:numFmt w:val="decimal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7A1AB2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F04B76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EF748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C0AC78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F6BDC8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241B8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E867C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1A0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391234"/>
    <w:multiLevelType w:val="hybridMultilevel"/>
    <w:tmpl w:val="2FB226D8"/>
    <w:lvl w:ilvl="0" w:tplc="75081992">
      <w:start w:val="1"/>
      <w:numFmt w:val="lowerLetter"/>
      <w:lvlText w:val="%1.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8A7DF2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562938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64C0C0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6300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2F136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F9C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C35B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705BDC"/>
    <w:multiLevelType w:val="hybridMultilevel"/>
    <w:tmpl w:val="9D9A929E"/>
    <w:lvl w:ilvl="0" w:tplc="335A5F96">
      <w:start w:val="5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4962AAC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2839D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80BF2A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E07A3A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0E5D9C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C0411B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FA908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4D0670E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074CE"/>
    <w:multiLevelType w:val="hybridMultilevel"/>
    <w:tmpl w:val="C7F6D434"/>
    <w:lvl w:ilvl="0" w:tplc="57CC899E">
      <w:start w:val="1"/>
      <w:numFmt w:val="decimal"/>
      <w:lvlText w:val="%1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902490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994526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4C832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470523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48620D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E6D80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EDEEE2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5854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123CA"/>
    <w:multiLevelType w:val="hybridMultilevel"/>
    <w:tmpl w:val="909E7426"/>
    <w:lvl w:ilvl="0" w:tplc="590442A0">
      <w:start w:val="1"/>
      <w:numFmt w:val="decimal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93841E4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2B2F0E2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6928134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EF8AC50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92493B8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2CE5F0C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C68ADD4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F847CCC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B823D9"/>
    <w:multiLevelType w:val="hybridMultilevel"/>
    <w:tmpl w:val="D804B790"/>
    <w:lvl w:ilvl="0" w:tplc="8B42EB56">
      <w:start w:val="1"/>
      <w:numFmt w:val="upperLetter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CB21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C816C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0C2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A403C8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82B7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3C21B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1AE2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8D08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7A4A92"/>
    <w:multiLevelType w:val="hybridMultilevel"/>
    <w:tmpl w:val="EE860BF0"/>
    <w:lvl w:ilvl="0" w:tplc="77B86AD8">
      <w:start w:val="1"/>
      <w:numFmt w:val="decimal"/>
      <w:lvlText w:val="%1.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F6D10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88B6F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639A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252F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2C75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542F4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3E404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6E8C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A177E5"/>
    <w:multiLevelType w:val="hybridMultilevel"/>
    <w:tmpl w:val="A686D68E"/>
    <w:lvl w:ilvl="0" w:tplc="6C7E8C42">
      <w:start w:val="12"/>
      <w:numFmt w:val="upperLetter"/>
      <w:lvlText w:val="%1."/>
      <w:lvlJc w:val="left"/>
      <w:pPr>
        <w:ind w:left="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37F3"/>
    <w:multiLevelType w:val="hybridMultilevel"/>
    <w:tmpl w:val="6D1891F0"/>
    <w:lvl w:ilvl="0" w:tplc="2EB41EE2">
      <w:start w:val="2"/>
      <w:numFmt w:val="decimal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280811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350C27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44C2E52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E92834E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908D64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88B468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A206A4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3A46BA6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0004F1"/>
    <w:multiLevelType w:val="hybridMultilevel"/>
    <w:tmpl w:val="9462E996"/>
    <w:lvl w:ilvl="0" w:tplc="A32A1A7C">
      <w:start w:val="1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9BA1EDE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D482074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7BA604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F18FF20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867EAC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10C3F2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9AACA0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AEC68A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C5497A"/>
    <w:multiLevelType w:val="hybridMultilevel"/>
    <w:tmpl w:val="3B06BF9C"/>
    <w:lvl w:ilvl="0" w:tplc="4FB8D8FA">
      <w:start w:val="11"/>
      <w:numFmt w:val="upperLetter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8E874C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E9A8B1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C3A835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652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7FC6CF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1BA9DF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789FD8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686206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01492A"/>
    <w:multiLevelType w:val="hybridMultilevel"/>
    <w:tmpl w:val="23EA472C"/>
    <w:lvl w:ilvl="0" w:tplc="ED348A2C">
      <w:start w:val="1"/>
      <w:numFmt w:val="bullet"/>
      <w:lvlText w:val="-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0C32EA">
      <w:start w:val="1"/>
      <w:numFmt w:val="bullet"/>
      <w:lvlText w:val="o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03D1C">
      <w:start w:val="1"/>
      <w:numFmt w:val="bullet"/>
      <w:lvlText w:val="▪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9A3EF4">
      <w:start w:val="1"/>
      <w:numFmt w:val="bullet"/>
      <w:lvlText w:val="•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6810">
      <w:start w:val="1"/>
      <w:numFmt w:val="bullet"/>
      <w:lvlText w:val="o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C6BFE">
      <w:start w:val="1"/>
      <w:numFmt w:val="bullet"/>
      <w:lvlText w:val="▪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240D46">
      <w:start w:val="1"/>
      <w:numFmt w:val="bullet"/>
      <w:lvlText w:val="•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E02AFC">
      <w:start w:val="1"/>
      <w:numFmt w:val="bullet"/>
      <w:lvlText w:val="o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AEC82">
      <w:start w:val="1"/>
      <w:numFmt w:val="bullet"/>
      <w:lvlText w:val="▪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4728B8"/>
    <w:multiLevelType w:val="hybridMultilevel"/>
    <w:tmpl w:val="C966C3CC"/>
    <w:lvl w:ilvl="0" w:tplc="F9C0ECFC">
      <w:start w:val="1"/>
      <w:numFmt w:val="lowerLetter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E8F76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69110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3CF976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C21F0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5C4C7C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D2AA6E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202A2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DC5EE8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05E0C"/>
    <w:multiLevelType w:val="hybridMultilevel"/>
    <w:tmpl w:val="777AF124"/>
    <w:lvl w:ilvl="0" w:tplc="82B26BA0">
      <w:start w:val="6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6AEF52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CB3F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A259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873D8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E677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1CEEC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1ACBA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8EE4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AC597E"/>
    <w:multiLevelType w:val="hybridMultilevel"/>
    <w:tmpl w:val="135E6232"/>
    <w:lvl w:ilvl="0" w:tplc="83DE56E2">
      <w:start w:val="7"/>
      <w:numFmt w:val="decimal"/>
      <w:lvlText w:val="%1.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0814C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6F508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A5D4E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6604C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3C7EFA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DC49CA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0D320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3A1CC4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FA5E18"/>
    <w:multiLevelType w:val="hybridMultilevel"/>
    <w:tmpl w:val="0EFC23AA"/>
    <w:lvl w:ilvl="0" w:tplc="AAEEFF1E">
      <w:start w:val="1"/>
      <w:numFmt w:val="lowerLetter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A9E9C">
      <w:start w:val="1"/>
      <w:numFmt w:val="lowerLetter"/>
      <w:lvlText w:val="%2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EA74EC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A3D80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6AAEA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92F5A6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DEE956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F4A73C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8EEF5C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244CD3"/>
    <w:multiLevelType w:val="hybridMultilevel"/>
    <w:tmpl w:val="0C3CD88E"/>
    <w:lvl w:ilvl="0" w:tplc="7B5ABFBC">
      <w:start w:val="1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DFA94E8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2E24E72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6C283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AE13E2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EA16EC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F264AA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214B2F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D81884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C971F4"/>
    <w:multiLevelType w:val="hybridMultilevel"/>
    <w:tmpl w:val="C002A5EA"/>
    <w:lvl w:ilvl="0" w:tplc="A8AA1A3A">
      <w:start w:val="2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00020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31640E0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7F006C0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58C362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E27D0E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C875F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2EE53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6DE4E9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09095B"/>
    <w:multiLevelType w:val="hybridMultilevel"/>
    <w:tmpl w:val="10FA9A0A"/>
    <w:lvl w:ilvl="0" w:tplc="FEF83556">
      <w:start w:val="2"/>
      <w:numFmt w:val="decimal"/>
      <w:lvlText w:val="%1."/>
      <w:lvlJc w:val="left"/>
      <w:pPr>
        <w:ind w:left="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4DA0C96">
      <w:start w:val="1"/>
      <w:numFmt w:val="decimal"/>
      <w:lvlText w:val="%2)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F046">
      <w:start w:val="1"/>
      <w:numFmt w:val="lowerRoman"/>
      <w:lvlText w:val="%3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6F422">
      <w:start w:val="1"/>
      <w:numFmt w:val="decimal"/>
      <w:lvlText w:val="%4"/>
      <w:lvlJc w:val="left"/>
      <w:pPr>
        <w:ind w:left="2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42B7A6">
      <w:start w:val="1"/>
      <w:numFmt w:val="lowerLetter"/>
      <w:lvlText w:val="%5"/>
      <w:lvlJc w:val="left"/>
      <w:pPr>
        <w:ind w:left="3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F04386">
      <w:start w:val="1"/>
      <w:numFmt w:val="lowerRoman"/>
      <w:lvlText w:val="%6"/>
      <w:lvlJc w:val="left"/>
      <w:pPr>
        <w:ind w:left="3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DC7BBC">
      <w:start w:val="1"/>
      <w:numFmt w:val="decimal"/>
      <w:lvlText w:val="%7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60632C">
      <w:start w:val="1"/>
      <w:numFmt w:val="lowerLetter"/>
      <w:lvlText w:val="%8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72B4C0">
      <w:start w:val="1"/>
      <w:numFmt w:val="lowerRoman"/>
      <w:lvlText w:val="%9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EB034C"/>
    <w:multiLevelType w:val="hybridMultilevel"/>
    <w:tmpl w:val="66867B46"/>
    <w:lvl w:ilvl="0" w:tplc="A53A0C92">
      <w:start w:val="1"/>
      <w:numFmt w:val="bullet"/>
      <w:lvlText w:val="-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18F03C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8D85BE2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A27E3E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F2689E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345202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645308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ECA1E6C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541AAA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D7767B"/>
    <w:multiLevelType w:val="hybridMultilevel"/>
    <w:tmpl w:val="543E2B88"/>
    <w:lvl w:ilvl="0" w:tplc="759443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C2A57C">
      <w:start w:val="1"/>
      <w:numFmt w:val="decimal"/>
      <w:lvlText w:val="%2)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AE2E3E">
      <w:start w:val="1"/>
      <w:numFmt w:val="lowerRoman"/>
      <w:lvlText w:val="%3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027A5C">
      <w:start w:val="1"/>
      <w:numFmt w:val="decimal"/>
      <w:lvlText w:val="%4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8B324">
      <w:start w:val="1"/>
      <w:numFmt w:val="lowerLetter"/>
      <w:lvlText w:val="%5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7ECB5A">
      <w:start w:val="1"/>
      <w:numFmt w:val="lowerRoman"/>
      <w:lvlText w:val="%6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AAD8C">
      <w:start w:val="1"/>
      <w:numFmt w:val="decimal"/>
      <w:lvlText w:val="%7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81352">
      <w:start w:val="1"/>
      <w:numFmt w:val="lowerLetter"/>
      <w:lvlText w:val="%8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8D3FC">
      <w:start w:val="1"/>
      <w:numFmt w:val="lowerRoman"/>
      <w:lvlText w:val="%9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3A0F37"/>
    <w:multiLevelType w:val="hybridMultilevel"/>
    <w:tmpl w:val="BE289CA2"/>
    <w:lvl w:ilvl="0" w:tplc="8EFCFD86">
      <w:start w:val="3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0092C2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A2AD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10F99C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0F4CA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68332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749E0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CB708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CC6D64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0B53A5"/>
    <w:multiLevelType w:val="hybridMultilevel"/>
    <w:tmpl w:val="62EA0096"/>
    <w:lvl w:ilvl="0" w:tplc="C076E5D8">
      <w:start w:val="1"/>
      <w:numFmt w:val="decimal"/>
      <w:lvlText w:val="%1.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807A8E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A4D79E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508CD44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6A9520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D5EB9E6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33A3C0E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348F40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EEFC6A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FC47FC6"/>
    <w:multiLevelType w:val="hybridMultilevel"/>
    <w:tmpl w:val="6C10261E"/>
    <w:lvl w:ilvl="0" w:tplc="A59A9110">
      <w:start w:val="1"/>
      <w:numFmt w:val="decimal"/>
      <w:lvlText w:val="%1)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A5CF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36EE9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84C9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DE33D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F04F8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DCEF7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06BD9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EBD5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8F060F0"/>
    <w:multiLevelType w:val="hybridMultilevel"/>
    <w:tmpl w:val="293C4EE6"/>
    <w:lvl w:ilvl="0" w:tplc="5CE63864">
      <w:start w:val="1"/>
      <w:numFmt w:val="lowerLetter"/>
      <w:lvlText w:val="%1)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2DB08">
      <w:start w:val="1"/>
      <w:numFmt w:val="lowerLetter"/>
      <w:lvlText w:val="%2"/>
      <w:lvlJc w:val="left"/>
      <w:pPr>
        <w:ind w:left="1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E8C24A">
      <w:start w:val="1"/>
      <w:numFmt w:val="lowerRoman"/>
      <w:lvlText w:val="%3"/>
      <w:lvlJc w:val="left"/>
      <w:pPr>
        <w:ind w:left="1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47364">
      <w:start w:val="1"/>
      <w:numFmt w:val="decimal"/>
      <w:lvlText w:val="%4"/>
      <w:lvlJc w:val="left"/>
      <w:pPr>
        <w:ind w:left="2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A3342">
      <w:start w:val="1"/>
      <w:numFmt w:val="lowerLetter"/>
      <w:lvlText w:val="%5"/>
      <w:lvlJc w:val="left"/>
      <w:pPr>
        <w:ind w:left="3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EAEBFE">
      <w:start w:val="1"/>
      <w:numFmt w:val="lowerRoman"/>
      <w:lvlText w:val="%6"/>
      <w:lvlJc w:val="left"/>
      <w:pPr>
        <w:ind w:left="4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9EA0A4">
      <w:start w:val="1"/>
      <w:numFmt w:val="decimal"/>
      <w:lvlText w:val="%7"/>
      <w:lvlJc w:val="left"/>
      <w:pPr>
        <w:ind w:left="4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F6B516">
      <w:start w:val="1"/>
      <w:numFmt w:val="lowerLetter"/>
      <w:lvlText w:val="%8"/>
      <w:lvlJc w:val="left"/>
      <w:pPr>
        <w:ind w:left="5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C07248">
      <w:start w:val="1"/>
      <w:numFmt w:val="lowerRoman"/>
      <w:lvlText w:val="%9"/>
      <w:lvlJc w:val="left"/>
      <w:pPr>
        <w:ind w:left="6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3C5DB6"/>
    <w:multiLevelType w:val="hybridMultilevel"/>
    <w:tmpl w:val="9ED4A420"/>
    <w:lvl w:ilvl="0" w:tplc="080AC844">
      <w:start w:val="1"/>
      <w:numFmt w:val="decimal"/>
      <w:lvlText w:val="%1."/>
      <w:lvlJc w:val="left"/>
      <w:pPr>
        <w:ind w:left="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A2BFE8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884D5E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E2007B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9E57F0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A16F38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A5C4500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E88702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962B1BA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F8203CA"/>
    <w:multiLevelType w:val="hybridMultilevel"/>
    <w:tmpl w:val="119AC18A"/>
    <w:lvl w:ilvl="0" w:tplc="5A5E40CA">
      <w:start w:val="6"/>
      <w:numFmt w:val="decimal"/>
      <w:lvlText w:val="%1)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40BF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5407FE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EC5D7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27C74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E2F9E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0091C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A8A048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458DC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4"/>
  </w:num>
  <w:num w:numId="3">
    <w:abstractNumId w:val="19"/>
  </w:num>
  <w:num w:numId="4">
    <w:abstractNumId w:val="27"/>
  </w:num>
  <w:num w:numId="5">
    <w:abstractNumId w:val="9"/>
  </w:num>
  <w:num w:numId="6">
    <w:abstractNumId w:val="21"/>
  </w:num>
  <w:num w:numId="7">
    <w:abstractNumId w:val="6"/>
  </w:num>
  <w:num w:numId="8">
    <w:abstractNumId w:val="13"/>
  </w:num>
  <w:num w:numId="9">
    <w:abstractNumId w:val="18"/>
  </w:num>
  <w:num w:numId="10">
    <w:abstractNumId w:val="25"/>
  </w:num>
  <w:num w:numId="11">
    <w:abstractNumId w:val="7"/>
  </w:num>
  <w:num w:numId="12">
    <w:abstractNumId w:val="14"/>
  </w:num>
  <w:num w:numId="13">
    <w:abstractNumId w:val="26"/>
  </w:num>
  <w:num w:numId="14">
    <w:abstractNumId w:val="28"/>
  </w:num>
  <w:num w:numId="15">
    <w:abstractNumId w:val="1"/>
  </w:num>
  <w:num w:numId="16">
    <w:abstractNumId w:val="11"/>
  </w:num>
  <w:num w:numId="17">
    <w:abstractNumId w:val="32"/>
  </w:num>
  <w:num w:numId="18">
    <w:abstractNumId w:val="22"/>
  </w:num>
  <w:num w:numId="19">
    <w:abstractNumId w:val="30"/>
  </w:num>
  <w:num w:numId="20">
    <w:abstractNumId w:val="33"/>
  </w:num>
  <w:num w:numId="21">
    <w:abstractNumId w:val="31"/>
  </w:num>
  <w:num w:numId="22">
    <w:abstractNumId w:val="29"/>
  </w:num>
  <w:num w:numId="23">
    <w:abstractNumId w:val="0"/>
  </w:num>
  <w:num w:numId="24">
    <w:abstractNumId w:val="20"/>
  </w:num>
  <w:num w:numId="25">
    <w:abstractNumId w:val="17"/>
  </w:num>
  <w:num w:numId="26">
    <w:abstractNumId w:val="2"/>
  </w:num>
  <w:num w:numId="27">
    <w:abstractNumId w:val="23"/>
  </w:num>
  <w:num w:numId="28">
    <w:abstractNumId w:val="5"/>
  </w:num>
  <w:num w:numId="29">
    <w:abstractNumId w:val="34"/>
  </w:num>
  <w:num w:numId="30">
    <w:abstractNumId w:val="12"/>
  </w:num>
  <w:num w:numId="31">
    <w:abstractNumId w:val="8"/>
  </w:num>
  <w:num w:numId="32">
    <w:abstractNumId w:val="10"/>
  </w:num>
  <w:num w:numId="33">
    <w:abstractNumId w:val="3"/>
  </w:num>
  <w:num w:numId="34">
    <w:abstractNumId w:val="2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CCF"/>
    <w:rsid w:val="0003122F"/>
    <w:rsid w:val="000322C8"/>
    <w:rsid w:val="001C4C63"/>
    <w:rsid w:val="001F574F"/>
    <w:rsid w:val="0022025A"/>
    <w:rsid w:val="002A6C33"/>
    <w:rsid w:val="003145B6"/>
    <w:rsid w:val="00506AA2"/>
    <w:rsid w:val="005D56C0"/>
    <w:rsid w:val="0060503A"/>
    <w:rsid w:val="006621C8"/>
    <w:rsid w:val="009062EC"/>
    <w:rsid w:val="009346FF"/>
    <w:rsid w:val="009C7752"/>
    <w:rsid w:val="00A14142"/>
    <w:rsid w:val="00AE6F81"/>
    <w:rsid w:val="00B873EC"/>
    <w:rsid w:val="00C071F3"/>
    <w:rsid w:val="00C13611"/>
    <w:rsid w:val="00CC171E"/>
    <w:rsid w:val="00D01481"/>
    <w:rsid w:val="00D15CCF"/>
    <w:rsid w:val="00D42398"/>
    <w:rsid w:val="00D967AB"/>
    <w:rsid w:val="00E06531"/>
    <w:rsid w:val="00F11507"/>
    <w:rsid w:val="00F3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2F798"/>
  <w15:docId w15:val="{D476B472-825F-421D-8DC3-EA0306C6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" w:line="271" w:lineRule="auto"/>
      <w:ind w:left="22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60" w:lineRule="auto"/>
      <w:ind w:left="8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21"/>
      <w:ind w:left="58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506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A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g"/><Relationship Id="rId21" Type="http://schemas.openxmlformats.org/officeDocument/2006/relationships/image" Target="media/image16.jpg"/><Relationship Id="rId42" Type="http://schemas.openxmlformats.org/officeDocument/2006/relationships/image" Target="media/image30.jpg"/><Relationship Id="rId47" Type="http://schemas.openxmlformats.org/officeDocument/2006/relationships/image" Target="media/image35.jpg"/><Relationship Id="rId63" Type="http://schemas.openxmlformats.org/officeDocument/2006/relationships/header" Target="header7.xml"/><Relationship Id="rId68" Type="http://schemas.openxmlformats.org/officeDocument/2006/relationships/footer" Target="footer9.xml"/><Relationship Id="rId84" Type="http://schemas.openxmlformats.org/officeDocument/2006/relationships/header" Target="header15.xml"/><Relationship Id="rId16" Type="http://schemas.openxmlformats.org/officeDocument/2006/relationships/image" Target="media/image11.jpg"/><Relationship Id="rId11" Type="http://schemas.openxmlformats.org/officeDocument/2006/relationships/image" Target="media/image6.jpg"/><Relationship Id="rId32" Type="http://schemas.openxmlformats.org/officeDocument/2006/relationships/image" Target="media/image26.jpg"/><Relationship Id="rId37" Type="http://schemas.openxmlformats.org/officeDocument/2006/relationships/header" Target="header3.xml"/><Relationship Id="rId53" Type="http://schemas.openxmlformats.org/officeDocument/2006/relationships/header" Target="header4.xml"/><Relationship Id="rId58" Type="http://schemas.openxmlformats.org/officeDocument/2006/relationships/footer" Target="footer6.xml"/><Relationship Id="rId74" Type="http://schemas.openxmlformats.org/officeDocument/2006/relationships/header" Target="header11.xml"/><Relationship Id="rId79" Type="http://schemas.openxmlformats.org/officeDocument/2006/relationships/image" Target="media/image48.jpg"/><Relationship Id="rId5" Type="http://schemas.openxmlformats.org/officeDocument/2006/relationships/webSettings" Target="webSettings.xml"/><Relationship Id="rId19" Type="http://schemas.openxmlformats.org/officeDocument/2006/relationships/image" Target="media/image1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1.jpeg"/><Relationship Id="rId35" Type="http://schemas.openxmlformats.org/officeDocument/2006/relationships/footer" Target="footer1.xml"/><Relationship Id="rId43" Type="http://schemas.openxmlformats.org/officeDocument/2006/relationships/image" Target="media/image31.jpg"/><Relationship Id="rId48" Type="http://schemas.openxmlformats.org/officeDocument/2006/relationships/image" Target="media/image2.jpeg"/><Relationship Id="rId56" Type="http://schemas.openxmlformats.org/officeDocument/2006/relationships/footer" Target="footer5.xml"/><Relationship Id="rId64" Type="http://schemas.openxmlformats.org/officeDocument/2006/relationships/header" Target="header8.xml"/><Relationship Id="rId69" Type="http://schemas.openxmlformats.org/officeDocument/2006/relationships/image" Target="media/image44.jpg"/><Relationship Id="rId77" Type="http://schemas.openxmlformats.org/officeDocument/2006/relationships/header" Target="header12.xml"/><Relationship Id="rId8" Type="http://schemas.openxmlformats.org/officeDocument/2006/relationships/image" Target="media/image3.jpg"/><Relationship Id="rId51" Type="http://schemas.openxmlformats.org/officeDocument/2006/relationships/image" Target="media/image38.jpg"/><Relationship Id="rId72" Type="http://schemas.openxmlformats.org/officeDocument/2006/relationships/image" Target="media/image47.jpg"/><Relationship Id="rId80" Type="http://schemas.openxmlformats.org/officeDocument/2006/relationships/header" Target="header13.xml"/><Relationship Id="rId85" Type="http://schemas.openxmlformats.org/officeDocument/2006/relationships/footer" Target="footer15.xml"/><Relationship Id="rId3" Type="http://schemas.openxmlformats.org/officeDocument/2006/relationships/styles" Target="styles.xml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46" Type="http://schemas.openxmlformats.org/officeDocument/2006/relationships/image" Target="media/image34.jpg"/><Relationship Id="rId59" Type="http://schemas.openxmlformats.org/officeDocument/2006/relationships/image" Target="media/image40.jpg"/><Relationship Id="rId67" Type="http://schemas.openxmlformats.org/officeDocument/2006/relationships/header" Target="header9.xml"/><Relationship Id="rId20" Type="http://schemas.openxmlformats.org/officeDocument/2006/relationships/image" Target="media/image15.jpg"/><Relationship Id="rId41" Type="http://schemas.openxmlformats.org/officeDocument/2006/relationships/image" Target="media/image29.jpg"/><Relationship Id="rId54" Type="http://schemas.openxmlformats.org/officeDocument/2006/relationships/header" Target="header5.xml"/><Relationship Id="rId62" Type="http://schemas.openxmlformats.org/officeDocument/2006/relationships/image" Target="media/image43.jpg"/><Relationship Id="rId70" Type="http://schemas.openxmlformats.org/officeDocument/2006/relationships/image" Target="media/image45.jpg"/><Relationship Id="rId75" Type="http://schemas.openxmlformats.org/officeDocument/2006/relationships/footer" Target="footer10.xml"/><Relationship Id="rId83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footer" Target="footer2.xml"/><Relationship Id="rId49" Type="http://schemas.openxmlformats.org/officeDocument/2006/relationships/image" Target="media/image36.jpg"/><Relationship Id="rId57" Type="http://schemas.openxmlformats.org/officeDocument/2006/relationships/header" Target="header6.xml"/><Relationship Id="rId10" Type="http://schemas.openxmlformats.org/officeDocument/2006/relationships/image" Target="media/image5.jpg"/><Relationship Id="rId31" Type="http://schemas.openxmlformats.org/officeDocument/2006/relationships/image" Target="media/image25.jpg"/><Relationship Id="rId44" Type="http://schemas.openxmlformats.org/officeDocument/2006/relationships/image" Target="media/image32.jpg"/><Relationship Id="rId52" Type="http://schemas.openxmlformats.org/officeDocument/2006/relationships/image" Target="media/image39.jpg"/><Relationship Id="rId60" Type="http://schemas.openxmlformats.org/officeDocument/2006/relationships/image" Target="media/image41.jpg"/><Relationship Id="rId65" Type="http://schemas.openxmlformats.org/officeDocument/2006/relationships/footer" Target="footer7.xml"/><Relationship Id="rId73" Type="http://schemas.openxmlformats.org/officeDocument/2006/relationships/header" Target="header10.xml"/><Relationship Id="rId78" Type="http://schemas.openxmlformats.org/officeDocument/2006/relationships/footer" Target="footer12.xml"/><Relationship Id="rId81" Type="http://schemas.openxmlformats.org/officeDocument/2006/relationships/header" Target="header14.xm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9" Type="http://schemas.openxmlformats.org/officeDocument/2006/relationships/image" Target="media/image27.jpg"/><Relationship Id="rId34" Type="http://schemas.openxmlformats.org/officeDocument/2006/relationships/header" Target="header2.xml"/><Relationship Id="rId50" Type="http://schemas.openxmlformats.org/officeDocument/2006/relationships/image" Target="media/image37.jpg"/><Relationship Id="rId55" Type="http://schemas.openxmlformats.org/officeDocument/2006/relationships/footer" Target="footer4.xml"/><Relationship Id="rId76" Type="http://schemas.openxmlformats.org/officeDocument/2006/relationships/footer" Target="footer11.xml"/><Relationship Id="rId7" Type="http://schemas.openxmlformats.org/officeDocument/2006/relationships/endnotes" Target="endnotes.xml"/><Relationship Id="rId71" Type="http://schemas.openxmlformats.org/officeDocument/2006/relationships/image" Target="media/image46.jpg"/><Relationship Id="rId2" Type="http://schemas.openxmlformats.org/officeDocument/2006/relationships/numbering" Target="numbering.xml"/><Relationship Id="rId29" Type="http://schemas.openxmlformats.org/officeDocument/2006/relationships/image" Target="media/image24.jpg"/><Relationship Id="rId24" Type="http://schemas.openxmlformats.org/officeDocument/2006/relationships/image" Target="media/image19.jpg"/><Relationship Id="rId40" Type="http://schemas.openxmlformats.org/officeDocument/2006/relationships/image" Target="media/image28.jpg"/><Relationship Id="rId45" Type="http://schemas.openxmlformats.org/officeDocument/2006/relationships/image" Target="media/image33.jpg"/><Relationship Id="rId66" Type="http://schemas.openxmlformats.org/officeDocument/2006/relationships/footer" Target="footer8.xml"/><Relationship Id="rId87" Type="http://schemas.openxmlformats.org/officeDocument/2006/relationships/theme" Target="theme/theme1.xml"/><Relationship Id="rId61" Type="http://schemas.openxmlformats.org/officeDocument/2006/relationships/image" Target="media/image42.jpg"/><Relationship Id="rId82" Type="http://schemas.openxmlformats.org/officeDocument/2006/relationships/footer" Target="footer1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2479-7727-4BA2-A051-8F70CE40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4820</Words>
  <Characters>28925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Groszewski</dc:creator>
  <cp:keywords/>
  <cp:lastModifiedBy>Kamil Groszewski</cp:lastModifiedBy>
  <cp:revision>10</cp:revision>
  <cp:lastPrinted>2021-05-07T12:54:00Z</cp:lastPrinted>
  <dcterms:created xsi:type="dcterms:W3CDTF">2021-05-06T20:00:00Z</dcterms:created>
  <dcterms:modified xsi:type="dcterms:W3CDTF">2021-05-07T12:54:00Z</dcterms:modified>
</cp:coreProperties>
</file>