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13" w:rsidRPr="00806224" w:rsidRDefault="00F85C13" w:rsidP="00F85C13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F85C13" w:rsidRPr="00806224" w:rsidRDefault="00F85C13" w:rsidP="00F85C13">
      <w:pPr>
        <w:shd w:val="clear" w:color="auto" w:fill="FFFFFF"/>
        <w:spacing w:before="120" w:after="120" w:line="300" w:lineRule="atLeast"/>
        <w:jc w:val="center"/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  <w:t>KLAUZULA INFORMACYJNA</w:t>
      </w:r>
    </w:p>
    <w:p w:rsidR="00F85C13" w:rsidRPr="00806224" w:rsidRDefault="00F85C13" w:rsidP="00F85C13">
      <w:p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Zgodnie z R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ozporządzeniem Parlamentu Europejskiego i Rady (UE) 2016/679 z dnia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27 kwietnia 2016 r. w sprawie ochrony osób fizycznych w związku z przetwarzaniem danych osobowych i w sprawie swobodnego przepływu takich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danych „RODO”</w:t>
      </w: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(Dz. U. UE. z 2016 r., L 119, poz. 1) oraz uchylenia dyrektywy 95/46/WE </w:t>
      </w:r>
      <w:r w:rsidRPr="00806224">
        <w:rPr>
          <w:rFonts w:ascii="Times New Roman" w:hAnsi="Times New Roman" w:cs="Times New Roman"/>
          <w:b/>
          <w:color w:val="373737"/>
          <w:sz w:val="24"/>
          <w:szCs w:val="24"/>
          <w:lang w:eastAsia="pl-PL"/>
        </w:rPr>
        <w:t>informujemy, że: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Administratorem Pani/Pana danych osobowych jest Gmina Staroźreby z siedzibą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w Staroźrebach, ul. Płocka 18, 09-440 Staroźreby, </w:t>
      </w:r>
    </w:p>
    <w:p w:rsidR="00F85C13" w:rsidRPr="00AF774A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Informujemy, że na mocy art. 37 ust. 1 lit. a) RODO Administrator powołał Inspektora Ochrony Danych (IOD), który w jego imieniu nadzoruje sferę przetwarzania danych osobowych. Z IOD można kontaktować się pod adresem e-mail: </w:t>
      </w:r>
      <w:hyperlink r:id="rId5" w:history="1">
        <w:r w:rsidRPr="00AF774A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iod@starozreby.</w:t>
        </w:r>
        <w:r w:rsidRPr="00AF774A">
          <w:rPr>
            <w:rStyle w:val="Hipercze"/>
            <w:rFonts w:ascii="Times New Roman" w:hAnsi="Times New Roman" w:cs="Times New Roman"/>
            <w:sz w:val="24"/>
            <w:szCs w:val="24"/>
          </w:rPr>
          <w:t>pl</w:t>
        </w:r>
      </w:hyperlink>
      <w:r w:rsidRPr="00AF77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5C13" w:rsidRPr="00AF774A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AF774A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Informujemy, że Urząd przetwarza Pani/Pana dane osobowe w szczególności w następujących celach:</w:t>
      </w:r>
    </w:p>
    <w:p w:rsidR="00F85C13" w:rsidRDefault="00F85C13" w:rsidP="00F85C13">
      <w:pPr>
        <w:shd w:val="clear" w:color="auto" w:fill="FFFFFF"/>
        <w:spacing w:before="20" w:after="20" w:line="240" w:lineRule="auto"/>
        <w:ind w:left="180" w:hanging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- Pani/Pana dane osobowe przetwarzane będą w celu dopełnienia ustawowych obowiązków Gminy Staroźreby związanych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 procesem rekrutacji.</w:t>
      </w:r>
    </w:p>
    <w:p w:rsidR="00F85C13" w:rsidRPr="00806224" w:rsidRDefault="00F85C13" w:rsidP="00F85C13">
      <w:pPr>
        <w:shd w:val="clear" w:color="auto" w:fill="FFFFFF"/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Podstawą przetwarzania Pani/Pana danych osobowych jest: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Ustawa z dnia 26 czerwca 1974r.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- Kodeks pracy,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Ustawa z dnia 13 października 1998r. o s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ystemie ubezpieczeń społecznych,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20" w:after="20" w:line="240" w:lineRule="auto"/>
        <w:ind w:left="18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Ustawa z dnia 21 listopada 2008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r. o pracownikach samorządowych,</w:t>
      </w:r>
    </w:p>
    <w:p w:rsidR="00F85C13" w:rsidRPr="00806224" w:rsidRDefault="00F85C13" w:rsidP="00F85C13">
      <w:pPr>
        <w:numPr>
          <w:ilvl w:val="0"/>
          <w:numId w:val="1"/>
        </w:numPr>
        <w:shd w:val="clear" w:color="auto" w:fill="FFFFFF"/>
        <w:tabs>
          <w:tab w:val="left" w:pos="360"/>
        </w:tabs>
        <w:spacing w:before="20" w:after="20" w:line="240" w:lineRule="auto"/>
        <w:ind w:left="540" w:hanging="360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Rozporządzenie Ministra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Rodziny, Pracy i Polityki Społecznej z dnia 10 grudnia 2018r. w sprawie dokumentacji pracowniczej.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W związku z przetwarzaniem przez Urząd Pani/Pana danych osobowych w celach wskazanych powyżej dane te mogą być przekazywane do: Urzędów i innych podmiotów upoważnionych do odbioru Pani/Pana danych osobowych na podstawie odpowiednich przepisów prawa, podmiotów wykonujących w imieniu i na rzecz Urzędu pośrednictwo w czynnościach Urzędowych lub czynności faktyczne związane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    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z czynnościami Urzędowymi lub innych podmiotów świadczących usługi w imieniu i/lub na rzecz Urzędu.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W związku z przetwarzaniem przez Urząd Pani/Pana danych osobowych ma Pani/ Pan prawo dostępu do tych danych (art. 15 RODO) oraz prawo do żądania ich sprostowania (art. 16 RODO), usunięcia (art. 17 RODO) lub ograniczenia ich przetwarzania 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                           (art. 18 RODO)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oraz prawo sprzeciwu wobec przetwarzania danych (art. 21 RODO)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,                    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a także prawo do przenoszenia tych danych (art. 20 RODO).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zakresie, w jakim podstawą prawną przetwarzania przez Urząd Pani/Pana danych osobowych jest przesłanka prawnie uzasadnionego interesu Urzędu (art. 6 ust. 1 lit. f) RODO), ma Pani/Pan prawo do wniesienia sprzeciwu wobec przetwarzania tych danych osobowych. Urząd przestanie przetwarzać te dane, chyba, że będzie w stanie wykazać, że w stosunku do tych danych istnieją po jego stronie ważne prawnie uzasadnione podstawy, które są nadrzędne wobec interesów, praw i wolności Pani/Pana lub dane te będą Urzędowi niezbędne do ewentualnego ustalenia, dochodzenia lub obrony roszczeń.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przypadku, gdy przetwarzanie Pani/Pana danych osobowych odbywa się na podstawie art. 6 ust. 1 lit. a) lub art. 9 ust. 2 lit. a) RODO, ma Pani/Pan prawo do cofnięcia zgody w dowolnym momencie bez wpływu na zgodność z prawem przetwarzania, którego dokonano na podstawie zgody przed jej cofnięciem.</w:t>
      </w:r>
    </w:p>
    <w:p w:rsidR="00F85C13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W celu skorzystania z praw opisanych powyżej może się Pan/Pani skontaktować za pomocą poczty elektronicznej,  pisząc na adres Urzędu lub IOD.</w:t>
      </w:r>
    </w:p>
    <w:p w:rsidR="00F85C13" w:rsidRPr="00C00D1F" w:rsidRDefault="00F85C13" w:rsidP="00F85C13">
      <w:pPr>
        <w:pStyle w:val="Akapitzlist"/>
        <w:numPr>
          <w:ilvl w:val="0"/>
          <w:numId w:val="2"/>
        </w:numPr>
        <w:shd w:val="clear" w:color="auto" w:fill="FFFFFF"/>
        <w:spacing w:before="20" w:after="20" w:line="240" w:lineRule="auto"/>
        <w:jc w:val="both"/>
        <w:rPr>
          <w:rFonts w:ascii="Times New Roman" w:hAnsi="Times New Roman" w:cs="Times New Roman"/>
          <w:color w:val="373737"/>
          <w:sz w:val="24"/>
          <w:szCs w:val="24"/>
          <w:lang w:eastAsia="pl-PL"/>
        </w:rPr>
      </w:pP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lastRenderedPageBreak/>
        <w:t>Informuję ponadto, że przysługuje Pani/Panu prawo wniesienia skargi do organu nadzorczego zajmującego się ochroną danych osobowych w Polsce, tj. Prezes</w:t>
      </w:r>
      <w:r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a</w:t>
      </w:r>
      <w:r w:rsidRPr="00C00D1F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 xml:space="preserve"> Urzędu Ochrony Danych Osobowych.</w:t>
      </w:r>
    </w:p>
    <w:p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color w:val="373737"/>
          <w:sz w:val="24"/>
          <w:szCs w:val="24"/>
          <w:lang w:eastAsia="pl-PL"/>
        </w:rPr>
        <w:t>Pani/Pana dane osobowe będą przechowywane przez Urząd przez okres realizacji celów w zakresie, w którym Urząd te dane przetwarza lub przez okres konieczny dla zabezpieczenia dochodzenia ewentualnych roszczeń lub obrony przed nimi oraz spełnienia obowiązków wynikających z przepisów prawa.</w:t>
      </w:r>
    </w:p>
    <w:p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C13" w:rsidRPr="00806224" w:rsidRDefault="00F85C13" w:rsidP="00F85C13">
      <w:pPr>
        <w:spacing w:before="20"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C13" w:rsidRDefault="00F85C13" w:rsidP="00F85C1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F85C13" w:rsidRPr="00C00D1F" w:rsidRDefault="00F85C13" w:rsidP="002B05F7">
      <w:pPr>
        <w:spacing w:before="20" w:after="2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2B05F7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15A2C">
        <w:rPr>
          <w:rFonts w:ascii="Times New Roman" w:hAnsi="Times New Roman" w:cs="Times New Roman"/>
          <w:sz w:val="18"/>
          <w:szCs w:val="18"/>
        </w:rPr>
        <w:t>(</w:t>
      </w:r>
      <w:r w:rsidR="002B05F7">
        <w:rPr>
          <w:rFonts w:ascii="Times New Roman" w:hAnsi="Times New Roman" w:cs="Times New Roman"/>
          <w:sz w:val="18"/>
          <w:szCs w:val="18"/>
        </w:rPr>
        <w:t xml:space="preserve"> </w:t>
      </w:r>
      <w:r w:rsidRPr="00F15A2C">
        <w:rPr>
          <w:rFonts w:ascii="Times New Roman" w:hAnsi="Times New Roman" w:cs="Times New Roman"/>
          <w:sz w:val="18"/>
          <w:szCs w:val="18"/>
        </w:rPr>
        <w:t xml:space="preserve">podpis </w:t>
      </w:r>
      <w:r w:rsidR="002B05F7">
        <w:rPr>
          <w:rFonts w:ascii="Times New Roman" w:hAnsi="Times New Roman" w:cs="Times New Roman"/>
          <w:sz w:val="18"/>
          <w:szCs w:val="18"/>
        </w:rPr>
        <w:t>kandydata )</w:t>
      </w:r>
    </w:p>
    <w:p w:rsidR="00F85C13" w:rsidRPr="00C00D1F" w:rsidRDefault="00F85C13" w:rsidP="00F85C1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062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Default="00F85C13" w:rsidP="00F85C1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5C13" w:rsidRPr="0019070F" w:rsidRDefault="00F85C13" w:rsidP="00F85C1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07317" w:rsidRDefault="00307317"/>
    <w:sectPr w:rsidR="00307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71521"/>
    <w:multiLevelType w:val="hybridMultilevel"/>
    <w:tmpl w:val="A4389E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87C4B"/>
    <w:multiLevelType w:val="hybridMultilevel"/>
    <w:tmpl w:val="524207E4"/>
    <w:lvl w:ilvl="0" w:tplc="8402D708">
      <w:start w:val="1"/>
      <w:numFmt w:val="bullet"/>
      <w:lvlText w:val=""/>
      <w:lvlJc w:val="left"/>
      <w:rPr>
        <w:rFonts w:ascii="Wingdings" w:eastAsia="Times New Roman" w:hAnsi="Wingdings"/>
        <w:b w:val="0"/>
        <w:i w:val="0"/>
        <w:strike w:val="0"/>
        <w:dstrike w:val="0"/>
        <w:color w:val="000000"/>
        <w:sz w:val="22"/>
        <w:u w:val="none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13"/>
    <w:rsid w:val="002B05F7"/>
    <w:rsid w:val="00307317"/>
    <w:rsid w:val="00B27463"/>
    <w:rsid w:val="00F8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76FC6-57B4-4BE7-B9F1-29E6BB23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C13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5C13"/>
    <w:pPr>
      <w:ind w:left="720"/>
      <w:contextualSpacing/>
    </w:pPr>
  </w:style>
  <w:style w:type="character" w:styleId="Hipercze">
    <w:name w:val="Hyperlink"/>
    <w:rsid w:val="00F85C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arozreb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jdymek</cp:lastModifiedBy>
  <cp:revision>2</cp:revision>
  <dcterms:created xsi:type="dcterms:W3CDTF">2019-04-04T12:50:00Z</dcterms:created>
  <dcterms:modified xsi:type="dcterms:W3CDTF">2019-04-04T12:50:00Z</dcterms:modified>
</cp:coreProperties>
</file>