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2F41" w14:textId="77777777" w:rsidR="00F55614" w:rsidRDefault="00F55614" w:rsidP="00F55614">
      <w:pPr>
        <w:rPr>
          <w:rFonts w:ascii="Arial" w:hAnsi="Arial" w:cs="Arial"/>
          <w:color w:val="333333"/>
          <w:sz w:val="18"/>
          <w:szCs w:val="18"/>
        </w:rPr>
      </w:pPr>
    </w:p>
    <w:p w14:paraId="08FEA459" w14:textId="77777777" w:rsidR="00F55614" w:rsidRPr="003675D6" w:rsidRDefault="00F55614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>Załącznik nr 1</w:t>
      </w:r>
    </w:p>
    <w:p w14:paraId="2BF3B051" w14:textId="77777777" w:rsidR="00F55614" w:rsidRPr="003675D6" w:rsidRDefault="00F55614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 xml:space="preserve">Do Zapytania ofertowego </w:t>
      </w:r>
    </w:p>
    <w:p w14:paraId="3EBFDFEE" w14:textId="0CB49BB7" w:rsidR="00F55614" w:rsidRPr="003675D6" w:rsidRDefault="005F16BE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>RRG.2601</w:t>
      </w:r>
      <w:r w:rsidR="003138F6" w:rsidRPr="003138F6">
        <w:rPr>
          <w:rFonts w:ascii="Arial" w:hAnsi="Arial" w:cs="Arial"/>
          <w:sz w:val="18"/>
          <w:szCs w:val="18"/>
        </w:rPr>
        <w:t>.</w:t>
      </w:r>
      <w:r w:rsidR="003138F6" w:rsidRPr="00B368FB">
        <w:rPr>
          <w:rFonts w:ascii="Arial" w:hAnsi="Arial" w:cs="Arial"/>
          <w:sz w:val="18"/>
          <w:szCs w:val="18"/>
        </w:rPr>
        <w:t>2</w:t>
      </w:r>
      <w:r w:rsidR="003138F6" w:rsidRPr="003138F6">
        <w:rPr>
          <w:rFonts w:ascii="Arial" w:hAnsi="Arial" w:cs="Arial"/>
          <w:sz w:val="18"/>
          <w:szCs w:val="18"/>
        </w:rPr>
        <w:t>.</w:t>
      </w:r>
      <w:r w:rsidR="003675D6" w:rsidRPr="003675D6">
        <w:rPr>
          <w:rFonts w:ascii="Arial" w:hAnsi="Arial" w:cs="Arial"/>
          <w:color w:val="333333"/>
          <w:sz w:val="18"/>
          <w:szCs w:val="18"/>
        </w:rPr>
        <w:t>20</w:t>
      </w:r>
      <w:r w:rsidR="007C78C4">
        <w:rPr>
          <w:rFonts w:ascii="Arial" w:hAnsi="Arial" w:cs="Arial"/>
          <w:color w:val="333333"/>
          <w:sz w:val="18"/>
          <w:szCs w:val="18"/>
        </w:rPr>
        <w:t>2</w:t>
      </w:r>
      <w:r w:rsidR="00DF135D">
        <w:rPr>
          <w:rFonts w:ascii="Arial" w:hAnsi="Arial" w:cs="Arial"/>
          <w:color w:val="333333"/>
          <w:sz w:val="18"/>
          <w:szCs w:val="18"/>
        </w:rPr>
        <w:t>4</w:t>
      </w:r>
    </w:p>
    <w:p w14:paraId="61FE7265" w14:textId="77777777" w:rsidR="00F55614" w:rsidRDefault="00F55614" w:rsidP="00F55614">
      <w:pPr>
        <w:rPr>
          <w:color w:val="333333"/>
          <w:sz w:val="18"/>
          <w:szCs w:val="18"/>
        </w:rPr>
      </w:pPr>
    </w:p>
    <w:p w14:paraId="79776AB9" w14:textId="77777777" w:rsidR="00F55614" w:rsidRDefault="00F55614" w:rsidP="00F55614">
      <w:pPr>
        <w:rPr>
          <w:b/>
          <w:color w:val="333333"/>
          <w:sz w:val="32"/>
          <w:szCs w:val="32"/>
        </w:rPr>
      </w:pPr>
    </w:p>
    <w:p w14:paraId="754639D5" w14:textId="77777777" w:rsidR="00F55614" w:rsidRDefault="00F55614" w:rsidP="00F55614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SZCZEGÓŁOWY OPIS PRZEDMIOTU ZAMÓWIENIA</w:t>
      </w:r>
    </w:p>
    <w:p w14:paraId="22259FAF" w14:textId="77777777" w:rsidR="00F55614" w:rsidRDefault="00F55614" w:rsidP="00F55614">
      <w:pPr>
        <w:jc w:val="center"/>
        <w:rPr>
          <w:b/>
          <w:color w:val="333333"/>
          <w:sz w:val="32"/>
          <w:szCs w:val="32"/>
        </w:rPr>
      </w:pPr>
    </w:p>
    <w:p w14:paraId="186BC76E" w14:textId="77777777" w:rsidR="00F55614" w:rsidRDefault="00F55614" w:rsidP="007A76D8">
      <w:pPr>
        <w:spacing w:line="276" w:lineRule="auto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Opis przedmiotu zamówienia.</w:t>
      </w:r>
    </w:p>
    <w:p w14:paraId="79CE8C0B" w14:textId="37ADF2D4" w:rsidR="00F55614" w:rsidRDefault="00F55614" w:rsidP="007A76D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color w:val="333333"/>
        </w:rPr>
      </w:pPr>
      <w:r>
        <w:rPr>
          <w:color w:val="333333"/>
        </w:rPr>
        <w:t xml:space="preserve">Demontaż </w:t>
      </w:r>
      <w:bookmarkStart w:id="0" w:name="_Hlk138837292"/>
      <w:r>
        <w:rPr>
          <w:color w:val="333333"/>
        </w:rPr>
        <w:t>pokryć dachowych z budynków mieszkalnych i gospodarczych zawierających azbest (płyty azbestowo – cementowe faliste i płaskie) z posesji osób fizycznych</w:t>
      </w:r>
      <w:bookmarkEnd w:id="0"/>
      <w:r>
        <w:rPr>
          <w:color w:val="333333"/>
        </w:rPr>
        <w:t>, przygotowanie do transportu i załadunek oraz uporządkowanie miejsca wykonania usługi z odpadów zawierających azbest oraz oczyszczenie z pyłu azbestu w sposób umożliwiający ich emisję do środowiska, jak również transport na składowisko odpadów niebezpiecznych, rozładunek i unieszkodliwianie demontowanych wyrobów zawier</w:t>
      </w:r>
      <w:r w:rsidR="0014058E">
        <w:rPr>
          <w:color w:val="333333"/>
        </w:rPr>
        <w:t xml:space="preserve">ających azbest, w ilości około </w:t>
      </w:r>
      <w:r w:rsidR="0014319E" w:rsidRPr="0014319E">
        <w:rPr>
          <w:b/>
          <w:color w:val="000000" w:themeColor="text1"/>
        </w:rPr>
        <w:t>0</w:t>
      </w:r>
      <w:r w:rsidR="00DF135D">
        <w:rPr>
          <w:b/>
          <w:color w:val="000000" w:themeColor="text1"/>
        </w:rPr>
        <w:t>,725</w:t>
      </w:r>
      <w:r w:rsidRPr="0014319E">
        <w:rPr>
          <w:b/>
          <w:color w:val="000000" w:themeColor="text1"/>
        </w:rPr>
        <w:t xml:space="preserve"> </w:t>
      </w:r>
      <w:r w:rsidRPr="00677E9F">
        <w:rPr>
          <w:b/>
          <w:color w:val="333333"/>
        </w:rPr>
        <w:t>Mg</w:t>
      </w:r>
      <w:r>
        <w:rPr>
          <w:color w:val="333333"/>
        </w:rPr>
        <w:t xml:space="preserve">, która może ulec zmianie. Wykonawca wykona usługę zgodnie ze szczegółowym zakresem rzeczowym prac i obowiązującymi </w:t>
      </w:r>
      <w:r w:rsidR="009839F9">
        <w:rPr>
          <w:color w:val="333333"/>
        </w:rPr>
        <w:br/>
      </w:r>
      <w:r>
        <w:rPr>
          <w:color w:val="333333"/>
        </w:rPr>
        <w:t>w tym zakresie przepisami prawa. Szczegółowy zakres prac obejmuje:</w:t>
      </w:r>
    </w:p>
    <w:p w14:paraId="03DF6DF9" w14:textId="4F3893E7" w:rsidR="00F55614" w:rsidRDefault="00F55614" w:rsidP="007A76D8">
      <w:pPr>
        <w:numPr>
          <w:ilvl w:val="1"/>
          <w:numId w:val="2"/>
        </w:numPr>
        <w:spacing w:line="276" w:lineRule="auto"/>
        <w:ind w:left="426"/>
        <w:jc w:val="both"/>
        <w:rPr>
          <w:color w:val="333333"/>
        </w:rPr>
      </w:pPr>
      <w:r>
        <w:rPr>
          <w:color w:val="333333"/>
        </w:rPr>
        <w:t xml:space="preserve">Transport i unieszkodliwianie </w:t>
      </w:r>
      <w:r w:rsidR="003138F6">
        <w:rPr>
          <w:color w:val="333333"/>
        </w:rPr>
        <w:t xml:space="preserve">pokryć dachowych z budynków mieszkalnych </w:t>
      </w:r>
      <w:r w:rsidR="003138F6">
        <w:rPr>
          <w:color w:val="333333"/>
        </w:rPr>
        <w:br/>
        <w:t xml:space="preserve">i gospodarczych zawierających azbest (płyty azbestowo – cementowe faliste i płaskie) </w:t>
      </w:r>
      <w:r w:rsidR="003138F6">
        <w:rPr>
          <w:color w:val="333333"/>
        </w:rPr>
        <w:br/>
        <w:t>z posesji osób fizycznych</w:t>
      </w:r>
      <w:r>
        <w:rPr>
          <w:color w:val="333333"/>
        </w:rPr>
        <w:t xml:space="preserve"> </w:t>
      </w:r>
      <w:r w:rsidR="003138F6" w:rsidRPr="00566492">
        <w:rPr>
          <w:color w:val="333333"/>
        </w:rPr>
        <w:t>stosowanych w budownictwie</w:t>
      </w:r>
      <w:r w:rsidR="003138F6">
        <w:rPr>
          <w:color w:val="333333"/>
        </w:rPr>
        <w:t>,</w:t>
      </w:r>
      <w:r w:rsidR="003138F6" w:rsidRPr="00566492">
        <w:rPr>
          <w:color w:val="333333"/>
        </w:rPr>
        <w:t xml:space="preserve"> </w:t>
      </w:r>
      <w:r>
        <w:rPr>
          <w:color w:val="333333"/>
        </w:rPr>
        <w:t>z teren</w:t>
      </w:r>
      <w:r w:rsidR="0014058E">
        <w:rPr>
          <w:color w:val="333333"/>
        </w:rPr>
        <w:t>u gminy Brzuze w ilości około</w:t>
      </w:r>
      <w:r w:rsidR="00453BEE">
        <w:rPr>
          <w:b/>
          <w:color w:val="333333"/>
        </w:rPr>
        <w:t xml:space="preserve"> </w:t>
      </w:r>
      <w:r w:rsidR="00DF135D">
        <w:rPr>
          <w:b/>
          <w:color w:val="333333"/>
        </w:rPr>
        <w:t>71</w:t>
      </w:r>
      <w:r w:rsidR="007C4C4E">
        <w:rPr>
          <w:b/>
          <w:color w:val="333333"/>
        </w:rPr>
        <w:t>,</w:t>
      </w:r>
      <w:r w:rsidR="00DF135D">
        <w:rPr>
          <w:b/>
          <w:color w:val="333333"/>
        </w:rPr>
        <w:t>825</w:t>
      </w:r>
      <w:r w:rsidR="00925728">
        <w:rPr>
          <w:b/>
          <w:color w:val="333333"/>
        </w:rPr>
        <w:t xml:space="preserve"> </w:t>
      </w:r>
      <w:r w:rsidR="00453BEE">
        <w:rPr>
          <w:b/>
          <w:color w:val="333333"/>
        </w:rPr>
        <w:t>Mg</w:t>
      </w:r>
      <w:r w:rsidR="00DE1A5D">
        <w:rPr>
          <w:color w:val="333333"/>
        </w:rPr>
        <w:t xml:space="preserve">, </w:t>
      </w:r>
      <w:r w:rsidR="00092506">
        <w:rPr>
          <w:color w:val="333333"/>
        </w:rPr>
        <w:t>która może ulec zmianie.</w:t>
      </w:r>
      <w:r>
        <w:rPr>
          <w:color w:val="333333"/>
        </w:rPr>
        <w:t xml:space="preserve"> W ramach prac wykonane zostaną: pakowanie, załadunek, transport odpadu niebezpiecznego</w:t>
      </w:r>
      <w:r w:rsidR="009839F9">
        <w:rPr>
          <w:color w:val="333333"/>
        </w:rPr>
        <w:t xml:space="preserve"> </w:t>
      </w:r>
      <w:r>
        <w:rPr>
          <w:color w:val="333333"/>
        </w:rPr>
        <w:t>z</w:t>
      </w:r>
      <w:r w:rsidR="009839F9">
        <w:rPr>
          <w:color w:val="333333"/>
        </w:rPr>
        <w:t xml:space="preserve"> </w:t>
      </w:r>
      <w:r>
        <w:rPr>
          <w:color w:val="333333"/>
        </w:rPr>
        <w:t xml:space="preserve">miejsca zbiórki do miejsca unieszkodliwiania, rozładunek i zdeponowanie wraz z kosztami unieszkodliwienia na składowisku odpadów niebezpiecznych zawierających azbest oraz prowadzenie ewidencji odpadów  z zastosowaniem wzorów dokumentów określonych Rozporządzeniem Ministra Środowiska z dnia </w:t>
      </w:r>
      <w:r w:rsidR="00E66DB8">
        <w:rPr>
          <w:color w:val="333333"/>
        </w:rPr>
        <w:t>25</w:t>
      </w:r>
      <w:r>
        <w:rPr>
          <w:color w:val="333333"/>
        </w:rPr>
        <w:t xml:space="preserve"> </w:t>
      </w:r>
      <w:r w:rsidR="00E66DB8">
        <w:rPr>
          <w:color w:val="333333"/>
        </w:rPr>
        <w:t>kwietnia 2019 r.</w:t>
      </w:r>
      <w:r>
        <w:rPr>
          <w:color w:val="333333"/>
        </w:rPr>
        <w:t xml:space="preserve"> w sprawie wzorów dokumentów stosowanych na potrzeby </w:t>
      </w:r>
      <w:r w:rsidR="00342046">
        <w:rPr>
          <w:color w:val="333333"/>
        </w:rPr>
        <w:t xml:space="preserve">ilościowej i jakościowej </w:t>
      </w:r>
      <w:r>
        <w:rPr>
          <w:color w:val="333333"/>
        </w:rPr>
        <w:t>ewidencji odpadów (Dz. U.</w:t>
      </w:r>
      <w:r w:rsidR="0014319E">
        <w:rPr>
          <w:color w:val="333333"/>
        </w:rPr>
        <w:t xml:space="preserve"> </w:t>
      </w:r>
      <w:r>
        <w:rPr>
          <w:color w:val="333333"/>
        </w:rPr>
        <w:t>z 201</w:t>
      </w:r>
      <w:r w:rsidR="00E66DB8">
        <w:rPr>
          <w:color w:val="333333"/>
        </w:rPr>
        <w:t>9</w:t>
      </w:r>
      <w:r>
        <w:rPr>
          <w:color w:val="333333"/>
        </w:rPr>
        <w:t xml:space="preserve"> r., poz.</w:t>
      </w:r>
      <w:r w:rsidR="00E66DB8">
        <w:rPr>
          <w:color w:val="333333"/>
        </w:rPr>
        <w:t xml:space="preserve"> 819</w:t>
      </w:r>
      <w:r>
        <w:rPr>
          <w:color w:val="333333"/>
        </w:rPr>
        <w:t xml:space="preserve">) – </w:t>
      </w:r>
      <w:r w:rsidR="00E66DB8">
        <w:rPr>
          <w:color w:val="333333"/>
        </w:rPr>
        <w:t>„</w:t>
      </w:r>
      <w:r>
        <w:rPr>
          <w:color w:val="333333"/>
        </w:rPr>
        <w:t xml:space="preserve">Karta przekazania odpadu”. </w:t>
      </w:r>
    </w:p>
    <w:p w14:paraId="64B949E8" w14:textId="071FAA5A" w:rsidR="004667A4" w:rsidRPr="007A76D8" w:rsidRDefault="00F55614" w:rsidP="007A76D8">
      <w:pPr>
        <w:numPr>
          <w:ilvl w:val="1"/>
          <w:numId w:val="2"/>
        </w:numPr>
        <w:spacing w:line="276" w:lineRule="auto"/>
        <w:ind w:left="426"/>
        <w:jc w:val="both"/>
        <w:rPr>
          <w:color w:val="333333"/>
        </w:rPr>
      </w:pPr>
      <w:r w:rsidRPr="00566492">
        <w:rPr>
          <w:color w:val="333333"/>
        </w:rPr>
        <w:t xml:space="preserve">Demontaż, transport i unieszkodliwienie </w:t>
      </w:r>
      <w:r w:rsidR="003138F6">
        <w:rPr>
          <w:color w:val="333333"/>
        </w:rPr>
        <w:t xml:space="preserve">pokryć dachowych z budynków mieszkalnych </w:t>
      </w:r>
      <w:r w:rsidR="003138F6">
        <w:rPr>
          <w:color w:val="333333"/>
        </w:rPr>
        <w:br/>
        <w:t xml:space="preserve">i gospodarczych zawierających azbest (płyty azbestowo – cementowe faliste i płaskie) </w:t>
      </w:r>
      <w:r w:rsidR="003138F6">
        <w:rPr>
          <w:color w:val="333333"/>
        </w:rPr>
        <w:br/>
        <w:t>z posesji osób fizycznych</w:t>
      </w:r>
      <w:r w:rsidR="003138F6" w:rsidRPr="00566492">
        <w:rPr>
          <w:color w:val="333333"/>
        </w:rPr>
        <w:t xml:space="preserve"> </w:t>
      </w:r>
      <w:r w:rsidRPr="00566492">
        <w:rPr>
          <w:color w:val="333333"/>
        </w:rPr>
        <w:t>stosowanych w budownictwie</w:t>
      </w:r>
      <w:r w:rsidR="003138F6">
        <w:rPr>
          <w:color w:val="333333"/>
        </w:rPr>
        <w:t>,</w:t>
      </w:r>
      <w:r w:rsidRPr="00566492">
        <w:rPr>
          <w:color w:val="333333"/>
        </w:rPr>
        <w:t xml:space="preserve"> z teren</w:t>
      </w:r>
      <w:r w:rsidR="0026198F" w:rsidRPr="00566492">
        <w:rPr>
          <w:color w:val="333333"/>
        </w:rPr>
        <w:t xml:space="preserve">u gminy Brzuze w ilości około </w:t>
      </w:r>
      <w:r w:rsidR="00DF135D">
        <w:rPr>
          <w:b/>
          <w:color w:val="333333"/>
        </w:rPr>
        <w:t>72,550</w:t>
      </w:r>
      <w:r w:rsidR="007C4C4E">
        <w:rPr>
          <w:b/>
          <w:color w:val="333333"/>
        </w:rPr>
        <w:t xml:space="preserve"> </w:t>
      </w:r>
      <w:r w:rsidRPr="00566492">
        <w:rPr>
          <w:b/>
          <w:color w:val="333333"/>
        </w:rPr>
        <w:t>Mg</w:t>
      </w:r>
      <w:r w:rsidR="00DE1A5D" w:rsidRPr="00566492">
        <w:rPr>
          <w:color w:val="333333"/>
        </w:rPr>
        <w:t>,</w:t>
      </w:r>
      <w:r w:rsidR="00092506" w:rsidRPr="00566492">
        <w:rPr>
          <w:color w:val="333333"/>
        </w:rPr>
        <w:t xml:space="preserve"> która może ulec zmianie</w:t>
      </w:r>
      <w:r w:rsidRPr="00566492">
        <w:rPr>
          <w:color w:val="333333"/>
        </w:rPr>
        <w:t xml:space="preserve">. W ramach prac wykonane zostaną: demontaż pokrycia dachowego na wskazywanych na bieżąco przez Zamawiającego budynkach znajdujących się na terenie gminy Brzuze, pakowanie, załadunek, transport odpadu niebezpiecznego z miejsca zbiórki do miejsca unieszkodliwiania, rozładunek </w:t>
      </w:r>
      <w:r w:rsidR="003138F6">
        <w:rPr>
          <w:color w:val="333333"/>
        </w:rPr>
        <w:br/>
      </w:r>
      <w:r w:rsidRPr="00566492">
        <w:rPr>
          <w:color w:val="333333"/>
        </w:rPr>
        <w:t xml:space="preserve">i zdeponowanie wraz z kosztami unieszkodliwienia na składowisku odpadów niebezpiecznych zawierających azbest oraz prowadzenie ewidencji odpadów </w:t>
      </w:r>
      <w:r w:rsidR="003138F6">
        <w:rPr>
          <w:color w:val="333333"/>
        </w:rPr>
        <w:br/>
      </w:r>
      <w:r w:rsidRPr="00566492">
        <w:rPr>
          <w:color w:val="333333"/>
        </w:rPr>
        <w:t xml:space="preserve">z zastosowaniem wzorów dokumentów określonych </w:t>
      </w:r>
      <w:r w:rsidR="00566492">
        <w:rPr>
          <w:color w:val="333333"/>
        </w:rPr>
        <w:t>Rozporządzeniem Ministra Środowiska z dnia 25 kwietnia 2019 r. w sprawie wzorów dokumentów stosowanych na potrzeby</w:t>
      </w:r>
      <w:r w:rsidR="004A3386">
        <w:rPr>
          <w:color w:val="333333"/>
        </w:rPr>
        <w:t xml:space="preserve"> ilościowej i jakościowej</w:t>
      </w:r>
      <w:r w:rsidR="00566492">
        <w:rPr>
          <w:color w:val="333333"/>
        </w:rPr>
        <w:t xml:space="preserve"> ewidencji odpadów (Dz. </w:t>
      </w:r>
      <w:proofErr w:type="spellStart"/>
      <w:r w:rsidR="00566492">
        <w:rPr>
          <w:color w:val="333333"/>
        </w:rPr>
        <w:t>U.z</w:t>
      </w:r>
      <w:proofErr w:type="spellEnd"/>
      <w:r w:rsidR="00566492">
        <w:rPr>
          <w:color w:val="333333"/>
        </w:rPr>
        <w:t xml:space="preserve"> 2019 r., poz. 819) – „Karta przekazania odpadu”.</w:t>
      </w:r>
    </w:p>
    <w:p w14:paraId="335538DA" w14:textId="2A168785" w:rsidR="00F55614" w:rsidRDefault="00F55614" w:rsidP="007A76D8">
      <w:pPr>
        <w:numPr>
          <w:ilvl w:val="0"/>
          <w:numId w:val="2"/>
        </w:numPr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Wykaz nieruchomości określający lokalizację i dane właścicieli posesji, z których należy usunąć wyroby zawierające azbest oraz przybliżony termin wykonania prac Wykonawca otrzyma po </w:t>
      </w:r>
      <w:r w:rsidR="003138F6">
        <w:rPr>
          <w:color w:val="333333"/>
        </w:rPr>
        <w:t xml:space="preserve">podpisaniu umowy </w:t>
      </w:r>
      <w:r w:rsidR="00EF0D98">
        <w:rPr>
          <w:color w:val="333333"/>
        </w:rPr>
        <w:t>na zadanie pn</w:t>
      </w:r>
      <w:r w:rsidR="00C31380">
        <w:rPr>
          <w:color w:val="333333"/>
        </w:rPr>
        <w:t>.</w:t>
      </w:r>
      <w:r w:rsidR="00EF0D98">
        <w:rPr>
          <w:color w:val="333333"/>
        </w:rPr>
        <w:t xml:space="preserve">: Demontaż, transport i unieszkodliwienie </w:t>
      </w:r>
      <w:r w:rsidR="00EF0D98">
        <w:rPr>
          <w:color w:val="333333"/>
        </w:rPr>
        <w:lastRenderedPageBreak/>
        <w:t>wyrobów zawierających azbest z terenu Gminy Brzuze na rok 20</w:t>
      </w:r>
      <w:r w:rsidR="0033489D">
        <w:rPr>
          <w:color w:val="333333"/>
        </w:rPr>
        <w:t>2</w:t>
      </w:r>
      <w:r w:rsidR="00DF135D">
        <w:rPr>
          <w:color w:val="333333"/>
        </w:rPr>
        <w:t>4</w:t>
      </w:r>
      <w:r w:rsidR="00EF0D98">
        <w:rPr>
          <w:color w:val="333333"/>
        </w:rPr>
        <w:t>.</w:t>
      </w:r>
      <w:r>
        <w:rPr>
          <w:color w:val="333333"/>
        </w:rPr>
        <w:t xml:space="preserve"> Zakres prac i termin wykonania każdorazowo powinien być ustalany z właścicielami nieruchomości. Wykonawca powinien wykazywać gotowość podjęcia prac w terminie </w:t>
      </w:r>
      <w:r w:rsidR="00F91738">
        <w:rPr>
          <w:color w:val="333333"/>
        </w:rPr>
        <w:br/>
      </w:r>
      <w:r>
        <w:rPr>
          <w:color w:val="333333"/>
        </w:rPr>
        <w:t xml:space="preserve">48 godz. od dokonania zgłoszenia przez właściciela nieruchomości. </w:t>
      </w:r>
    </w:p>
    <w:p w14:paraId="6772C86D" w14:textId="77777777" w:rsidR="00F55614" w:rsidRDefault="00F55614" w:rsidP="007A76D8">
      <w:pPr>
        <w:numPr>
          <w:ilvl w:val="0"/>
          <w:numId w:val="2"/>
        </w:numPr>
        <w:spacing w:line="276" w:lineRule="auto"/>
        <w:jc w:val="both"/>
        <w:rPr>
          <w:color w:val="333333"/>
        </w:rPr>
      </w:pPr>
      <w:r>
        <w:rPr>
          <w:color w:val="333333"/>
        </w:rPr>
        <w:t>Koszty ważenia wyrobów zawierających azbest ponosi Wykonawca. Ważenie zdemontowanych i odbieranych odpadów zawierających azbest powinno się odbywać                     w obecności właściciela nieruchomości oraz pracownika Urzędu Gminy Brzuze. Wykonawca dokonuje ważenia i z tej czynności sporządza protokół zawierający co najmniej następujące informacje: imię i nazwisko właściciela nieruchomości, od którego odbierane są odpady zawierające azbest, adres nieruchomości, z której następuje odbiór odpadów, datę odbioru, ilość odebranych odpadów w Mg lub m</w:t>
      </w:r>
      <w:r w:rsidR="003C3AB3">
        <w:rPr>
          <w:color w:val="333333"/>
        </w:rPr>
        <w:t>²</w:t>
      </w:r>
      <w:r>
        <w:rPr>
          <w:color w:val="333333"/>
        </w:rPr>
        <w:t xml:space="preserve">, potwierdzenie prawidłowego wykonania usługi. </w:t>
      </w:r>
    </w:p>
    <w:p w14:paraId="397FF782" w14:textId="77777777" w:rsidR="00F55614" w:rsidRDefault="00F55614" w:rsidP="007A76D8">
      <w:pPr>
        <w:numPr>
          <w:ilvl w:val="0"/>
          <w:numId w:val="2"/>
        </w:numPr>
        <w:spacing w:line="276" w:lineRule="auto"/>
        <w:jc w:val="both"/>
        <w:rPr>
          <w:color w:val="333333"/>
        </w:rPr>
      </w:pPr>
      <w:r>
        <w:rPr>
          <w:color w:val="333333"/>
        </w:rPr>
        <w:t>Wykonawca dostarcza Zamawiającemu potwierdzenie przyjęcia odpadu od właściciela nieruchomości (karta ewidencji odpadu i karta przekazania odpadu Wykonawcy) oraz dokumenty potwierdzające przyjęcie odpadów na składowisko posiadające zezwolenie na przyjmowanie odpadów zawierających azbest – miejsce utylizacji (karta przekazania odpadu).</w:t>
      </w:r>
    </w:p>
    <w:p w14:paraId="7D46FE01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278B6D04" w14:textId="77777777" w:rsidR="00F55614" w:rsidRDefault="00F55614" w:rsidP="007A76D8">
      <w:pPr>
        <w:spacing w:line="276" w:lineRule="auto"/>
        <w:jc w:val="both"/>
        <w:rPr>
          <w:bCs/>
          <w:color w:val="333333"/>
        </w:rPr>
      </w:pPr>
      <w:r>
        <w:rPr>
          <w:bCs/>
          <w:color w:val="333333"/>
        </w:rPr>
        <w:t>Ponadto Wykonawca w ramach oferty zapewnia również:</w:t>
      </w:r>
    </w:p>
    <w:p w14:paraId="2AE207A6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>- organizację i zabezpieczenie placu robót,</w:t>
      </w:r>
    </w:p>
    <w:p w14:paraId="3C4C32F0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>- uporządkowanie terenu po wykonanych pracach,</w:t>
      </w:r>
    </w:p>
    <w:p w14:paraId="524AED8A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>- naprawę na własny koszt wszelkich szkód powstałych w wyniku prowadzonych prac.</w:t>
      </w:r>
    </w:p>
    <w:p w14:paraId="1F87A47F" w14:textId="77777777" w:rsidR="00F55614" w:rsidRDefault="00F55614" w:rsidP="007A76D8">
      <w:pPr>
        <w:spacing w:line="276" w:lineRule="auto"/>
        <w:rPr>
          <w:color w:val="333333"/>
        </w:rPr>
      </w:pPr>
      <w:r>
        <w:rPr>
          <w:color w:val="333333"/>
        </w:rPr>
        <w:t>Wykonanie powyższych zadań zrealizowane być winno według zasad określonych w prawie:</w:t>
      </w:r>
    </w:p>
    <w:p w14:paraId="31BE5C0D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ustawa z dnia 27 kwietnia 2001 r. – Prawo ochrony środowiska, ustawa z dnia                                </w:t>
      </w:r>
      <w:r w:rsidR="00F91738">
        <w:rPr>
          <w:color w:val="333333"/>
        </w:rPr>
        <w:t>27</w:t>
      </w:r>
      <w:r>
        <w:rPr>
          <w:color w:val="333333"/>
        </w:rPr>
        <w:t xml:space="preserve"> </w:t>
      </w:r>
      <w:r w:rsidR="00F91738">
        <w:rPr>
          <w:color w:val="333333"/>
        </w:rPr>
        <w:t xml:space="preserve">kwietnia </w:t>
      </w:r>
      <w:r>
        <w:rPr>
          <w:color w:val="333333"/>
        </w:rPr>
        <w:t>20</w:t>
      </w:r>
      <w:r w:rsidR="00F91738">
        <w:rPr>
          <w:color w:val="333333"/>
        </w:rPr>
        <w:t>0</w:t>
      </w:r>
      <w:r>
        <w:rPr>
          <w:color w:val="333333"/>
        </w:rPr>
        <w:t>1 r. o odpadach, ustawa z dnia 19 czerwca 1997 r. o zakazie stosowania wyrobów zawierających azbest oraz wydane na ich podstawie rozporządzenia wykonawcze.</w:t>
      </w:r>
    </w:p>
    <w:p w14:paraId="6EDE363D" w14:textId="77777777" w:rsidR="00F55614" w:rsidRDefault="00F55614" w:rsidP="007A76D8">
      <w:pPr>
        <w:spacing w:line="276" w:lineRule="auto"/>
        <w:jc w:val="both"/>
        <w:rPr>
          <w:color w:val="333333"/>
        </w:rPr>
      </w:pPr>
    </w:p>
    <w:p w14:paraId="5DD3A1FE" w14:textId="77777777" w:rsidR="00F76C79" w:rsidRDefault="00F76C79"/>
    <w:sectPr w:rsidR="00F7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7CA"/>
    <w:multiLevelType w:val="multilevel"/>
    <w:tmpl w:val="6BCCC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5351E"/>
    <w:multiLevelType w:val="multilevel"/>
    <w:tmpl w:val="EA6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356AF"/>
    <w:multiLevelType w:val="multilevel"/>
    <w:tmpl w:val="6B12F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821312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422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7595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614"/>
    <w:rsid w:val="00092506"/>
    <w:rsid w:val="0014058E"/>
    <w:rsid w:val="0014319E"/>
    <w:rsid w:val="0026198F"/>
    <w:rsid w:val="003138F6"/>
    <w:rsid w:val="0033489D"/>
    <w:rsid w:val="00342046"/>
    <w:rsid w:val="003675D6"/>
    <w:rsid w:val="003C3AB3"/>
    <w:rsid w:val="003F59E7"/>
    <w:rsid w:val="00453BEE"/>
    <w:rsid w:val="004667A4"/>
    <w:rsid w:val="004A3386"/>
    <w:rsid w:val="00556E07"/>
    <w:rsid w:val="00566492"/>
    <w:rsid w:val="005F16BE"/>
    <w:rsid w:val="00677E9F"/>
    <w:rsid w:val="007A76D8"/>
    <w:rsid w:val="007C4C4E"/>
    <w:rsid w:val="007C78C4"/>
    <w:rsid w:val="007D505B"/>
    <w:rsid w:val="00925728"/>
    <w:rsid w:val="00957D9C"/>
    <w:rsid w:val="009839F9"/>
    <w:rsid w:val="00987B3B"/>
    <w:rsid w:val="00A107E7"/>
    <w:rsid w:val="00A60F8C"/>
    <w:rsid w:val="00B368FB"/>
    <w:rsid w:val="00BE628D"/>
    <w:rsid w:val="00BF4413"/>
    <w:rsid w:val="00C31380"/>
    <w:rsid w:val="00D42504"/>
    <w:rsid w:val="00DA7F0A"/>
    <w:rsid w:val="00DE1A5D"/>
    <w:rsid w:val="00DF135D"/>
    <w:rsid w:val="00E409F4"/>
    <w:rsid w:val="00E66DB8"/>
    <w:rsid w:val="00E814E4"/>
    <w:rsid w:val="00EF0D98"/>
    <w:rsid w:val="00EF1BD4"/>
    <w:rsid w:val="00F55614"/>
    <w:rsid w:val="00F76C79"/>
    <w:rsid w:val="00F91738"/>
    <w:rsid w:val="00FA5584"/>
    <w:rsid w:val="00FB26E1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0000"/>
  <w15:docId w15:val="{683725B7-FC99-4544-9F50-30996859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D188-FD02-40B1-9C69-B8E5163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41</cp:revision>
  <cp:lastPrinted>2020-05-11T12:48:00Z</cp:lastPrinted>
  <dcterms:created xsi:type="dcterms:W3CDTF">2018-05-18T07:25:00Z</dcterms:created>
  <dcterms:modified xsi:type="dcterms:W3CDTF">2024-08-30T09:18:00Z</dcterms:modified>
</cp:coreProperties>
</file>