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F16" w:rsidRPr="00B438CA" w:rsidRDefault="006457FF" w:rsidP="00DC78D2">
      <w:pPr>
        <w:ind w:left="-142"/>
        <w:rPr>
          <w:color w:val="FF0000"/>
        </w:rPr>
      </w:pPr>
      <w:r w:rsidRPr="00B438CA">
        <w:rPr>
          <w:color w:val="FF0000"/>
        </w:rPr>
        <w:t xml:space="preserve"> </w:t>
      </w:r>
    </w:p>
    <w:p w:rsidR="00F66F16" w:rsidRPr="00B438CA" w:rsidRDefault="00F66F16">
      <w:pPr>
        <w:rPr>
          <w:color w:val="FF0000"/>
        </w:rPr>
      </w:pPr>
    </w:p>
    <w:p w:rsidR="00F66F16" w:rsidRPr="00B438CA" w:rsidRDefault="00F66F16">
      <w:pPr>
        <w:rPr>
          <w:color w:val="FF0000"/>
        </w:rPr>
      </w:pPr>
    </w:p>
    <w:p w:rsidR="00DC78D2" w:rsidRPr="00B438CA" w:rsidRDefault="00DC78D2" w:rsidP="00DC78D2">
      <w:pPr>
        <w:ind w:left="-142"/>
        <w:jc w:val="center"/>
        <w:rPr>
          <w:color w:val="000000" w:themeColor="text1"/>
          <w:sz w:val="20"/>
        </w:rPr>
      </w:pPr>
      <w:r w:rsidRPr="00B438CA"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 xml:space="preserve">PROJEKT </w:t>
      </w:r>
      <w:r w:rsidR="00F8733B" w:rsidRPr="00B438CA"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>TECHNICZNY</w:t>
      </w:r>
    </w:p>
    <w:p w:rsidR="00DC78D2" w:rsidRPr="00B438CA" w:rsidRDefault="00DC78D2" w:rsidP="00DC78D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DC78D2" w:rsidRPr="00B438CA" w:rsidRDefault="00DC78D2" w:rsidP="00DC78D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B438CA" w:rsidRPr="00B438CA" w:rsidRDefault="00B438CA" w:rsidP="00B438CA">
      <w:pPr>
        <w:spacing w:after="120"/>
        <w:ind w:left="2835" w:hanging="2835"/>
        <w:rPr>
          <w:rFonts w:ascii="Times New Roman" w:hAnsi="Times New Roman" w:cs="Times New Roman"/>
          <w:b/>
          <w:color w:val="000000" w:themeColor="text1"/>
          <w:sz w:val="28"/>
        </w:rPr>
      </w:pPr>
      <w:r w:rsidRPr="00B438CA">
        <w:rPr>
          <w:rFonts w:ascii="Times New Roman" w:hAnsi="Times New Roman" w:cs="Times New Roman"/>
          <w:i/>
          <w:color w:val="000000" w:themeColor="text1"/>
          <w:sz w:val="24"/>
        </w:rPr>
        <w:t>Obiekt:</w:t>
      </w:r>
      <w:r w:rsidRPr="00B438CA">
        <w:rPr>
          <w:rFonts w:ascii="Times New Roman" w:hAnsi="Times New Roman" w:cs="Times New Roman"/>
          <w:color w:val="000000" w:themeColor="text1"/>
          <w:sz w:val="24"/>
        </w:rPr>
        <w:tab/>
      </w:r>
      <w:r w:rsidRPr="00B438CA">
        <w:rPr>
          <w:rFonts w:ascii="Times New Roman" w:hAnsi="Times New Roman" w:cs="Times New Roman"/>
          <w:b/>
          <w:color w:val="000000" w:themeColor="text1"/>
          <w:sz w:val="28"/>
        </w:rPr>
        <w:t xml:space="preserve">BUDOWA SZEREGOWYCH GARAŻY </w:t>
      </w:r>
    </w:p>
    <w:p w:rsidR="00B438CA" w:rsidRPr="00B438CA" w:rsidRDefault="00B438CA" w:rsidP="00B438CA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B438CA">
        <w:rPr>
          <w:rFonts w:ascii="Times New Roman" w:hAnsi="Times New Roman" w:cs="Times New Roman"/>
          <w:i/>
          <w:color w:val="000000" w:themeColor="text1"/>
          <w:sz w:val="24"/>
        </w:rPr>
        <w:t>Adres inwestycji:</w:t>
      </w:r>
      <w:r w:rsidRPr="00B438CA">
        <w:rPr>
          <w:rFonts w:ascii="Times New Roman" w:hAnsi="Times New Roman" w:cs="Times New Roman"/>
          <w:i/>
          <w:color w:val="000000" w:themeColor="text1"/>
          <w:sz w:val="24"/>
        </w:rPr>
        <w:tab/>
      </w:r>
      <w:r w:rsidRPr="00B438CA">
        <w:rPr>
          <w:rFonts w:ascii="Times New Roman" w:hAnsi="Times New Roman" w:cs="Times New Roman"/>
          <w:color w:val="000000" w:themeColor="text1"/>
          <w:sz w:val="24"/>
        </w:rPr>
        <w:tab/>
      </w:r>
      <w:r w:rsidRPr="00B438CA">
        <w:rPr>
          <w:rFonts w:ascii="Times New Roman" w:hAnsi="Times New Roman" w:cs="Times New Roman"/>
          <w:b/>
          <w:color w:val="000000" w:themeColor="text1"/>
          <w:sz w:val="28"/>
        </w:rPr>
        <w:t>OSTROWITE, GM. BRZUZE, DZ.NR 194/37, 194/34</w:t>
      </w:r>
    </w:p>
    <w:p w:rsidR="00B438CA" w:rsidRPr="00B438CA" w:rsidRDefault="00B438CA" w:rsidP="00B438CA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B438CA">
        <w:rPr>
          <w:rFonts w:ascii="Times New Roman" w:hAnsi="Times New Roman" w:cs="Times New Roman"/>
          <w:i/>
          <w:color w:val="000000" w:themeColor="text1"/>
          <w:sz w:val="24"/>
        </w:rPr>
        <w:t>Kategoria obiektu:</w:t>
      </w:r>
      <w:r w:rsidRPr="00B438CA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B438CA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B438CA">
        <w:rPr>
          <w:rFonts w:ascii="Times New Roman" w:hAnsi="Times New Roman" w:cs="Times New Roman"/>
          <w:b/>
          <w:color w:val="000000" w:themeColor="text1"/>
          <w:sz w:val="28"/>
        </w:rPr>
        <w:t>III</w:t>
      </w:r>
    </w:p>
    <w:p w:rsidR="00B438CA" w:rsidRPr="00B438CA" w:rsidRDefault="00B438CA" w:rsidP="00B438CA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B438CA">
        <w:rPr>
          <w:rFonts w:ascii="Times New Roman" w:hAnsi="Times New Roman" w:cs="Times New Roman"/>
          <w:i/>
          <w:color w:val="000000" w:themeColor="text1"/>
          <w:sz w:val="24"/>
        </w:rPr>
        <w:t>Jednostka ewidencyjna:</w:t>
      </w:r>
      <w:r w:rsidRPr="00B438CA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B438CA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 xml:space="preserve">041202_2 GMINA </w:t>
      </w:r>
      <w:r w:rsidRPr="00B438CA">
        <w:rPr>
          <w:rFonts w:ascii="Times New Roman" w:hAnsi="Times New Roman" w:cs="Times New Roman"/>
          <w:b/>
          <w:color w:val="000000" w:themeColor="text1"/>
          <w:sz w:val="28"/>
        </w:rPr>
        <w:t>BRZUZE</w:t>
      </w:r>
    </w:p>
    <w:p w:rsidR="00B438CA" w:rsidRPr="00B438CA" w:rsidRDefault="00B438CA" w:rsidP="00B438CA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</w:pPr>
      <w:r w:rsidRPr="00B438CA">
        <w:rPr>
          <w:rFonts w:ascii="Times New Roman" w:hAnsi="Times New Roman" w:cs="Times New Roman"/>
          <w:i/>
          <w:color w:val="000000" w:themeColor="text1"/>
          <w:sz w:val="24"/>
        </w:rPr>
        <w:t>Obręb ewidencyjny:</w:t>
      </w:r>
      <w:r w:rsidRPr="00B438CA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B438CA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B438CA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 xml:space="preserve">0010 </w:t>
      </w:r>
      <w:r w:rsidRPr="00B438CA">
        <w:rPr>
          <w:rFonts w:ascii="Times New Roman" w:hAnsi="Times New Roman" w:cs="Times New Roman"/>
          <w:b/>
          <w:color w:val="000000" w:themeColor="text1"/>
          <w:sz w:val="28"/>
        </w:rPr>
        <w:t>OSTROWITE</w:t>
      </w:r>
    </w:p>
    <w:p w:rsidR="00B438CA" w:rsidRPr="00B438CA" w:rsidRDefault="00B438CA" w:rsidP="00B438CA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B438CA">
        <w:rPr>
          <w:rFonts w:ascii="Times New Roman" w:hAnsi="Times New Roman" w:cs="Times New Roman"/>
          <w:i/>
          <w:color w:val="000000" w:themeColor="text1"/>
          <w:sz w:val="24"/>
        </w:rPr>
        <w:t>Identyfikator działki:</w:t>
      </w:r>
      <w:r w:rsidRPr="00B438CA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B438CA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B438CA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>041202_2.0010.194/37, 041202_2.0010.194/34</w:t>
      </w:r>
    </w:p>
    <w:p w:rsidR="00B438CA" w:rsidRPr="00B438CA" w:rsidRDefault="00B438CA" w:rsidP="00B438CA">
      <w:pPr>
        <w:rPr>
          <w:rFonts w:ascii="Times New Roman" w:hAnsi="Times New Roman" w:cs="Times New Roman"/>
          <w:b/>
          <w:color w:val="000000" w:themeColor="text1"/>
          <w:sz w:val="2"/>
        </w:rPr>
      </w:pPr>
    </w:p>
    <w:p w:rsidR="00B438CA" w:rsidRPr="00B438CA" w:rsidRDefault="00B438CA" w:rsidP="00B438CA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B438CA">
        <w:rPr>
          <w:rFonts w:ascii="Times New Roman" w:hAnsi="Times New Roman" w:cs="Times New Roman"/>
          <w:i/>
          <w:color w:val="000000" w:themeColor="text1"/>
          <w:sz w:val="24"/>
        </w:rPr>
        <w:t>INWESTOR:</w:t>
      </w:r>
      <w:r w:rsidRPr="00B438CA">
        <w:rPr>
          <w:rFonts w:ascii="Times New Roman" w:hAnsi="Times New Roman" w:cs="Times New Roman"/>
          <w:i/>
          <w:color w:val="000000" w:themeColor="text1"/>
          <w:sz w:val="24"/>
        </w:rPr>
        <w:tab/>
      </w:r>
      <w:r w:rsidRPr="00B438CA">
        <w:rPr>
          <w:rFonts w:ascii="Times New Roman" w:hAnsi="Times New Roman" w:cs="Times New Roman"/>
          <w:color w:val="000000" w:themeColor="text1"/>
          <w:sz w:val="24"/>
        </w:rPr>
        <w:tab/>
      </w:r>
      <w:r w:rsidRPr="00B438CA">
        <w:rPr>
          <w:rFonts w:ascii="Times New Roman" w:hAnsi="Times New Roman" w:cs="Times New Roman"/>
          <w:b/>
          <w:color w:val="000000" w:themeColor="text1"/>
          <w:sz w:val="28"/>
        </w:rPr>
        <w:t>GMINA BRZUZE</w:t>
      </w:r>
    </w:p>
    <w:p w:rsidR="00B438CA" w:rsidRPr="00B438CA" w:rsidRDefault="00B438CA" w:rsidP="00B438CA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B438CA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B438CA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B438CA">
        <w:rPr>
          <w:rFonts w:ascii="Times New Roman" w:hAnsi="Times New Roman" w:cs="Times New Roman"/>
          <w:b/>
          <w:color w:val="000000" w:themeColor="text1"/>
          <w:sz w:val="28"/>
        </w:rPr>
        <w:tab/>
        <w:t>BRZUZE 62</w:t>
      </w:r>
    </w:p>
    <w:p w:rsidR="00B438CA" w:rsidRPr="00B438CA" w:rsidRDefault="00B438CA" w:rsidP="00B438CA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B438CA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B438CA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B438CA">
        <w:rPr>
          <w:rFonts w:ascii="Times New Roman" w:hAnsi="Times New Roman" w:cs="Times New Roman"/>
          <w:b/>
          <w:color w:val="000000" w:themeColor="text1"/>
          <w:sz w:val="28"/>
        </w:rPr>
        <w:tab/>
        <w:t>87-517 BRZUZE</w:t>
      </w:r>
    </w:p>
    <w:p w:rsidR="00DC78D2" w:rsidRPr="00B438CA" w:rsidRDefault="00DC78D2">
      <w:pPr>
        <w:rPr>
          <w:rFonts w:ascii="Times New Roman" w:hAnsi="Times New Roman" w:cs="Times New Roman"/>
          <w:b/>
          <w:color w:val="000000" w:themeColor="text1"/>
          <w:sz w:val="40"/>
          <w:u w:val="single"/>
        </w:rPr>
      </w:pPr>
    </w:p>
    <w:p w:rsidR="00DC78D2" w:rsidRPr="00B438CA" w:rsidRDefault="00DC78D2" w:rsidP="00DC78D2">
      <w:pPr>
        <w:spacing w:after="120"/>
        <w:rPr>
          <w:rFonts w:ascii="Times New Roman" w:hAnsi="Times New Roman" w:cs="Times New Roman"/>
          <w:b/>
          <w:i/>
          <w:color w:val="000000" w:themeColor="text1"/>
          <w:sz w:val="24"/>
          <w:u w:val="single"/>
        </w:rPr>
      </w:pPr>
      <w:r w:rsidRPr="00B438CA">
        <w:rPr>
          <w:rFonts w:ascii="Times New Roman" w:hAnsi="Times New Roman" w:cs="Times New Roman"/>
          <w:b/>
          <w:i/>
          <w:color w:val="000000" w:themeColor="text1"/>
          <w:sz w:val="24"/>
          <w:u w:val="single"/>
        </w:rPr>
        <w:t>Autorzy projektu:</w:t>
      </w:r>
    </w:p>
    <w:tbl>
      <w:tblPr>
        <w:tblStyle w:val="Tabela-Siatka"/>
        <w:tblW w:w="10031" w:type="dxa"/>
        <w:jc w:val="center"/>
        <w:tblLook w:val="04A0"/>
      </w:tblPr>
      <w:tblGrid>
        <w:gridCol w:w="596"/>
        <w:gridCol w:w="2064"/>
        <w:gridCol w:w="1559"/>
        <w:gridCol w:w="2552"/>
        <w:gridCol w:w="1275"/>
        <w:gridCol w:w="1985"/>
      </w:tblGrid>
      <w:tr w:rsidR="00CD18C8" w:rsidRPr="00B438CA" w:rsidTr="00CD18C8">
        <w:trPr>
          <w:jc w:val="center"/>
        </w:trPr>
        <w:tc>
          <w:tcPr>
            <w:tcW w:w="596" w:type="dxa"/>
          </w:tcPr>
          <w:p w:rsidR="00CD18C8" w:rsidRPr="00B438CA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B438C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L.p.</w:t>
            </w:r>
          </w:p>
        </w:tc>
        <w:tc>
          <w:tcPr>
            <w:tcW w:w="2064" w:type="dxa"/>
          </w:tcPr>
          <w:p w:rsidR="00CD18C8" w:rsidRPr="00B438CA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B438C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Imię i Nazwisko</w:t>
            </w:r>
          </w:p>
        </w:tc>
        <w:tc>
          <w:tcPr>
            <w:tcW w:w="1559" w:type="dxa"/>
          </w:tcPr>
          <w:p w:rsidR="00CD18C8" w:rsidRPr="00B438CA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B438C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Nr uprawnień</w:t>
            </w:r>
          </w:p>
        </w:tc>
        <w:tc>
          <w:tcPr>
            <w:tcW w:w="2552" w:type="dxa"/>
          </w:tcPr>
          <w:p w:rsidR="00CD18C8" w:rsidRPr="00B438CA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B438C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Specjalność</w:t>
            </w:r>
          </w:p>
        </w:tc>
        <w:tc>
          <w:tcPr>
            <w:tcW w:w="1275" w:type="dxa"/>
          </w:tcPr>
          <w:p w:rsidR="00CD18C8" w:rsidRPr="00B438CA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B438C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Data</w:t>
            </w:r>
          </w:p>
        </w:tc>
        <w:tc>
          <w:tcPr>
            <w:tcW w:w="1985" w:type="dxa"/>
          </w:tcPr>
          <w:p w:rsidR="00CD18C8" w:rsidRPr="00B438CA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B438C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Podpis</w:t>
            </w:r>
          </w:p>
        </w:tc>
      </w:tr>
      <w:tr w:rsidR="00CD18C8" w:rsidRPr="00B438CA" w:rsidTr="00CD18C8">
        <w:trPr>
          <w:jc w:val="center"/>
        </w:trPr>
        <w:tc>
          <w:tcPr>
            <w:tcW w:w="596" w:type="dxa"/>
            <w:vAlign w:val="center"/>
          </w:tcPr>
          <w:p w:rsidR="00CD18C8" w:rsidRPr="00B438CA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B438C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1</w:t>
            </w:r>
          </w:p>
        </w:tc>
        <w:tc>
          <w:tcPr>
            <w:tcW w:w="2064" w:type="dxa"/>
            <w:vAlign w:val="center"/>
          </w:tcPr>
          <w:p w:rsidR="00CD18C8" w:rsidRPr="00B438CA" w:rsidRDefault="00CD18C8" w:rsidP="00DC78D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438CA">
              <w:rPr>
                <w:rFonts w:ascii="Times New Roman" w:hAnsi="Times New Roman" w:cs="Times New Roman"/>
                <w:i/>
                <w:color w:val="000000" w:themeColor="text1"/>
              </w:rPr>
              <w:t>projektant:</w:t>
            </w:r>
          </w:p>
          <w:p w:rsidR="00CD18C8" w:rsidRPr="00B438CA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B438C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Grzegorz Kucharski</w:t>
            </w:r>
          </w:p>
        </w:tc>
        <w:tc>
          <w:tcPr>
            <w:tcW w:w="1559" w:type="dxa"/>
            <w:vAlign w:val="center"/>
          </w:tcPr>
          <w:p w:rsidR="00CD18C8" w:rsidRPr="00B438CA" w:rsidRDefault="00CD18C8" w:rsidP="00DC78D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438CA">
              <w:rPr>
                <w:rFonts w:ascii="Times New Roman" w:eastAsia="ArialNarrow-Bold" w:hAnsi="Times New Roman" w:cs="Times New Roman"/>
                <w:bCs/>
                <w:i/>
                <w:color w:val="000000" w:themeColor="text1"/>
                <w:szCs w:val="24"/>
              </w:rPr>
              <w:t>UA-V-7342-5/91/94Wk</w:t>
            </w:r>
          </w:p>
        </w:tc>
        <w:tc>
          <w:tcPr>
            <w:tcW w:w="2552" w:type="dxa"/>
            <w:vAlign w:val="center"/>
          </w:tcPr>
          <w:p w:rsidR="00CD18C8" w:rsidRPr="00B438CA" w:rsidRDefault="00CD18C8" w:rsidP="00DC78D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438CA">
              <w:rPr>
                <w:rFonts w:ascii="Times New Roman" w:hAnsi="Times New Roman" w:cs="Times New Roman"/>
                <w:i/>
                <w:color w:val="000000" w:themeColor="text1"/>
                <w:sz w:val="20"/>
              </w:rPr>
              <w:t>uprawniony projektant w specjalności architektonicznej oraz konstrukcyjno - budowlanej</w:t>
            </w:r>
          </w:p>
        </w:tc>
        <w:tc>
          <w:tcPr>
            <w:tcW w:w="1275" w:type="dxa"/>
            <w:vAlign w:val="center"/>
          </w:tcPr>
          <w:p w:rsidR="00CD18C8" w:rsidRPr="00B438CA" w:rsidRDefault="00FA298C" w:rsidP="00FA298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438CA">
              <w:rPr>
                <w:rFonts w:ascii="Times New Roman" w:hAnsi="Times New Roman" w:cs="Times New Roman"/>
                <w:i/>
                <w:color w:val="000000" w:themeColor="text1"/>
              </w:rPr>
              <w:t>04</w:t>
            </w:r>
            <w:r w:rsidR="00CD18C8" w:rsidRPr="00B438CA">
              <w:rPr>
                <w:rFonts w:ascii="Times New Roman" w:hAnsi="Times New Roman" w:cs="Times New Roman"/>
                <w:i/>
                <w:color w:val="000000" w:themeColor="text1"/>
              </w:rPr>
              <w:t>.202</w:t>
            </w:r>
            <w:r w:rsidRPr="00B438CA"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  <w:r w:rsidR="00CD18C8" w:rsidRPr="00B438CA">
              <w:rPr>
                <w:rFonts w:ascii="Times New Roman" w:hAnsi="Times New Roman" w:cs="Times New Roman"/>
                <w:i/>
                <w:color w:val="000000" w:themeColor="text1"/>
              </w:rPr>
              <w:t xml:space="preserve"> r.</w:t>
            </w:r>
          </w:p>
        </w:tc>
        <w:tc>
          <w:tcPr>
            <w:tcW w:w="1985" w:type="dxa"/>
            <w:vAlign w:val="center"/>
          </w:tcPr>
          <w:p w:rsidR="00CD18C8" w:rsidRPr="00B438CA" w:rsidRDefault="00CD18C8" w:rsidP="00DC78D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</w:p>
        </w:tc>
      </w:tr>
    </w:tbl>
    <w:p w:rsidR="00DC78D2" w:rsidRPr="00B438CA" w:rsidRDefault="00DC78D2" w:rsidP="00DC78D2">
      <w:pPr>
        <w:rPr>
          <w:color w:val="000000" w:themeColor="text1"/>
        </w:rPr>
      </w:pPr>
    </w:p>
    <w:p w:rsidR="00DC78D2" w:rsidRPr="00B438CA" w:rsidRDefault="00DC78D2" w:rsidP="00CD18C8">
      <w:pPr>
        <w:jc w:val="right"/>
        <w:rPr>
          <w:color w:val="000000" w:themeColor="text1"/>
        </w:rPr>
        <w:sectPr w:rsidR="00DC78D2" w:rsidRPr="00B438CA" w:rsidSect="008770CA">
          <w:footerReference w:type="even" r:id="rId8"/>
          <w:footerReference w:type="first" r:id="rId9"/>
          <w:type w:val="continuous"/>
          <w:pgSz w:w="11906" w:h="16838"/>
          <w:pgMar w:top="1417" w:right="849" w:bottom="1417" w:left="1417" w:header="708" w:footer="708" w:gutter="0"/>
          <w:cols w:space="568"/>
          <w:titlePg/>
          <w:docGrid w:linePitch="360"/>
        </w:sectPr>
      </w:pPr>
    </w:p>
    <w:p w:rsidR="00DC78D2" w:rsidRPr="00B438CA" w:rsidRDefault="00DC78D2" w:rsidP="00DC78D2">
      <w:pPr>
        <w:pStyle w:val="Akapitzlist"/>
        <w:tabs>
          <w:tab w:val="left" w:pos="2127"/>
        </w:tabs>
        <w:spacing w:after="120"/>
        <w:ind w:left="2268" w:right="-354"/>
        <w:rPr>
          <w:color w:val="000000" w:themeColor="text1"/>
          <w:sz w:val="28"/>
        </w:rPr>
        <w:sectPr w:rsidR="00DC78D2" w:rsidRPr="00B438CA" w:rsidSect="00B3579C">
          <w:type w:val="continuous"/>
          <w:pgSz w:w="11906" w:h="16838"/>
          <w:pgMar w:top="1417" w:right="849" w:bottom="1417" w:left="1417" w:header="708" w:footer="708" w:gutter="0"/>
          <w:cols w:num="2" w:space="568"/>
          <w:titlePg/>
          <w:docGrid w:linePitch="360"/>
        </w:sectPr>
      </w:pPr>
    </w:p>
    <w:p w:rsidR="0024539C" w:rsidRPr="00B438CA" w:rsidRDefault="0024539C" w:rsidP="0024539C">
      <w:pPr>
        <w:pStyle w:val="Akapitzlist"/>
        <w:tabs>
          <w:tab w:val="left" w:pos="2127"/>
        </w:tabs>
        <w:spacing w:after="120"/>
        <w:ind w:left="2268" w:right="-354"/>
        <w:jc w:val="right"/>
        <w:rPr>
          <w:rFonts w:ascii="Times New Roman" w:hAnsi="Times New Roman" w:cs="Times New Roman"/>
          <w:b/>
          <w:color w:val="000000" w:themeColor="text1"/>
          <w:sz w:val="28"/>
        </w:rPr>
      </w:pPr>
      <w:r w:rsidRPr="00B438CA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>Egz. nr 1</w:t>
      </w:r>
    </w:p>
    <w:p w:rsidR="00DC78D2" w:rsidRPr="00B438CA" w:rsidRDefault="00DC78D2" w:rsidP="00DC78D2">
      <w:pPr>
        <w:rPr>
          <w:rFonts w:ascii="Times New Roman" w:hAnsi="Times New Roman" w:cs="Times New Roman"/>
          <w:b/>
          <w:color w:val="FF0000"/>
          <w:sz w:val="36"/>
          <w:u w:val="single"/>
        </w:rPr>
      </w:pPr>
    </w:p>
    <w:p w:rsidR="0024539C" w:rsidRPr="00B438CA" w:rsidRDefault="0024539C">
      <w:pPr>
        <w:rPr>
          <w:rFonts w:ascii="Times New Roman" w:hAnsi="Times New Roman" w:cs="Times New Roman"/>
          <w:b/>
          <w:color w:val="FF0000"/>
          <w:sz w:val="36"/>
          <w:u w:val="single"/>
        </w:rPr>
      </w:pPr>
      <w:r w:rsidRPr="00B438CA">
        <w:rPr>
          <w:rFonts w:ascii="Times New Roman" w:hAnsi="Times New Roman" w:cs="Times New Roman"/>
          <w:b/>
          <w:color w:val="FF0000"/>
          <w:sz w:val="36"/>
          <w:u w:val="single"/>
        </w:rPr>
        <w:br w:type="page"/>
      </w:r>
    </w:p>
    <w:p w:rsidR="00A17305" w:rsidRPr="00D716CB" w:rsidRDefault="00A17305" w:rsidP="00A17305">
      <w:pPr>
        <w:spacing w:after="24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 w:rsidRPr="00D716CB"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t>S P I S   T R E Ś C I</w:t>
      </w:r>
    </w:p>
    <w:p w:rsidR="00A308DE" w:rsidRPr="00D716CB" w:rsidRDefault="00A308DE" w:rsidP="00667FF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:rsidR="00A17305" w:rsidRPr="00D716CB" w:rsidRDefault="00A17305" w:rsidP="00487AE8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Część opisowa projektu</w:t>
      </w:r>
    </w:p>
    <w:p w:rsidR="00A17305" w:rsidRPr="00D716CB" w:rsidRDefault="00F8733B" w:rsidP="00487AE8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Rozwiązania konstrukcyjne obiektu budowlanego</w:t>
      </w:r>
      <w:r w:rsidR="00A17305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1076AA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-4</w:t>
      </w:r>
    </w:p>
    <w:p w:rsidR="00A17305" w:rsidRPr="00D716CB" w:rsidRDefault="00F8733B" w:rsidP="00487AE8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Rozwiązania konstrukcyjno-materiałowe</w:t>
      </w:r>
      <w:r w:rsidR="00A17305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:rsidR="00A17305" w:rsidRPr="00D716CB" w:rsidRDefault="00F8733B" w:rsidP="00487AE8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Dane dotyczące warunków ochrony przeciwpożarowej</w:t>
      </w:r>
      <w:r w:rsidR="00A17305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7305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:rsidR="00A17305" w:rsidRPr="00D716CB" w:rsidRDefault="00F8733B" w:rsidP="00487AE8">
      <w:pPr>
        <w:pStyle w:val="Akapitzlist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Charakterystyka energetyczna budynku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17305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:rsidR="00A17305" w:rsidRPr="00D716CB" w:rsidRDefault="00A17305" w:rsidP="00487AE8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Część rysunkowa projektu</w:t>
      </w:r>
    </w:p>
    <w:p w:rsidR="00B438CA" w:rsidRPr="00D716CB" w:rsidRDefault="00B438CA" w:rsidP="00B438C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Rzut płyty fundamentowej (garaże 1-11)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rys.1A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B438CA" w:rsidRPr="00D716CB" w:rsidRDefault="00B438CA" w:rsidP="00B438C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Rzut przyziemia (garaże 1-11)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rys.2A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B438CA" w:rsidRPr="00D716CB" w:rsidRDefault="00B438CA" w:rsidP="00B438C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Rzut dachu (garaże 1-11)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rys.3A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B438CA" w:rsidRPr="00D716CB" w:rsidRDefault="00B438CA" w:rsidP="00B438C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Konstrukcja dachu (garaże 1-11)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rys.4A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 10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B438CA" w:rsidRPr="00D716CB" w:rsidRDefault="00B438CA" w:rsidP="00B438C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Przekrój poprzeczny (garaże 1-11)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rys.5A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B438CA" w:rsidRPr="00D716CB" w:rsidRDefault="00B438CA" w:rsidP="00B438C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Przekrój podłużny (garaże 1-11)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rys.6A 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</w:p>
    <w:p w:rsidR="00B438CA" w:rsidRPr="00D716CB" w:rsidRDefault="00B438CA" w:rsidP="00B438C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Rzut płyty fundamentowej (garaże 11-20)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rys.1B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</w:p>
    <w:p w:rsidR="00B438CA" w:rsidRPr="00D716CB" w:rsidRDefault="00B438CA" w:rsidP="00B438C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Rzut przyziemia (garaże 11-20)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rys.2B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B438CA" w:rsidRPr="00D716CB" w:rsidRDefault="00B438CA" w:rsidP="00B438C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Rzut dachu (garaże 11-20)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rys.3B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B438CA" w:rsidRPr="00D716CB" w:rsidRDefault="00B438CA" w:rsidP="00B438C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Konstrukcja dachu (garaże 11-20)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rys.4B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B438CA" w:rsidRPr="00D716CB" w:rsidRDefault="00B438CA" w:rsidP="00B438C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Przekrój poprzeczny (garaże 11-20)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rys.5B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B438CA" w:rsidRDefault="00B438CA" w:rsidP="00B438C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Przekrój podłużny (garaże 11-20)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rys.6B 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</w:p>
    <w:p w:rsidR="00D716CB" w:rsidRPr="00D716CB" w:rsidRDefault="00D716CB" w:rsidP="00D716CB">
      <w:pPr>
        <w:pStyle w:val="Akapitzlist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7305" w:rsidRPr="00D716CB" w:rsidRDefault="00A17305" w:rsidP="00B438CA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Załączniki</w:t>
      </w:r>
    </w:p>
    <w:p w:rsidR="00A17305" w:rsidRPr="00D716CB" w:rsidRDefault="00A17305" w:rsidP="00487AE8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Oświadczenie projektanta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</w:p>
    <w:p w:rsidR="00A17305" w:rsidRPr="00D716CB" w:rsidRDefault="00A17305" w:rsidP="00487AE8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Kserokopia zaświadczenia o przynależności do izby inżynierów 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</w:p>
    <w:p w:rsidR="00A17305" w:rsidRPr="00D716CB" w:rsidRDefault="00A17305" w:rsidP="00487AE8">
      <w:pPr>
        <w:pStyle w:val="Akapitzlist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Kserokopia decyzji o przyznaniu uprawnień budowlanych </w:t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</w:t>
      </w:r>
      <w:r w:rsidR="00D716CB" w:rsidRPr="00D716CB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</w:p>
    <w:p w:rsidR="00DC78D2" w:rsidRPr="00B438CA" w:rsidRDefault="00DC78D2">
      <w:pPr>
        <w:rPr>
          <w:rFonts w:ascii="Times New Roman" w:hAnsi="Times New Roman" w:cs="Times New Roman"/>
          <w:b/>
          <w:color w:val="FF0000"/>
          <w:sz w:val="40"/>
          <w:u w:val="single"/>
        </w:rPr>
      </w:pPr>
    </w:p>
    <w:p w:rsidR="008770CA" w:rsidRPr="00B438CA" w:rsidRDefault="008770CA" w:rsidP="008770CA">
      <w:pPr>
        <w:jc w:val="center"/>
        <w:rPr>
          <w:color w:val="FF0000"/>
        </w:rPr>
        <w:sectPr w:rsidR="008770CA" w:rsidRPr="00B438CA" w:rsidSect="00A17305">
          <w:headerReference w:type="default" r:id="rId10"/>
          <w:footerReference w:type="default" r:id="rId11"/>
          <w:type w:val="continuous"/>
          <w:pgSz w:w="11906" w:h="16838"/>
          <w:pgMar w:top="1417" w:right="849" w:bottom="1417" w:left="1417" w:header="708" w:footer="708" w:gutter="0"/>
          <w:cols w:space="568"/>
          <w:titlePg/>
          <w:docGrid w:linePitch="360"/>
        </w:sectPr>
      </w:pPr>
    </w:p>
    <w:p w:rsidR="00F8733B" w:rsidRPr="00B438CA" w:rsidRDefault="00F8733B">
      <w:pPr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</w:pPr>
      <w:r w:rsidRPr="00B438CA"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  <w:lastRenderedPageBreak/>
        <w:br w:type="page"/>
      </w:r>
    </w:p>
    <w:p w:rsidR="00360206" w:rsidRPr="00B438CA" w:rsidRDefault="00360206" w:rsidP="00A17305">
      <w:pPr>
        <w:spacing w:after="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B438CA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  <w:lastRenderedPageBreak/>
        <w:t>CZĘŚĆ OPISOWA</w:t>
      </w:r>
    </w:p>
    <w:p w:rsidR="00A17305" w:rsidRPr="00B438CA" w:rsidRDefault="00A17305" w:rsidP="00A17305">
      <w:pPr>
        <w:autoSpaceDE w:val="0"/>
        <w:autoSpaceDN w:val="0"/>
        <w:adjustRightInd w:val="0"/>
        <w:spacing w:after="0"/>
        <w:jc w:val="center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Projektu </w:t>
      </w:r>
      <w:r w:rsidR="00F8733B"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technicznego</w:t>
      </w: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="00FA298C"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dla inwestycji </w:t>
      </w:r>
      <w:r w:rsidR="00B438CA"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pn. „</w:t>
      </w:r>
      <w:r w:rsidR="00B438CA" w:rsidRPr="00B438CA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B</w:t>
      </w:r>
      <w:r w:rsidR="00B438CA" w:rsidRPr="00B438CA">
        <w:rPr>
          <w:rFonts w:ascii="Times New Roman" w:hAnsi="Times New Roman" w:cs="Times New Roman"/>
          <w:i/>
          <w:color w:val="000000" w:themeColor="text1"/>
          <w:sz w:val="24"/>
          <w:szCs w:val="20"/>
          <w:shd w:val="clear" w:color="auto" w:fill="FFFFFF"/>
        </w:rPr>
        <w:t>udowa szeregowych garaży</w:t>
      </w:r>
      <w:r w:rsidR="00B438CA" w:rsidRPr="00B438CA">
        <w:rPr>
          <w:rFonts w:ascii="Times New Roman" w:hAnsi="Times New Roman" w:cs="Times New Roman"/>
          <w:i/>
          <w:color w:val="000000" w:themeColor="text1"/>
          <w:sz w:val="24"/>
        </w:rPr>
        <w:t>”</w:t>
      </w:r>
      <w:r w:rsidR="00B438CA" w:rsidRPr="00B438CA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 xml:space="preserve"> </w:t>
      </w:r>
      <w:r w:rsidR="00B438CA"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dla Gminy Brzuze w miejscowości Ostrowite, gm. Brzuze, dz. nr 194/37, 194/34</w:t>
      </w:r>
    </w:p>
    <w:p w:rsidR="00360206" w:rsidRPr="00B438CA" w:rsidRDefault="00360206" w:rsidP="00360206">
      <w:pPr>
        <w:autoSpaceDE w:val="0"/>
        <w:autoSpaceDN w:val="0"/>
        <w:adjustRightInd w:val="0"/>
        <w:spacing w:after="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</w:rPr>
      </w:pPr>
    </w:p>
    <w:p w:rsidR="00360206" w:rsidRPr="00B438CA" w:rsidRDefault="00F8733B" w:rsidP="00487AE8">
      <w:pPr>
        <w:pStyle w:val="Akapitzlist"/>
        <w:numPr>
          <w:ilvl w:val="0"/>
          <w:numId w:val="1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B438CA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Rozwiązania</w:t>
      </w:r>
      <w:r w:rsidR="00A17305" w:rsidRPr="00B438CA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438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konstrukcyjne obiektu budowlanego</w:t>
      </w:r>
    </w:p>
    <w:p w:rsidR="00801004" w:rsidRPr="00B438CA" w:rsidRDefault="00801004" w:rsidP="008010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Założenia projektowe:</w:t>
      </w:r>
    </w:p>
    <w:p w:rsidR="00801004" w:rsidRPr="00B438CA" w:rsidRDefault="00801004" w:rsidP="00487A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Głębokość przemarzania gruntu: H=1,00m</w:t>
      </w:r>
    </w:p>
    <w:p w:rsidR="00801004" w:rsidRPr="00B438CA" w:rsidRDefault="00801004" w:rsidP="00487A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Obciążenie śniegiem – strefa III, obciążenie wiatrem – strefa I</w:t>
      </w:r>
    </w:p>
    <w:p w:rsidR="00801004" w:rsidRPr="00B438CA" w:rsidRDefault="00801004" w:rsidP="00487A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Projektowany budynek jako obiekt o prostej konstrukcji zakwalifikowany do I kategorii geotechnicznej obiektów budowlanych,</w:t>
      </w:r>
    </w:p>
    <w:p w:rsidR="00801004" w:rsidRPr="00B438CA" w:rsidRDefault="00801004" w:rsidP="00487A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Stwierdzone proste warunku gruntowe,</w:t>
      </w:r>
    </w:p>
    <w:p w:rsidR="00801004" w:rsidRPr="00B438CA" w:rsidRDefault="00801004" w:rsidP="00487A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Inwestycja nie znajduje się na obszarze górniczym oraz nie podlega jego negatywnym wpływom. </w:t>
      </w:r>
    </w:p>
    <w:p w:rsidR="00801004" w:rsidRPr="00B438CA" w:rsidRDefault="00801004" w:rsidP="00487A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Zakładany okres użytkowanie wynosi 50 lat.</w:t>
      </w:r>
    </w:p>
    <w:p w:rsidR="00801004" w:rsidRPr="00B438CA" w:rsidRDefault="00801004" w:rsidP="00801004">
      <w:pPr>
        <w:autoSpaceDE w:val="0"/>
        <w:autoSpaceDN w:val="0"/>
        <w:adjustRightInd w:val="0"/>
        <w:spacing w:after="0"/>
        <w:jc w:val="center"/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  <w:u w:val="single"/>
        </w:rPr>
      </w:pPr>
      <w:r w:rsidRPr="00B438CA"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  <w:u w:val="single"/>
        </w:rPr>
        <w:t>Założenia materiałowe:</w:t>
      </w:r>
    </w:p>
    <w:p w:rsidR="00801004" w:rsidRPr="00B438CA" w:rsidRDefault="00801004" w:rsidP="00801004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  <w:t>Konstrukcje żelbetowe:</w:t>
      </w:r>
    </w:p>
    <w:p w:rsidR="00801004" w:rsidRPr="00B438CA" w:rsidRDefault="00801004" w:rsidP="00487A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Beton klasy C20/25: fundamenty, konstrukcje żelbetowe,</w:t>
      </w:r>
    </w:p>
    <w:p w:rsidR="00801004" w:rsidRPr="00B438CA" w:rsidRDefault="00801004" w:rsidP="00801004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  <w:t xml:space="preserve">Konstrukcje </w:t>
      </w:r>
      <w:r w:rsidR="00B438CA"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  <w:t>stalowe</w:t>
      </w: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  <w:t>:</w:t>
      </w:r>
    </w:p>
    <w:p w:rsidR="00801004" w:rsidRPr="00B438CA" w:rsidRDefault="00801004" w:rsidP="00487A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Stal </w:t>
      </w:r>
      <w:r w:rsidR="00B438CA"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klasy S235</w:t>
      </w:r>
    </w:p>
    <w:p w:rsidR="00801004" w:rsidRPr="00B438CA" w:rsidRDefault="00801004" w:rsidP="00801004">
      <w:p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  <w:t>Uwarunkowania lokalne:</w:t>
      </w:r>
    </w:p>
    <w:p w:rsidR="00801004" w:rsidRPr="00B438CA" w:rsidRDefault="00801004" w:rsidP="00487A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Strefa obciążenia śniegiem: strefa II, wg PN-80/B-02010/Az1,</w:t>
      </w:r>
    </w:p>
    <w:p w:rsidR="00801004" w:rsidRPr="00B438CA" w:rsidRDefault="00801004" w:rsidP="00487A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Strefa obciążenia wiatrem: strefa I, wg PN-B-02011:1977/Az1,</w:t>
      </w:r>
    </w:p>
    <w:p w:rsidR="00801004" w:rsidRPr="00B438CA" w:rsidRDefault="00801004" w:rsidP="00487AE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Głębokość przemarzania: Hz=1,0m wg PN-81/B-03020.</w:t>
      </w:r>
    </w:p>
    <w:p w:rsidR="002C0583" w:rsidRPr="002E11FA" w:rsidRDefault="002C0583" w:rsidP="002C0583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FF0000"/>
          <w:sz w:val="24"/>
          <w:szCs w:val="24"/>
          <w:u w:val="single"/>
        </w:rPr>
      </w:pPr>
    </w:p>
    <w:p w:rsidR="002C0583" w:rsidRPr="002E11FA" w:rsidRDefault="002C0583" w:rsidP="002C0583">
      <w:pPr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  <w:u w:val="single"/>
        </w:rPr>
      </w:pPr>
      <w:r w:rsidRPr="002E11FA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  <w:u w:val="single"/>
        </w:rPr>
        <w:t>Obliczenia elementów konstrukcyjnych:</w:t>
      </w:r>
    </w:p>
    <w:p w:rsidR="002E11FA" w:rsidRPr="002E11FA" w:rsidRDefault="002E11FA" w:rsidP="002E11FA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2E11FA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Poz. 1 Dźwigar stalowy 40x80x4</w:t>
      </w:r>
    </w:p>
    <w:p w:rsidR="002E11FA" w:rsidRPr="002E11FA" w:rsidRDefault="002E11FA" w:rsidP="002E11FA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Dach dwu</w:t>
      </w:r>
      <w:r w:rsidRPr="002E11F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spadowy o kacie nachylenia 4°.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Zebranie obciążeń: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Ciężar własny 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Typ: stałe 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before="120" w:after="6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Śnieg 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Rodzaj: śnieg 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Typ: zmienne 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Obciążenie charakterystyczne śniegiem gruntu q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k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0,90 kN/m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przyjęto zgodnie ze zmianą do normy Az1, jak dla strefy II. (α=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°)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Współczynnik kształtu C = 0,80 jak dla dachu dwuspadowego. 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Charakterystyczna wartość obciążenia śniegiem: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before="30" w:after="3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k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0,9 kN/m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· 0,8 = 0,72 kN/m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Obliczeniowa wartość obciążenia śniegiem:</w:t>
      </w:r>
    </w:p>
    <w:p w:rsidR="002E11FA" w:rsidRPr="002E11FA" w:rsidRDefault="002E11FA" w:rsidP="002E11FA">
      <w:pPr>
        <w:widowControl w:val="0"/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o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1,08 kN/m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Ɣ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f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1,50.</w:t>
      </w:r>
    </w:p>
    <w:p w:rsidR="002E11FA" w:rsidRPr="002E11FA" w:rsidRDefault="002E11FA" w:rsidP="002E11FA">
      <w:pPr>
        <w:widowControl w:val="0"/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spacing w:after="0" w:line="240" w:lineRule="auto"/>
        <w:rPr>
          <w:color w:val="FF0000"/>
          <w:sz w:val="24"/>
          <w:szCs w:val="24"/>
        </w:rPr>
      </w:pP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before="120" w:after="6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Wiatr 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Rodzaj: wiatr 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Typ: zmienne 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Charakterystyczne ciśnienie prędkości wiatru q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k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0,30 kN/m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przyjęto jak dla strefy I. Współczynnik ekspozycji C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e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0,64.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Połać nawietrzna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z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-0,9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Charakterystyczna wartość obciążenia wiatrem: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before="30" w:after="3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k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0,3 kN/m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· 0,64·  -0,9  · 1,8 = 0,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1 kN/m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Obliczeniowa wartość obciążenia wiatrem:</w:t>
      </w:r>
    </w:p>
    <w:p w:rsidR="002E11FA" w:rsidRPr="002E11FA" w:rsidRDefault="002E11FA" w:rsidP="002E11FA">
      <w:pPr>
        <w:widowControl w:val="0"/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o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47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kN/m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Ɣ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f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1,50.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Połać zawietrzna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z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-0,40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Charakterystyczna wartość obciążenia wiatrem: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before="30" w:after="3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k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0,3 kN/m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· 0,64 ·  -0,40  · 1,8 = -0,1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kN/m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E11FA" w:rsidRPr="002E11FA" w:rsidRDefault="002E11FA" w:rsidP="002E11FA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Obliczeniowa wartość obciążenia wiatrem:</w:t>
      </w:r>
    </w:p>
    <w:p w:rsidR="002E11FA" w:rsidRPr="002E11FA" w:rsidRDefault="002E11FA" w:rsidP="002E11FA">
      <w:pPr>
        <w:widowControl w:val="0"/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o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-0,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kN/m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Ɣ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f</w:t>
      </w: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1,50.</w:t>
      </w:r>
    </w:p>
    <w:p w:rsidR="002E11FA" w:rsidRPr="002E11FA" w:rsidRDefault="002E11FA" w:rsidP="002E11FA">
      <w:pPr>
        <w:widowControl w:val="0"/>
        <w:tabs>
          <w:tab w:val="left" w:pos="360"/>
          <w:tab w:val="left" w:pos="3240"/>
          <w:tab w:val="left" w:pos="4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2E11FA" w:rsidRPr="00807B00" w:rsidRDefault="002E11FA" w:rsidP="002E11FA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</w:pPr>
      <w:r w:rsidRPr="00807B00"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  <w:t>Założenia projektowe:</w:t>
      </w:r>
    </w:p>
    <w:p w:rsidR="002E11FA" w:rsidRPr="002E11FA" w:rsidRDefault="002E11FA" w:rsidP="002E11FA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Dźwigar stalowy 40x80x4</w:t>
      </w:r>
    </w:p>
    <w:p w:rsidR="002E11FA" w:rsidRPr="002E11FA" w:rsidRDefault="002E11FA" w:rsidP="002E11FA">
      <w:pPr>
        <w:spacing w:after="1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11FA">
        <w:rPr>
          <w:rFonts w:ascii="Times New Roman" w:hAnsi="Times New Roman" w:cs="Times New Roman"/>
          <w:color w:val="000000" w:themeColor="text1"/>
          <w:sz w:val="24"/>
          <w:szCs w:val="24"/>
        </w:rPr>
        <w:t>Stal S235.</w:t>
      </w:r>
    </w:p>
    <w:p w:rsidR="002E11FA" w:rsidRPr="00807B00" w:rsidRDefault="00807B00" w:rsidP="002E11FA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4"/>
          <w:u w:val="single"/>
        </w:rPr>
        <w:t>Zebranie obciążeń</w:t>
      </w:r>
    </w:p>
    <w:p w:rsidR="002E11FA" w:rsidRPr="00807B00" w:rsidRDefault="002E11FA" w:rsidP="002E11FA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807B0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Obciążenie blachą: </w:t>
      </w:r>
      <m:oMath>
        <m:sSub>
          <m:sSubPr>
            <m:ctrlPr>
              <w:rPr>
                <w:rFonts w:ascii="Cambria Math" w:eastAsia="ArialNarrow" w:hAnsi="Times New Roman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4"/>
              </w:rPr>
              <m:t>q</m:t>
            </m:r>
          </m:e>
          <m:sub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4"/>
              </w:rPr>
              <m:t>pw</m:t>
            </m:r>
          </m:sub>
        </m:sSub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=0,5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4"/>
          </w:rPr>
          <m:t>*</m:t>
        </m:r>
        <m:d>
          <m:dPr>
            <m:ctrlPr>
              <w:rPr>
                <w:rFonts w:ascii="Cambria Math" w:eastAsia="ArialNarrow" w:hAnsi="Cambria Math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ArialNarrow" w:hAnsi="Times New Roman" w:cs="Times New Roman"/>
                <w:color w:val="000000" w:themeColor="text1"/>
                <w:sz w:val="24"/>
                <w:szCs w:val="24"/>
              </w:rPr>
              <m:t>0,51m+0,51m</m:t>
            </m:r>
            <m:ctrlPr>
              <w:rPr>
                <w:rFonts w:ascii="Cambria Math" w:eastAsia="ArialNarrow" w:hAnsi="Times New Roman" w:cs="Times New Roman"/>
                <w:i/>
                <w:color w:val="000000" w:themeColor="text1"/>
                <w:sz w:val="24"/>
                <w:szCs w:val="24"/>
              </w:rPr>
            </m:ctrlPr>
          </m:e>
        </m:d>
        <m:r>
          <w:rPr>
            <w:rFonts w:ascii="Times New Roman" w:eastAsia="ArialNarrow" w:hAnsi="Cambria Math" w:cs="Times New Roman"/>
            <w:color w:val="000000" w:themeColor="text1"/>
            <w:sz w:val="24"/>
            <w:szCs w:val="24"/>
          </w:rPr>
          <m:t>*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0,05</m:t>
        </m:r>
        <m:f>
          <m:fPr>
            <m:ctrlPr>
              <w:rPr>
                <w:rFonts w:ascii="Cambria Math" w:eastAsia="ArialNarrow" w:hAnsi="Times New Roman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4"/>
              </w:rPr>
              <m:t>kN</m:t>
            </m:r>
          </m:num>
          <m:den>
            <m:sSup>
              <m:sSupPr>
                <m:ctrlPr>
                  <w:rPr>
                    <w:rFonts w:ascii="Cambria Math" w:eastAsia="ArialNarrow" w:hAnsi="Times New Roman" w:cs="Times New Roman"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ArialNarrow" w:hAnsi="Cambria Math" w:cs="Times New Roman"/>
                    <w:color w:val="000000" w:themeColor="text1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eastAsia="ArialNarrow" w:hAnsi="Times New Roman" w:cs="Times New Roman"/>
                    <w:color w:val="000000" w:themeColor="text1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*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1,35=0,03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4"/>
          </w:rPr>
          <m:t>kN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/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4"/>
          </w:rPr>
          <m:t>m</m:t>
        </m:r>
      </m:oMath>
    </w:p>
    <w:p w:rsidR="002E11FA" w:rsidRPr="00807B00" w:rsidRDefault="002E11FA" w:rsidP="002E11FA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807B0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Ciężar własny </w:t>
      </w:r>
      <m:oMath>
        <m:sSub>
          <m:sSubPr>
            <m:ctrlPr>
              <w:rPr>
                <w:rFonts w:ascii="Cambria Math" w:eastAsia="ArialNarrow" w:hAnsi="Times New Roman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4"/>
              </w:rPr>
              <m:t>q</m:t>
            </m:r>
          </m:e>
          <m:sub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4"/>
              </w:rPr>
              <m:t>cw</m:t>
            </m:r>
          </m:sub>
        </m:sSub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 xml:space="preserve">=0,07 </m:t>
        </m:r>
        <m:f>
          <m:fPr>
            <m:ctrlPr>
              <w:rPr>
                <w:rFonts w:ascii="Cambria Math" w:eastAsia="ArialNarrow" w:hAnsi="Times New Roman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4"/>
              </w:rPr>
              <m:t>kN</m:t>
            </m:r>
          </m:num>
          <m:den>
            <m:r>
              <w:rPr>
                <w:rFonts w:ascii="Cambria Math" w:eastAsia="ArialNarrow" w:hAnsi="Times New Roman" w:cs="Times New Roman"/>
                <w:color w:val="000000" w:themeColor="text1"/>
                <w:sz w:val="24"/>
                <w:szCs w:val="24"/>
              </w:rPr>
              <m:t>m</m:t>
            </m:r>
          </m:den>
        </m:f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*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1,35=0,09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4"/>
          </w:rPr>
          <m:t>kN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/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4"/>
          </w:rPr>
          <m:t>m</m:t>
        </m:r>
      </m:oMath>
    </w:p>
    <w:p w:rsidR="002E11FA" w:rsidRPr="00807B00" w:rsidRDefault="002E11FA" w:rsidP="002E11FA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807B0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Obciążenie śniegiem </w:t>
      </w:r>
      <m:oMath>
        <m:sSub>
          <m:sSubPr>
            <m:ctrlPr>
              <w:rPr>
                <w:rFonts w:ascii="Cambria Math" w:eastAsia="ArialNarrow" w:hAnsi="Times New Roman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4"/>
              </w:rPr>
              <m:t>q</m:t>
            </m:r>
          </m:e>
          <m:sub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4"/>
              </w:rPr>
              <m:t>w</m:t>
            </m:r>
          </m:sub>
        </m:sSub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=0,5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*</m:t>
        </m:r>
        <m:d>
          <m:dPr>
            <m:ctrlPr>
              <w:rPr>
                <w:rFonts w:ascii="Cambria Math" w:eastAsia="ArialNarrow" w:hAnsi="Times New Roman" w:cs="Times New Roman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ArialNarrow" w:hAnsi="Times New Roman" w:cs="Times New Roman"/>
                <w:color w:val="000000" w:themeColor="text1"/>
                <w:sz w:val="24"/>
                <w:szCs w:val="24"/>
              </w:rPr>
              <m:t>0,51m+0,51m</m:t>
            </m:r>
          </m:e>
        </m:d>
        <m:r>
          <w:rPr>
            <w:rFonts w:ascii="Times New Roman" w:eastAsia="ArialNarrow" w:hAnsi="Cambria Math" w:cs="Times New Roman"/>
            <w:color w:val="000000" w:themeColor="text1"/>
            <w:sz w:val="24"/>
            <w:szCs w:val="24"/>
          </w:rPr>
          <m:t>*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 xml:space="preserve">0,72 </m:t>
        </m:r>
        <m:f>
          <m:fPr>
            <m:ctrlPr>
              <w:rPr>
                <w:rFonts w:ascii="Cambria Math" w:eastAsia="ArialNarrow" w:hAnsi="Times New Roman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4"/>
              </w:rPr>
              <m:t>kN</m:t>
            </m:r>
          </m:num>
          <m:den>
            <m:sSup>
              <m:sSupPr>
                <m:ctrlPr>
                  <w:rPr>
                    <w:rFonts w:ascii="Cambria Math" w:eastAsia="ArialNarrow" w:hAnsi="Times New Roman" w:cs="Times New Roman"/>
                    <w:i/>
                    <w:color w:val="000000" w:themeColor="text1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ArialNarrow" w:hAnsi="Cambria Math" w:cs="Times New Roman"/>
                    <w:color w:val="000000" w:themeColor="text1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eastAsia="ArialNarrow" w:hAnsi="Times New Roman" w:cs="Times New Roman"/>
                    <w:color w:val="000000" w:themeColor="text1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*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1,5=0,57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4"/>
          </w:rPr>
          <m:t>kN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/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4"/>
          </w:rPr>
          <m:t>m</m:t>
        </m:r>
      </m:oMath>
    </w:p>
    <w:p w:rsidR="002E11FA" w:rsidRPr="00807B00" w:rsidRDefault="002E11FA" w:rsidP="002E11FA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807B0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Obciążenie podciągu </w:t>
      </w:r>
      <m:oMath>
        <m:r>
          <w:rPr>
            <w:rFonts w:ascii="Cambria Math" w:eastAsia="ArialNarrow" w:hAnsi="Cambria Math" w:cs="Times New Roman"/>
            <w:color w:val="000000" w:themeColor="text1"/>
            <w:sz w:val="24"/>
            <w:szCs w:val="24"/>
          </w:rPr>
          <m:t>q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 xml:space="preserve">=0,03+0,09+0,57=0,69 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4"/>
          </w:rPr>
          <m:t>kN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/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4"/>
          </w:rPr>
          <m:t>m</m:t>
        </m:r>
      </m:oMath>
    </w:p>
    <w:p w:rsidR="002E11FA" w:rsidRPr="00807B00" w:rsidRDefault="002E11FA" w:rsidP="002E11FA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807B00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Długość obliczeniowa </w:t>
      </w:r>
      <m:oMath>
        <m:sSub>
          <m:sSubPr>
            <m:ctrlPr>
              <w:rPr>
                <w:rFonts w:ascii="Cambria Math" w:eastAsia="ArialNarrow" w:hAnsi="Times New Roman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4"/>
              </w:rPr>
              <m:t>o</m:t>
            </m:r>
          </m:sub>
        </m:sSub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=1,05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4"/>
          </w:rPr>
          <m:t>*</m:t>
        </m:r>
        <m:sSub>
          <m:sSubPr>
            <m:ctrlPr>
              <w:rPr>
                <w:rFonts w:ascii="Cambria Math" w:eastAsia="ArialNarrow" w:hAnsi="Times New Roman" w:cs="Times New Roman"/>
                <w:i/>
                <w:color w:val="000000" w:themeColor="text1"/>
                <w:sz w:val="24"/>
                <w:szCs w:val="24"/>
              </w:rPr>
            </m:ctrlPr>
          </m:sSubPr>
          <m:e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4"/>
              </w:rPr>
              <m:t>l</m:t>
            </m:r>
          </m:e>
          <m:sub>
            <m:r>
              <w:rPr>
                <w:rFonts w:ascii="Cambria Math" w:eastAsia="ArialNarrow" w:hAnsi="Cambria Math" w:cs="Times New Roman"/>
                <w:color w:val="000000" w:themeColor="text1"/>
                <w:sz w:val="24"/>
                <w:szCs w:val="24"/>
              </w:rPr>
              <m:t>eft</m:t>
            </m:r>
          </m:sub>
        </m:sSub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=1,05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4"/>
          </w:rPr>
          <m:t>*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2,98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4"/>
          </w:rPr>
          <m:t>m</m:t>
        </m:r>
        <m:r>
          <w:rPr>
            <w:rFonts w:ascii="Cambria Math" w:eastAsia="ArialNarrow" w:hAnsi="Times New Roman" w:cs="Times New Roman"/>
            <w:color w:val="000000" w:themeColor="text1"/>
            <w:sz w:val="24"/>
            <w:szCs w:val="24"/>
          </w:rPr>
          <m:t>=3,13</m:t>
        </m:r>
        <m:r>
          <w:rPr>
            <w:rFonts w:ascii="Cambria Math" w:eastAsia="ArialNarrow" w:hAnsi="Cambria Math" w:cs="Times New Roman"/>
            <w:color w:val="000000" w:themeColor="text1"/>
            <w:sz w:val="24"/>
            <w:szCs w:val="24"/>
          </w:rPr>
          <m:t>m</m:t>
        </m:r>
      </m:oMath>
    </w:p>
    <w:p w:rsidR="002E11FA" w:rsidRPr="00D716CB" w:rsidRDefault="002E11FA" w:rsidP="002E11FA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m:oMathPara>
        <m:oMathParaPr>
          <m:jc m:val="center"/>
        </m:oMathParaPr>
        <m:oMath>
          <m:r>
            <w:rPr>
              <w:rFonts w:ascii="Cambria Math" w:eastAsia="ArialNarrow" w:hAnsi="Cambria Math" w:cs="Times New Roman"/>
              <w:color w:val="000000" w:themeColor="text1"/>
              <w:sz w:val="24"/>
              <w:szCs w:val="24"/>
            </w:rPr>
            <m:t>M</m:t>
          </m:r>
          <m:r>
            <w:rPr>
              <w:rFonts w:ascii="Cambria Math" w:eastAsia="ArialNarrow" w:hAnsi="Times New Roman" w:cs="Times New Roman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ArialNarrow" w:hAnsi="Times New Roman" w:cs="Times New Roman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eastAsia="ArialNarrow" w:hAnsi="Times New Roman" w:cs="Times New Roman"/>
                  <w:color w:val="000000" w:themeColor="text1"/>
                  <w:sz w:val="24"/>
                  <w:szCs w:val="24"/>
                </w:rPr>
                <m:t>0,69</m:t>
              </m:r>
              <m:r>
                <w:rPr>
                  <w:rFonts w:ascii="Cambria Math" w:eastAsia="ArialNarrow" w:hAnsi="Cambria Math" w:cs="Times New Roman"/>
                  <w:color w:val="000000" w:themeColor="text1"/>
                  <w:sz w:val="24"/>
                  <w:szCs w:val="24"/>
                </w:rPr>
                <m:t>*</m:t>
              </m:r>
              <m:sSup>
                <m:sSupPr>
                  <m:ctrlPr>
                    <w:rPr>
                      <w:rFonts w:ascii="Cambria Math" w:eastAsia="ArialNarrow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ArialNarrow" w:hAnsi="Times New Roman" w:cs="Times New Roman"/>
                      <w:color w:val="000000" w:themeColor="text1"/>
                      <w:sz w:val="24"/>
                      <w:szCs w:val="24"/>
                    </w:rPr>
                    <m:t>3,13</m:t>
                  </m:r>
                </m:e>
                <m:sup>
                  <m:r>
                    <w:rPr>
                      <w:rFonts w:ascii="Cambria Math" w:eastAsia="ArialNarrow" w:hAnsi="Times New Roman" w:cs="Times New Roman"/>
                      <w:color w:val="000000" w:themeColor="text1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ArialNarrow" w:hAnsi="Times New Roman" w:cs="Times New Roman"/>
                  <w:color w:val="000000" w:themeColor="text1"/>
                  <w:sz w:val="24"/>
                  <w:szCs w:val="24"/>
                </w:rPr>
                <m:t>8</m:t>
              </m:r>
            </m:den>
          </m:f>
          <m:r>
            <w:rPr>
              <w:rFonts w:ascii="Cambria Math" w:eastAsia="ArialNarrow" w:hAnsi="Times New Roman" w:cs="Times New Roman"/>
              <w:color w:val="000000" w:themeColor="text1"/>
              <w:sz w:val="24"/>
              <w:szCs w:val="24"/>
            </w:rPr>
            <m:t xml:space="preserve">=0,85 </m:t>
          </m:r>
          <m:r>
            <w:rPr>
              <w:rFonts w:ascii="Cambria Math" w:eastAsia="ArialNarrow" w:hAnsi="Cambria Math" w:cs="Times New Roman"/>
              <w:color w:val="000000" w:themeColor="text1"/>
              <w:sz w:val="24"/>
              <w:szCs w:val="24"/>
            </w:rPr>
            <m:t>kNm</m:t>
          </m:r>
        </m:oMath>
      </m:oMathPara>
    </w:p>
    <w:p w:rsidR="002E11FA" w:rsidRPr="00D716CB" w:rsidRDefault="002E11FA" w:rsidP="002E11FA">
      <w:pPr>
        <w:autoSpaceDE w:val="0"/>
        <w:autoSpaceDN w:val="0"/>
        <w:adjustRightInd w:val="0"/>
        <w:spacing w:after="12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m:oMathPara>
        <m:oMathParaPr>
          <m:jc m:val="center"/>
        </m:oMathParaPr>
        <m:oMath>
          <m:r>
            <w:rPr>
              <w:rFonts w:ascii="Cambria Math" w:eastAsia="ArialNarrow" w:hAnsi="Cambria Math" w:cs="Times New Roman"/>
              <w:color w:val="000000" w:themeColor="text1"/>
              <w:sz w:val="24"/>
              <w:szCs w:val="24"/>
            </w:rPr>
            <m:t>V</m:t>
          </m:r>
          <m:r>
            <w:rPr>
              <w:rFonts w:ascii="Cambria Math" w:eastAsia="ArialNarrow" w:hAnsi="Times New Roman" w:cs="Times New Roman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ArialNarrow" w:hAnsi="Times New Roman" w:cs="Times New Roman"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eastAsia="ArialNarrow" w:hAnsi="Times New Roman" w:cs="Times New Roman"/>
                  <w:color w:val="000000" w:themeColor="text1"/>
                  <w:sz w:val="24"/>
                  <w:szCs w:val="24"/>
                </w:rPr>
                <m:t>0,69</m:t>
              </m:r>
              <m:r>
                <w:rPr>
                  <w:rFonts w:ascii="Cambria Math" w:eastAsia="ArialNarrow" w:hAnsi="Cambria Math" w:cs="Times New Roman"/>
                  <w:color w:val="000000" w:themeColor="text1"/>
                  <w:sz w:val="24"/>
                  <w:szCs w:val="24"/>
                </w:rPr>
                <m:t>*</m:t>
              </m:r>
              <m:r>
                <w:rPr>
                  <w:rFonts w:ascii="Cambria Math" w:eastAsia="ArialNarrow" w:hAnsi="Times New Roman" w:cs="Times New Roman"/>
                  <w:color w:val="000000" w:themeColor="text1"/>
                  <w:sz w:val="24"/>
                  <w:szCs w:val="24"/>
                </w:rPr>
                <m:t>3,13</m:t>
              </m:r>
            </m:num>
            <m:den>
              <m:r>
                <w:rPr>
                  <w:rFonts w:ascii="Cambria Math" w:eastAsia="ArialNarrow" w:hAnsi="Times New Roman" w:cs="Times New Roman"/>
                  <w:color w:val="000000" w:themeColor="text1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ArialNarrow" w:hAnsi="Times New Roman" w:cs="Times New Roman"/>
              <w:color w:val="000000" w:themeColor="text1"/>
              <w:sz w:val="24"/>
              <w:szCs w:val="24"/>
            </w:rPr>
            <m:t xml:space="preserve">=1,08 </m:t>
          </m:r>
          <m:r>
            <w:rPr>
              <w:rFonts w:ascii="Cambria Math" w:eastAsia="ArialNarrow" w:hAnsi="Cambria Math" w:cs="Times New Roman"/>
              <w:color w:val="000000" w:themeColor="text1"/>
              <w:sz w:val="24"/>
              <w:szCs w:val="24"/>
            </w:rPr>
            <m:t>kN</m:t>
          </m:r>
        </m:oMath>
      </m:oMathPara>
    </w:p>
    <w:p w:rsidR="002E11FA" w:rsidRPr="00807B00" w:rsidRDefault="002E11FA" w:rsidP="002E11FA">
      <w:pPr>
        <w:widowControl w:val="0"/>
        <w:autoSpaceDE w:val="0"/>
        <w:autoSpaceDN w:val="0"/>
        <w:adjustRightInd w:val="0"/>
        <w:spacing w:before="120" w:after="6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07B0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Warunek nośności przekroju przy obciążeniu momentem zginającym:</w:t>
      </w:r>
    </w:p>
    <w:p w:rsidR="002E11FA" w:rsidRPr="00807B00" w:rsidRDefault="00D6463C" w:rsidP="002E11FA">
      <w:pPr>
        <w:widowControl w:val="0"/>
        <w:autoSpaceDE w:val="0"/>
        <w:autoSpaceDN w:val="0"/>
        <w:adjustRightInd w:val="0"/>
        <w:spacing w:before="120" w:after="6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Times New Roman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Ed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c</m:t>
                  </m:r>
                  <m:r>
                    <w:rPr>
                      <w:rFonts w:ascii="Cambria Math" w:hAnsi="Times New Roman" w:cs="Times New Roman"/>
                      <w:color w:val="000000" w:themeColor="text1"/>
                      <w:sz w:val="24"/>
                      <w:szCs w:val="24"/>
                    </w:rPr>
                    <m:t>,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Rd</m:t>
                  </m:r>
                </m:sub>
              </m:sSub>
            </m:den>
          </m:f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≤</m:t>
          </m:r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1,0</m:t>
          </m:r>
        </m:oMath>
      </m:oMathPara>
    </w:p>
    <w:p w:rsidR="002E11FA" w:rsidRPr="00D716CB" w:rsidRDefault="00D6463C" w:rsidP="002E11F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c</m:t>
              </m:r>
              <m:r>
                <w:rPr>
                  <w:rFonts w:ascii="Cambria Math" w:hAnsi="Times New Roman" w:cs="Times New Roman"/>
                  <w:color w:val="000000" w:themeColor="text1"/>
                  <w:sz w:val="24"/>
                  <w:szCs w:val="24"/>
                </w:rPr>
                <m:t>,</m:t>
              </m:r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Rd</m:t>
              </m:r>
            </m:sub>
          </m:sSub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Times New Roman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pl</m:t>
              </m:r>
              <m:r>
                <w:rPr>
                  <w:rFonts w:ascii="Cambria Math" w:hAnsi="Times New Roman" w:cs="Times New Roman"/>
                  <w:color w:val="000000" w:themeColor="text1"/>
                  <w:sz w:val="24"/>
                  <w:szCs w:val="24"/>
                </w:rPr>
                <m:t>,</m:t>
              </m:r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Rd</m:t>
              </m:r>
            </m:sub>
          </m:sSub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Times New Roman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pl</m:t>
                  </m:r>
                </m:sub>
              </m:sSub>
              <m:r>
                <w:rPr>
                  <w:rFonts w:ascii="Times New Roman" w:hAnsi="Cambria Math" w:cs="Times New Roman"/>
                  <w:color w:val="000000" w:themeColor="text1"/>
                  <w:sz w:val="24"/>
                  <w:szCs w:val="24"/>
                </w:rPr>
                <m:t>*</m:t>
              </m:r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γ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M</m:t>
                  </m:r>
                  <m:r>
                    <w:rPr>
                      <w:rFonts w:ascii="Cambria Math" w:hAnsi="Times New Roman" w:cs="Times New Roman"/>
                      <w:color w:val="000000" w:themeColor="text1"/>
                      <w:sz w:val="24"/>
                      <w:szCs w:val="24"/>
                    </w:rPr>
                    <m:t>0</m:t>
                  </m:r>
                </m:sub>
              </m:sSub>
            </m:den>
          </m:f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Times New Roman" w:cs="Times New Roman"/>
                  <w:color w:val="000000" w:themeColor="text1"/>
                  <w:sz w:val="24"/>
                  <w:szCs w:val="24"/>
                </w:rPr>
                <m:t>17,1</m:t>
              </m:r>
              <m:sSup>
                <m:sSupPr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color w:val="000000" w:themeColor="text1"/>
                      <w:sz w:val="24"/>
                      <w:szCs w:val="24"/>
                    </w:rPr>
                    <m:t>cm</m:t>
                  </m:r>
                </m:e>
                <m:sup>
                  <m:r>
                    <w:rPr>
                      <w:rFonts w:ascii="Cambria Math" w:hAnsi="Times New Roman" w:cs="Times New Roman"/>
                      <w:color w:val="000000" w:themeColor="text1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Times New Roman" w:hAnsi="Cambria Math" w:cs="Times New Roman"/>
                  <w:color w:val="000000" w:themeColor="text1"/>
                  <w:sz w:val="24"/>
                  <w:szCs w:val="24"/>
                </w:rPr>
                <m:t>*</m:t>
              </m:r>
              <m:r>
                <w:rPr>
                  <w:rFonts w:ascii="Cambria Math" w:hAnsi="Times New Roman" w:cs="Times New Roman"/>
                  <w:color w:val="000000" w:themeColor="text1"/>
                  <w:sz w:val="24"/>
                  <w:szCs w:val="24"/>
                </w:rPr>
                <m:t xml:space="preserve">23,5 </m:t>
              </m:r>
              <m:f>
                <m:fPr>
                  <m:type m:val="skw"/>
                  <m:ctrlPr>
                    <w:rPr>
                      <w:rFonts w:ascii="Cambria Math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kN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bCs/>
                          <w:i/>
                          <w:color w:val="000000" w:themeColor="text1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  <w:sz w:val="24"/>
                          <w:szCs w:val="24"/>
                        </w:rPr>
                        <m:t>cm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color w:val="000000" w:themeColor="text1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num>
            <m:den>
              <m:r>
                <w:rPr>
                  <w:rFonts w:ascii="Cambria Math" w:hAnsi="Times New Roman" w:cs="Times New Roman"/>
                  <w:color w:val="000000" w:themeColor="text1"/>
                  <w:sz w:val="24"/>
                  <w:szCs w:val="24"/>
                </w:rPr>
                <m:t>1</m:t>
              </m:r>
            </m:den>
          </m:f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=401,85</m:t>
          </m:r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kNcm</m:t>
          </m:r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=4,02</m:t>
          </m:r>
          <m:r>
            <w:rPr>
              <w:rFonts w:ascii="Cambria Math" w:hAnsi="Cambria Math" w:cs="Times New Roman"/>
              <w:color w:val="000000" w:themeColor="text1"/>
              <w:sz w:val="24"/>
              <w:szCs w:val="24"/>
            </w:rPr>
            <m:t>kNm</m:t>
          </m:r>
        </m:oMath>
      </m:oMathPara>
    </w:p>
    <w:p w:rsidR="002E11FA" w:rsidRPr="00D716CB" w:rsidRDefault="00D6463C" w:rsidP="002E11F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Times New Roman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Ed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c</m:t>
                  </m:r>
                  <m:r>
                    <w:rPr>
                      <w:rFonts w:ascii="Cambria Math" w:hAnsi="Times New Roman" w:cs="Times New Roman"/>
                      <w:color w:val="000000" w:themeColor="text1"/>
                      <w:sz w:val="24"/>
                      <w:szCs w:val="24"/>
                    </w:rPr>
                    <m:t>,</m:t>
                  </m:r>
                  <m:r>
                    <w:rPr>
                      <w:rFonts w:ascii="Cambria Math" w:hAnsi="Cambria Math" w:cs="Times New Roman"/>
                      <w:color w:val="000000" w:themeColor="text1"/>
                      <w:sz w:val="24"/>
                      <w:szCs w:val="24"/>
                    </w:rPr>
                    <m:t>Rd</m:t>
                  </m:r>
                </m:sub>
              </m:sSub>
            </m:den>
          </m:f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bCs/>
                  <w:i/>
                  <w:color w:val="000000" w:themeColor="text1"/>
                  <w:sz w:val="24"/>
                  <w:szCs w:val="24"/>
                </w:rPr>
              </m:ctrlPr>
            </m:fPr>
            <m:num>
              <m:r>
                <w:rPr>
                  <w:rFonts w:ascii="Cambria Math" w:hAnsi="Times New Roman" w:cs="Times New Roman"/>
                  <w:color w:val="000000" w:themeColor="text1"/>
                  <w:sz w:val="24"/>
                  <w:szCs w:val="24"/>
                </w:rPr>
                <m:t>0,85</m:t>
              </m:r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kNm</m:t>
              </m:r>
            </m:num>
            <m:den>
              <m:r>
                <w:rPr>
                  <w:rFonts w:ascii="Cambria Math" w:hAnsi="Times New Roman" w:cs="Times New Roman"/>
                  <w:color w:val="000000" w:themeColor="text1"/>
                  <w:sz w:val="24"/>
                  <w:szCs w:val="24"/>
                </w:rPr>
                <m:t>4,02</m:t>
              </m:r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>kNm</m:t>
              </m:r>
            </m:den>
          </m:f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=0,52</m:t>
          </m:r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≤</m:t>
          </m:r>
          <m:r>
            <w:rPr>
              <w:rFonts w:ascii="Cambria Math" w:hAnsi="Times New Roman" w:cs="Times New Roman"/>
              <w:color w:val="000000" w:themeColor="text1"/>
              <w:sz w:val="24"/>
              <w:szCs w:val="24"/>
            </w:rPr>
            <m:t>1,0</m:t>
          </m:r>
        </m:oMath>
      </m:oMathPara>
    </w:p>
    <w:p w:rsidR="002E11FA" w:rsidRPr="00D716CB" w:rsidRDefault="002E11FA" w:rsidP="002E11FA">
      <w:pPr>
        <w:pStyle w:val="Bezodstpw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D716CB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Warunek nośności jest spełniony</w:t>
      </w:r>
    </w:p>
    <w:p w:rsidR="002C0583" w:rsidRDefault="002C0583" w:rsidP="00360206">
      <w:pPr>
        <w:pStyle w:val="Akapitzlist"/>
        <w:jc w:val="both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p w:rsidR="00D716CB" w:rsidRPr="00B438CA" w:rsidRDefault="00D716CB" w:rsidP="00360206">
      <w:pPr>
        <w:pStyle w:val="Akapitzlist"/>
        <w:jc w:val="both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p w:rsidR="00360206" w:rsidRPr="00B438CA" w:rsidRDefault="00F8733B" w:rsidP="00487AE8">
      <w:pPr>
        <w:pStyle w:val="Akapitzlist"/>
        <w:numPr>
          <w:ilvl w:val="0"/>
          <w:numId w:val="1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B438CA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lastRenderedPageBreak/>
        <w:t>Rozwiązania</w:t>
      </w:r>
      <w:r w:rsidR="00A17305" w:rsidRPr="00B438CA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438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konstrukcyjno-materiałowe</w:t>
      </w:r>
      <w:r w:rsidR="00A17305" w:rsidRPr="00B438CA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.</w:t>
      </w:r>
    </w:p>
    <w:p w:rsidR="00570FCC" w:rsidRPr="00B438CA" w:rsidRDefault="00570FCC" w:rsidP="00570FC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</w:pPr>
      <w:r w:rsidRPr="00B438CA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Metoda realizacji – tradycyjna.</w:t>
      </w:r>
    </w:p>
    <w:p w:rsidR="00B438CA" w:rsidRPr="00722373" w:rsidRDefault="00B438CA" w:rsidP="00B438CA">
      <w:pPr>
        <w:autoSpaceDE w:val="0"/>
        <w:autoSpaceDN w:val="0"/>
        <w:adjustRightInd w:val="0"/>
        <w:spacing w:after="0" w:line="240" w:lineRule="auto"/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</w:rPr>
      </w:pPr>
    </w:p>
    <w:p w:rsidR="00B438CA" w:rsidRPr="00722373" w:rsidRDefault="00B438CA" w:rsidP="00B438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:rsidR="00B438CA" w:rsidRPr="00722373" w:rsidRDefault="00B438CA" w:rsidP="00B438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:rsidR="00B438CA" w:rsidRPr="00722373" w:rsidRDefault="00B438CA" w:rsidP="00B438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:rsidR="00B438CA" w:rsidRPr="00722373" w:rsidRDefault="00B438CA" w:rsidP="00B438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:rsidR="00B438CA" w:rsidRPr="00722373" w:rsidRDefault="00B438CA" w:rsidP="00B438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:rsidR="00B438CA" w:rsidRPr="00722373" w:rsidRDefault="00B438CA" w:rsidP="00B438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:rsidR="00B438CA" w:rsidRPr="00722373" w:rsidRDefault="00B438CA" w:rsidP="00B438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:rsidR="00B438CA" w:rsidRPr="00722373" w:rsidRDefault="00B438CA" w:rsidP="00B438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:rsidR="00B438CA" w:rsidRPr="00722373" w:rsidRDefault="00B438CA" w:rsidP="00B438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:rsidR="00B438CA" w:rsidRPr="00722373" w:rsidRDefault="00B438CA" w:rsidP="00B438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:rsidR="00B438CA" w:rsidRPr="00722373" w:rsidRDefault="00B438CA" w:rsidP="00B438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:rsidR="00B438CA" w:rsidRPr="00722373" w:rsidRDefault="00B438CA" w:rsidP="00B438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:rsidR="00B438CA" w:rsidRPr="00722373" w:rsidRDefault="00B438CA" w:rsidP="00B438C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:rsidR="00B438CA" w:rsidRPr="00722373" w:rsidRDefault="00B438CA" w:rsidP="00B438C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:rsidR="00B438CA" w:rsidRPr="00722373" w:rsidRDefault="00B438CA" w:rsidP="00B438C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:rsidR="00B438CA" w:rsidRPr="00722373" w:rsidRDefault="00B438CA" w:rsidP="00B438C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:rsidR="00B438CA" w:rsidRPr="00722373" w:rsidRDefault="00B438CA" w:rsidP="00B438C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:rsidR="00B438CA" w:rsidRPr="00722373" w:rsidRDefault="00B438CA" w:rsidP="00B438C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:rsidR="00B438CA" w:rsidRPr="00722373" w:rsidRDefault="00B438CA" w:rsidP="00B438C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:rsidR="00B438CA" w:rsidRPr="00722373" w:rsidRDefault="00B438CA" w:rsidP="00B438C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:rsidR="00B438CA" w:rsidRPr="00722373" w:rsidRDefault="00B438CA" w:rsidP="00B438C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:rsidR="00B438CA" w:rsidRPr="00722373" w:rsidRDefault="00B438CA" w:rsidP="00B438C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:rsidR="00B438CA" w:rsidRPr="00722373" w:rsidRDefault="00B438CA" w:rsidP="00B438C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:rsidR="00B438CA" w:rsidRPr="00B438CA" w:rsidRDefault="00B438CA" w:rsidP="00B438C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:rsidR="00B438CA" w:rsidRPr="00B438CA" w:rsidRDefault="00B438CA" w:rsidP="00B438C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:rsidR="00B438CA" w:rsidRPr="00D63D35" w:rsidRDefault="00B438CA" w:rsidP="00B438C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722373">
        <w:rPr>
          <w:rFonts w:ascii="Times New Roman" w:eastAsia="ArialNarrow-Bold" w:hAnsi="Times New Roman" w:cs="Times New Roman"/>
          <w:b/>
          <w:bCs/>
          <w:color w:val="FF0000"/>
          <w:sz w:val="24"/>
          <w:szCs w:val="28"/>
        </w:rPr>
        <w:t xml:space="preserve">  </w:t>
      </w:r>
      <w:r w:rsidRPr="00D63D35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>Płyta fundamentowa</w:t>
      </w:r>
    </w:p>
    <w:p w:rsidR="00B438CA" w:rsidRPr="00D63D35" w:rsidRDefault="00B438CA" w:rsidP="00B438CA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Projektowane posadzka betonowa grubości 15 cm zbrojona siatką ze stali Ø4,5mm o oczkach 15x15cm. Posadzkę należy wykonać na podkładzie gr. 12 cm podsypki piaskowej.</w:t>
      </w:r>
    </w:p>
    <w:p w:rsidR="00B438CA" w:rsidRPr="00D63D35" w:rsidRDefault="00B438CA" w:rsidP="00B438CA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438CA" w:rsidRPr="00D63D35" w:rsidRDefault="00B438CA" w:rsidP="00B438C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D63D35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  Ściany </w:t>
      </w:r>
    </w:p>
    <w:p w:rsidR="00B438CA" w:rsidRDefault="00B438CA" w:rsidP="00B438CA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Ściany szkieletowe. Konstrukcja nośna z przekroju 40x80x4 ze stali AIIIN. Połączenie </w:t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słupów ze stężeniami oraz płatwiami spawane </w:t>
      </w:r>
      <w:r w:rsidRPr="00D63D35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obwodowe o szerokości spoiny a=4mm</w:t>
      </w:r>
      <w:r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 xml:space="preserve">. Stężenia z </w:t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przekroju 40x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4</w:t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0x4 ze stali AIIIN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.</w:t>
      </w:r>
    </w:p>
    <w:p w:rsidR="00B438CA" w:rsidRPr="00480C81" w:rsidRDefault="00B438CA" w:rsidP="00B438CA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</w:pPr>
      <w:r w:rsidRPr="00480C81"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  <w:t>UWAGA!</w:t>
      </w:r>
    </w:p>
    <w:p w:rsidR="00B438CA" w:rsidRPr="00480C81" w:rsidRDefault="00B438CA" w:rsidP="00B438CA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</w:pPr>
      <w:r w:rsidRPr="00480C81"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  <w:t>Wszystkie elementy stalowe malować dwukrotnie farbą antykorozyjną, a następnie farbą olejną.</w:t>
      </w:r>
    </w:p>
    <w:p w:rsidR="00B438CA" w:rsidRPr="00D63D35" w:rsidRDefault="00B438CA" w:rsidP="00B438CA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438CA" w:rsidRPr="00480C81" w:rsidRDefault="00B438CA" w:rsidP="00B438C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  Konstrukcja dachu</w:t>
      </w:r>
    </w:p>
    <w:p w:rsidR="00B438CA" w:rsidRPr="00480C81" w:rsidRDefault="00B438CA" w:rsidP="00B438CA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</w:pP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Konstrukcja dachu stalowa z przekroju 40x80x4 ze stali AIIIN. Połączenie </w:t>
      </w: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słupów ze stężeniami oraz płatwiami spawane </w:t>
      </w:r>
      <w:r w:rsidRPr="00480C81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obwodowe o szerokości spoiny.</w:t>
      </w:r>
    </w:p>
    <w:p w:rsidR="00B438CA" w:rsidRPr="00480C81" w:rsidRDefault="00B438CA" w:rsidP="00B438CA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</w:pPr>
      <w:r w:rsidRPr="00480C81"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  <w:t>UWAGA!</w:t>
      </w:r>
    </w:p>
    <w:p w:rsidR="00B438CA" w:rsidRPr="00480C81" w:rsidRDefault="00B438CA" w:rsidP="00B438CA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</w:pPr>
      <w:r w:rsidRPr="00480C81"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  <w:t>Wszystkie elementy stalowe malować dwukrotnie farbą antykorozyjną, a następnie farbą olejną.</w:t>
      </w:r>
    </w:p>
    <w:p w:rsidR="00B438CA" w:rsidRPr="00480C81" w:rsidRDefault="00B438CA" w:rsidP="00B438CA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438CA" w:rsidRPr="00480C81" w:rsidRDefault="00B438CA" w:rsidP="00B438C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  Pokrycie dachu i ścian</w:t>
      </w:r>
    </w:p>
    <w:p w:rsidR="0099409A" w:rsidRPr="00480C81" w:rsidRDefault="0099409A" w:rsidP="0099409A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480C81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Pokrycie dachu z </w:t>
      </w:r>
      <w:r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blachy trapezowej o przetłoczeniu 18 mm w kolorze antracyt na zewnętrz i brudno szarym w środku</w:t>
      </w:r>
      <w:r w:rsidRPr="00480C81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.</w:t>
      </w:r>
      <w:r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 Ściany z blachy trapezowej o przetłoczeniu 7mm w kolorze brudno szarym w środku i na zewnątrz w kolorze antracyt. Montaż</w:t>
      </w:r>
      <w:r w:rsidRPr="00480C81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 wg. zaleceń producenta. </w:t>
      </w:r>
    </w:p>
    <w:p w:rsidR="00B438CA" w:rsidRPr="00480C81" w:rsidRDefault="00B438CA" w:rsidP="00B438CA">
      <w:pPr>
        <w:pStyle w:val="Akapitzlist"/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</w:p>
    <w:p w:rsidR="00B438CA" w:rsidRPr="00480C81" w:rsidRDefault="00B438CA" w:rsidP="00B438C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  Izolacje płyty fundamentowej</w:t>
      </w:r>
    </w:p>
    <w:p w:rsidR="00B438CA" w:rsidRPr="00480C81" w:rsidRDefault="00B438CA" w:rsidP="00B438CA">
      <w:pPr>
        <w:pStyle w:val="Akapitzlist"/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Płyta betonowa: izolacja pionowa — dysperbit</w:t>
      </w:r>
    </w:p>
    <w:p w:rsidR="00B438CA" w:rsidRPr="00480C81" w:rsidRDefault="00B438CA" w:rsidP="00B438CA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  <w:shd w:val="clear" w:color="auto" w:fill="FFFFFF"/>
        </w:rPr>
      </w:pPr>
    </w:p>
    <w:p w:rsidR="00B438CA" w:rsidRPr="00480C81" w:rsidRDefault="00B438CA" w:rsidP="00B438C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  Posadzki</w:t>
      </w:r>
    </w:p>
    <w:p w:rsidR="00B438CA" w:rsidRPr="00480C81" w:rsidRDefault="00B438CA" w:rsidP="00B438CA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Posadzka betonowa grubości 15 cm zbrojona siatką ze stali Ø4,5mm o oczkach 15x15cm. Posadzkę należy wykonać na podkładzie gr. 12 cm podsypki piaskowej.</w:t>
      </w:r>
    </w:p>
    <w:p w:rsidR="00B438CA" w:rsidRPr="00722373" w:rsidRDefault="00B438CA" w:rsidP="00B438CA">
      <w:pPr>
        <w:autoSpaceDE w:val="0"/>
        <w:autoSpaceDN w:val="0"/>
        <w:adjustRightInd w:val="0"/>
        <w:spacing w:after="120" w:line="240" w:lineRule="auto"/>
        <w:rPr>
          <w:rFonts w:ascii="Times New Roman" w:eastAsia="ArialNarrow" w:hAnsi="Times New Roman" w:cs="Times New Roman"/>
          <w:color w:val="FF0000"/>
          <w:sz w:val="24"/>
          <w:szCs w:val="28"/>
        </w:rPr>
      </w:pPr>
    </w:p>
    <w:p w:rsidR="00B438CA" w:rsidRPr="00480C81" w:rsidRDefault="00B438CA" w:rsidP="00B438C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  Stolarka</w:t>
      </w:r>
    </w:p>
    <w:p w:rsidR="0099409A" w:rsidRPr="00480C81" w:rsidRDefault="0099409A" w:rsidP="0099409A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Drzwi zewnętrzne konstrukcja stalowej</w:t>
      </w:r>
      <w:r w:rsidRPr="00480C81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 xml:space="preserve"> z </w:t>
      </w: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przekroju 40x40x4, obite blachą </w:t>
      </w:r>
      <w:r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trapezową o przetłoczeniu 7mm w kolorze antracyt</w:t>
      </w: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.</w:t>
      </w:r>
    </w:p>
    <w:p w:rsidR="00B438CA" w:rsidRPr="00722373" w:rsidRDefault="00B438CA" w:rsidP="00B438CA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color w:val="FF0000"/>
          <w:sz w:val="24"/>
          <w:szCs w:val="28"/>
        </w:rPr>
      </w:pPr>
    </w:p>
    <w:p w:rsidR="00B438CA" w:rsidRPr="00480C81" w:rsidRDefault="00B438CA" w:rsidP="00B438CA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>Elementy wykończenia budynku.</w:t>
      </w:r>
    </w:p>
    <w:p w:rsidR="0099409A" w:rsidRPr="00480C81" w:rsidRDefault="0099409A" w:rsidP="0099409A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Przed budynkiem opaska betonowa szerokości 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40</w:t>
      </w: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0 cm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z kostki betonowej gr. 8 cm układana na podbudowie z kruszywa łamanego gr. 15 cm oraz podsypce piaskowo cementowej gr. 4 cm</w:t>
      </w: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, ze spadkiem od budynku.</w:t>
      </w:r>
    </w:p>
    <w:p w:rsidR="00570FCC" w:rsidRDefault="00570FCC" w:rsidP="00570FCC">
      <w:pPr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FF0000"/>
          <w:sz w:val="24"/>
          <w:szCs w:val="28"/>
        </w:rPr>
      </w:pPr>
    </w:p>
    <w:p w:rsidR="00360206" w:rsidRPr="00B438CA" w:rsidRDefault="00570FCC" w:rsidP="00487AE8">
      <w:pPr>
        <w:pStyle w:val="Akapitzlist"/>
        <w:numPr>
          <w:ilvl w:val="0"/>
          <w:numId w:val="1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B438CA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lastRenderedPageBreak/>
        <w:t xml:space="preserve">Dane </w:t>
      </w:r>
      <w:r w:rsidR="00D514A0" w:rsidRPr="00B438CA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438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dotyczące warunków ochrony przeciwpożarowej</w:t>
      </w:r>
      <w:r w:rsidR="00360206" w:rsidRPr="00B438CA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.</w:t>
      </w:r>
    </w:p>
    <w:p w:rsidR="00B438CA" w:rsidRPr="00B438CA" w:rsidRDefault="00B438CA" w:rsidP="00B438CA">
      <w:pPr>
        <w:pStyle w:val="Akapitzlist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Projektowany budynek zalicza się do kategorii PM, o klasie odporności ogniowej „E”. Ściany zewnętrzne projektowanej dobudowy wykonane są z materiałów nie rozprzestrzeniających ogień. </w:t>
      </w:r>
    </w:p>
    <w:p w:rsidR="00B438CA" w:rsidRPr="00B438CA" w:rsidRDefault="00B438CA" w:rsidP="00B438CA">
      <w:pPr>
        <w:pStyle w:val="Akapitzlist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Budynek stanowi odrębną strefę pożarową o powierzchni mniejszej od dopuszczalnej. Gęstość obciążenia ogniowego w pomieszczeniach technicznych nie przekracza wartości 500MJ/m</w:t>
      </w: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. </w:t>
      </w:r>
    </w:p>
    <w:p w:rsidR="00B438CA" w:rsidRPr="00B438CA" w:rsidRDefault="00B438CA" w:rsidP="00B438CA">
      <w:pPr>
        <w:pStyle w:val="Akapitzlist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Budynek spełnia w zakresie odporności pożarowej budynku i odporności ogniowej elementów określone w Rozporządzeniu Ministra Infrastruktury z dnia 12 kwietnia 2002 r. w sprawie warunków technicznych jakim powinny odpowiadać budynki oraz ich usytuowanie (Dz. U. z 2019 poz. 1065 ze zm.)</w:t>
      </w:r>
    </w:p>
    <w:p w:rsidR="00DB6CFC" w:rsidRPr="00B438CA" w:rsidRDefault="00DB6CFC" w:rsidP="00DB6CFC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p w:rsidR="00360206" w:rsidRPr="00B438CA" w:rsidRDefault="00F8733B" w:rsidP="00487AE8">
      <w:pPr>
        <w:pStyle w:val="Akapitzlist"/>
        <w:numPr>
          <w:ilvl w:val="0"/>
          <w:numId w:val="1"/>
        </w:numPr>
        <w:spacing w:after="0"/>
        <w:ind w:left="709" w:hanging="349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B438CA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Charakterystyka energetyczna budynku</w:t>
      </w:r>
    </w:p>
    <w:p w:rsidR="00570FCC" w:rsidRPr="00B438CA" w:rsidRDefault="00570FCC" w:rsidP="00570FCC">
      <w:pPr>
        <w:pStyle w:val="Akapitzlist"/>
        <w:spacing w:after="0"/>
        <w:ind w:left="709"/>
        <w:jc w:val="both"/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</w:pPr>
      <w:r w:rsidRPr="00B438CA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>Budynek posiada zapotrzebowanie na energię nie większą niż 50 kWh/m2/rok w związku z powyższym na podstawie art. 3 Ustawy z dnia 29 sierpnia 2014 r. o charakterystyce energetycznej budynków nie podlega obowiązkowi sporządzenia charakterystyki energetycznej.</w:t>
      </w:r>
    </w:p>
    <w:p w:rsidR="00360206" w:rsidRPr="00B438CA" w:rsidRDefault="00360206" w:rsidP="00360206">
      <w:pPr>
        <w:rPr>
          <w:rFonts w:ascii="Times New Roman" w:eastAsia="ArialNarrow" w:hAnsi="Times New Roman" w:cs="Times New Roman"/>
          <w:color w:val="FF0000"/>
          <w:sz w:val="24"/>
          <w:szCs w:val="28"/>
        </w:rPr>
      </w:pPr>
    </w:p>
    <w:p w:rsidR="00031A41" w:rsidRPr="00B438CA" w:rsidRDefault="00031A41">
      <w:pPr>
        <w:rPr>
          <w:rFonts w:ascii="Bookman Old Style" w:hAnsi="Bookman Old Style"/>
          <w:b/>
          <w:color w:val="FF0000"/>
          <w:sz w:val="56"/>
        </w:rPr>
      </w:pPr>
      <w:r w:rsidRPr="00B438CA">
        <w:rPr>
          <w:rFonts w:ascii="Bookman Old Style" w:hAnsi="Bookman Old Style"/>
          <w:b/>
          <w:color w:val="FF0000"/>
          <w:sz w:val="56"/>
        </w:rPr>
        <w:br w:type="page"/>
      </w:r>
    </w:p>
    <w:p w:rsidR="00031A41" w:rsidRPr="00B438CA" w:rsidRDefault="00031A41">
      <w:pPr>
        <w:rPr>
          <w:rFonts w:ascii="Bookman Old Style" w:hAnsi="Bookman Old Style"/>
          <w:b/>
          <w:color w:val="FF0000"/>
          <w:sz w:val="56"/>
        </w:rPr>
      </w:pPr>
      <w:r w:rsidRPr="00B438CA">
        <w:rPr>
          <w:rFonts w:ascii="Bookman Old Style" w:hAnsi="Bookman Old Style"/>
          <w:b/>
          <w:color w:val="FF0000"/>
          <w:sz w:val="56"/>
        </w:rPr>
        <w:lastRenderedPageBreak/>
        <w:br w:type="page"/>
      </w:r>
    </w:p>
    <w:p w:rsidR="00031A41" w:rsidRPr="00B438CA" w:rsidRDefault="00031A41">
      <w:pPr>
        <w:rPr>
          <w:rFonts w:ascii="Bookman Old Style" w:hAnsi="Bookman Old Style"/>
          <w:b/>
          <w:color w:val="FF0000"/>
          <w:sz w:val="56"/>
        </w:rPr>
      </w:pPr>
      <w:r w:rsidRPr="00B438CA">
        <w:rPr>
          <w:rFonts w:ascii="Bookman Old Style" w:hAnsi="Bookman Old Style"/>
          <w:b/>
          <w:color w:val="FF0000"/>
          <w:sz w:val="56"/>
        </w:rPr>
        <w:lastRenderedPageBreak/>
        <w:br w:type="page"/>
      </w:r>
    </w:p>
    <w:p w:rsidR="00031A41" w:rsidRPr="00B438CA" w:rsidRDefault="00031A41">
      <w:pPr>
        <w:rPr>
          <w:rFonts w:ascii="Bookman Old Style" w:hAnsi="Bookman Old Style"/>
          <w:b/>
          <w:color w:val="FF0000"/>
          <w:sz w:val="56"/>
        </w:rPr>
      </w:pPr>
      <w:r w:rsidRPr="00B438CA">
        <w:rPr>
          <w:rFonts w:ascii="Bookman Old Style" w:hAnsi="Bookman Old Style"/>
          <w:b/>
          <w:color w:val="FF0000"/>
          <w:sz w:val="56"/>
        </w:rPr>
        <w:lastRenderedPageBreak/>
        <w:br w:type="page"/>
      </w:r>
    </w:p>
    <w:p w:rsidR="006C3B59" w:rsidRPr="00B438CA" w:rsidRDefault="006C3B59">
      <w:pPr>
        <w:rPr>
          <w:rFonts w:ascii="Bookman Old Style" w:hAnsi="Bookman Old Style"/>
          <w:b/>
          <w:color w:val="FF0000"/>
          <w:sz w:val="56"/>
        </w:rPr>
      </w:pPr>
      <w:r w:rsidRPr="00B438CA">
        <w:rPr>
          <w:rFonts w:ascii="Bookman Old Style" w:hAnsi="Bookman Old Style"/>
          <w:b/>
          <w:color w:val="FF0000"/>
          <w:sz w:val="56"/>
        </w:rPr>
        <w:lastRenderedPageBreak/>
        <w:br w:type="page"/>
      </w:r>
    </w:p>
    <w:p w:rsidR="00031A41" w:rsidRPr="00B438CA" w:rsidRDefault="0023763E" w:rsidP="006C3B59">
      <w:pPr>
        <w:jc w:val="center"/>
        <w:rPr>
          <w:b/>
          <w:color w:val="FF0000"/>
          <w:sz w:val="48"/>
        </w:rPr>
      </w:pPr>
      <w:r w:rsidRPr="00B438CA">
        <w:rPr>
          <w:b/>
          <w:color w:val="FF0000"/>
          <w:sz w:val="48"/>
        </w:rPr>
        <w:lastRenderedPageBreak/>
        <w:br w:type="page"/>
      </w:r>
    </w:p>
    <w:p w:rsidR="00D716CB" w:rsidRDefault="00D716CB">
      <w:pPr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br w:type="page"/>
      </w:r>
    </w:p>
    <w:p w:rsidR="00D716CB" w:rsidRDefault="00D716CB">
      <w:pPr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br w:type="page"/>
      </w:r>
    </w:p>
    <w:p w:rsidR="00D716CB" w:rsidRDefault="00D716CB">
      <w:pPr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br w:type="page"/>
      </w:r>
    </w:p>
    <w:p w:rsidR="00D716CB" w:rsidRDefault="00D716CB">
      <w:pPr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br w:type="page"/>
      </w:r>
    </w:p>
    <w:p w:rsidR="00D716CB" w:rsidRDefault="00D716CB">
      <w:pPr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br w:type="page"/>
      </w:r>
    </w:p>
    <w:p w:rsidR="00D716CB" w:rsidRDefault="00D716CB">
      <w:pPr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br w:type="page"/>
      </w:r>
    </w:p>
    <w:p w:rsidR="00D716CB" w:rsidRDefault="00D716CB">
      <w:pPr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br w:type="page"/>
      </w:r>
    </w:p>
    <w:p w:rsidR="00D716CB" w:rsidRDefault="00D716CB">
      <w:pPr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br w:type="page"/>
      </w:r>
    </w:p>
    <w:p w:rsidR="005C4EC3" w:rsidRPr="00B438CA" w:rsidRDefault="005C4EC3" w:rsidP="005C4EC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 w:rsidRPr="00B438CA"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t>O Ś W I A D C Z E N I E</w:t>
      </w:r>
    </w:p>
    <w:p w:rsidR="005C4EC3" w:rsidRPr="00B438CA" w:rsidRDefault="005C4EC3" w:rsidP="005C4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B438CA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AUTORA PROJEKTU BUDOWLANEGO O SPORZĄDZENIU</w:t>
      </w:r>
    </w:p>
    <w:p w:rsidR="005C4EC3" w:rsidRPr="00B438CA" w:rsidRDefault="005C4EC3" w:rsidP="005C4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B438CA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PROJEKTU BUDOWLANEGO ZGODNIE Z OBOWIĄZUJĄCYMI PRZEPISAMI ORAZ</w:t>
      </w:r>
    </w:p>
    <w:p w:rsidR="005C4EC3" w:rsidRPr="00B438CA" w:rsidRDefault="005C4EC3" w:rsidP="005C4EC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38CA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ZASADAMI WIEDZY TECHNICZNEJ</w:t>
      </w:r>
    </w:p>
    <w:p w:rsidR="005C4EC3" w:rsidRPr="00B438CA" w:rsidRDefault="005C4EC3" w:rsidP="005C4E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Ja niżej podpisany: </w:t>
      </w:r>
      <w:r w:rsidRPr="00B438CA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Grzegorz Kucharski</w:t>
      </w:r>
    </w:p>
    <w:p w:rsidR="005C4EC3" w:rsidRPr="00B438CA" w:rsidRDefault="005C4EC3" w:rsidP="005C4E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Zamieszkały: </w:t>
      </w:r>
      <w:r w:rsidRPr="00B438CA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ul. Polna 17; 87-500 Rypin</w:t>
      </w:r>
    </w:p>
    <w:p w:rsidR="005C4EC3" w:rsidRPr="00B438CA" w:rsidRDefault="005C4EC3" w:rsidP="005C4E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nr uprawnień: </w:t>
      </w:r>
      <w:r w:rsidRPr="00B438CA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UA-V-7342-5/91/94Wk</w:t>
      </w:r>
    </w:p>
    <w:p w:rsidR="005C4EC3" w:rsidRPr="00B438CA" w:rsidRDefault="005C4EC3" w:rsidP="005C4EC3">
      <w:pPr>
        <w:autoSpaceDE w:val="0"/>
        <w:autoSpaceDN w:val="0"/>
        <w:adjustRightInd w:val="0"/>
        <w:spacing w:after="120"/>
        <w:jc w:val="center"/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 xml:space="preserve">w związku z art. 20 </w:t>
      </w:r>
      <w:r w:rsidRPr="00B438CA">
        <w:rPr>
          <w:rFonts w:ascii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 xml:space="preserve">Ustawy z dnia 7 lipca 1994 r. Prawo budowlane (Dz. U. z 2020 r. poz. 1333) </w:t>
      </w:r>
      <w:r w:rsidRPr="00B438CA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>oświadczam, że projekt techniczny opracowany na rzecz Inwestora:</w:t>
      </w:r>
    </w:p>
    <w:p w:rsidR="00B438CA" w:rsidRPr="00B438CA" w:rsidRDefault="00B438CA" w:rsidP="00B438CA">
      <w:pPr>
        <w:autoSpaceDE w:val="0"/>
        <w:autoSpaceDN w:val="0"/>
        <w:adjustRightInd w:val="0"/>
        <w:spacing w:after="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B438CA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GMINA BRZUZE</w:t>
      </w:r>
    </w:p>
    <w:p w:rsidR="00B438CA" w:rsidRPr="00B438CA" w:rsidRDefault="00B438CA" w:rsidP="00B438CA">
      <w:pPr>
        <w:autoSpaceDE w:val="0"/>
        <w:autoSpaceDN w:val="0"/>
        <w:adjustRightInd w:val="0"/>
        <w:spacing w:after="12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B438CA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Brzuze 62, 87-517 Brzuze</w:t>
      </w:r>
    </w:p>
    <w:p w:rsidR="00B438CA" w:rsidRPr="00B438CA" w:rsidRDefault="00B438CA" w:rsidP="00B438CA">
      <w:pPr>
        <w:autoSpaceDE w:val="0"/>
        <w:autoSpaceDN w:val="0"/>
        <w:adjustRightInd w:val="0"/>
        <w:spacing w:after="0"/>
        <w:jc w:val="center"/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>dotyczący inwestycji:</w:t>
      </w:r>
    </w:p>
    <w:p w:rsidR="00B438CA" w:rsidRPr="00B438CA" w:rsidRDefault="00B438CA" w:rsidP="00B438CA">
      <w:pPr>
        <w:autoSpaceDE w:val="0"/>
        <w:autoSpaceDN w:val="0"/>
        <w:adjustRightInd w:val="0"/>
        <w:spacing w:after="0"/>
        <w:jc w:val="center"/>
        <w:rPr>
          <w:rFonts w:ascii="Times New Roman" w:eastAsia="ArialNarrow-Bold" w:hAnsi="Times New Roman" w:cs="Times New Roman"/>
          <w:b/>
          <w:bCs/>
          <w:i/>
          <w:color w:val="000000" w:themeColor="text1"/>
          <w:sz w:val="28"/>
          <w:szCs w:val="28"/>
        </w:rPr>
      </w:pPr>
      <w:r w:rsidRPr="00B438CA">
        <w:rPr>
          <w:rFonts w:ascii="Times New Roman" w:eastAsia="ArialNarrow-Bold" w:hAnsi="Times New Roman" w:cs="Times New Roman"/>
          <w:b/>
          <w:bCs/>
          <w:i/>
          <w:color w:val="000000" w:themeColor="text1"/>
          <w:sz w:val="28"/>
          <w:szCs w:val="28"/>
        </w:rPr>
        <w:t>BUDOWA SZEREGOWYCH GARAŻY</w:t>
      </w:r>
    </w:p>
    <w:p w:rsidR="00B438CA" w:rsidRPr="00B438CA" w:rsidRDefault="00B438CA" w:rsidP="00B438CA">
      <w:pPr>
        <w:autoSpaceDE w:val="0"/>
        <w:autoSpaceDN w:val="0"/>
        <w:adjustRightInd w:val="0"/>
        <w:spacing w:after="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  <w:t xml:space="preserve">nr działki: </w:t>
      </w:r>
      <w:r w:rsidRPr="00B438CA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  <w:t>194/37, 194/34 – Ostrowite, gm. Brzuze</w:t>
      </w:r>
    </w:p>
    <w:p w:rsidR="00B438CA" w:rsidRPr="00B438CA" w:rsidRDefault="00B438CA" w:rsidP="00B438CA">
      <w:pPr>
        <w:autoSpaceDE w:val="0"/>
        <w:autoSpaceDN w:val="0"/>
        <w:adjustRightInd w:val="0"/>
        <w:spacing w:after="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8"/>
        </w:rPr>
      </w:pPr>
    </w:p>
    <w:p w:rsidR="00B438CA" w:rsidRPr="00B438CA" w:rsidRDefault="00B438CA" w:rsidP="00B438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</w:pPr>
      <w:r w:rsidRPr="00B438CA"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  <w:t>Został opracowany zgodnie z obowiązującymi przepisami prawa budowlanego,</w:t>
      </w:r>
    </w:p>
    <w:p w:rsidR="00B438CA" w:rsidRPr="00B438CA" w:rsidRDefault="00B438CA" w:rsidP="00B438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</w:pPr>
      <w:r w:rsidRPr="00B438CA"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  <w:t>warunkami technicznymi oraz sztuką budowlaną.</w:t>
      </w:r>
    </w:p>
    <w:p w:rsidR="005C4EC3" w:rsidRPr="00B438CA" w:rsidRDefault="005C4EC3" w:rsidP="005C4E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Narrow" w:hAnsi="Times New Roman" w:cs="Times New Roman"/>
          <w:b/>
          <w:color w:val="000000" w:themeColor="text1"/>
          <w:sz w:val="28"/>
          <w:szCs w:val="28"/>
        </w:rPr>
      </w:pPr>
    </w:p>
    <w:p w:rsidR="005C4EC3" w:rsidRPr="00B438CA" w:rsidRDefault="005C4EC3" w:rsidP="005C4EC3">
      <w:pPr>
        <w:rPr>
          <w:rFonts w:ascii="Times New Roman" w:eastAsia="ArialNarrow" w:hAnsi="Times New Roman" w:cs="Times New Roman"/>
          <w:color w:val="000000" w:themeColor="text1"/>
          <w:sz w:val="28"/>
          <w:szCs w:val="28"/>
        </w:rPr>
      </w:pPr>
    </w:p>
    <w:p w:rsidR="005C4EC3" w:rsidRPr="00B438CA" w:rsidRDefault="005C4EC3" w:rsidP="005C4EC3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5C4EC3" w:rsidRPr="00B438CA" w:rsidRDefault="005C4EC3" w:rsidP="005C4EC3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B438CA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Rypin, kwiecień 2022 rok</w:t>
      </w:r>
    </w:p>
    <w:p w:rsidR="00A308DE" w:rsidRPr="00B438CA" w:rsidRDefault="00A308DE">
      <w:pPr>
        <w:rPr>
          <w:b/>
          <w:color w:val="FF0000"/>
          <w:sz w:val="48"/>
        </w:rPr>
      </w:pPr>
      <w:r w:rsidRPr="00B438CA">
        <w:rPr>
          <w:b/>
          <w:color w:val="FF0000"/>
          <w:sz w:val="48"/>
        </w:rPr>
        <w:br w:type="page"/>
      </w:r>
    </w:p>
    <w:sectPr w:rsidR="00A308DE" w:rsidRPr="00B438CA" w:rsidSect="00F66F16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C18" w:rsidRDefault="006D3C18" w:rsidP="00F66F16">
      <w:pPr>
        <w:spacing w:after="0" w:line="240" w:lineRule="auto"/>
      </w:pPr>
      <w:r>
        <w:separator/>
      </w:r>
    </w:p>
  </w:endnote>
  <w:endnote w:type="continuationSeparator" w:id="1">
    <w:p w:rsidR="006D3C18" w:rsidRDefault="006D3C18" w:rsidP="00F6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Narrow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-126525104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FA298C" w:rsidRDefault="00FA298C">
        <w:pPr>
          <w:pStyle w:val="Stopka"/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Pr="00A17305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</w:p>
    </w:sdtContent>
  </w:sdt>
  <w:p w:rsidR="00FA298C" w:rsidRDefault="00FA298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5251040"/>
      <w:docPartObj>
        <w:docPartGallery w:val="Page Numbers (Bottom of Page)"/>
        <w:docPartUnique/>
      </w:docPartObj>
    </w:sdtPr>
    <w:sdtContent>
      <w:p w:rsidR="00FA298C" w:rsidRDefault="00D6463C">
        <w:pPr>
          <w:pStyle w:val="Stopka"/>
          <w:jc w:val="right"/>
        </w:pPr>
        <w:fldSimple w:instr=" PAGE   \* MERGEFORMAT ">
          <w:r w:rsidR="0099409A">
            <w:rPr>
              <w:noProof/>
            </w:rPr>
            <w:t>1</w:t>
          </w:r>
        </w:fldSimple>
      </w:p>
    </w:sdtContent>
  </w:sdt>
  <w:p w:rsidR="00FA298C" w:rsidRDefault="00FA298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5251041"/>
      <w:docPartObj>
        <w:docPartGallery w:val="Page Numbers (Bottom of Page)"/>
        <w:docPartUnique/>
      </w:docPartObj>
    </w:sdtPr>
    <w:sdtContent>
      <w:p w:rsidR="00FA298C" w:rsidRDefault="00D6463C">
        <w:pPr>
          <w:pStyle w:val="Stopka"/>
          <w:jc w:val="right"/>
        </w:pPr>
        <w:fldSimple w:instr=" PAGE   \* MERGEFORMAT ">
          <w:r w:rsidR="0099409A">
            <w:rPr>
              <w:noProof/>
            </w:rPr>
            <w:t>7</w:t>
          </w:r>
        </w:fldSimple>
      </w:p>
    </w:sdtContent>
  </w:sdt>
  <w:p w:rsidR="00FA298C" w:rsidRDefault="00FA298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C18" w:rsidRDefault="006D3C18" w:rsidP="00F66F16">
      <w:pPr>
        <w:spacing w:after="0" w:line="240" w:lineRule="auto"/>
      </w:pPr>
      <w:r>
        <w:separator/>
      </w:r>
    </w:p>
  </w:footnote>
  <w:footnote w:type="continuationSeparator" w:id="1">
    <w:p w:rsidR="006D3C18" w:rsidRDefault="006D3C18" w:rsidP="00F66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98C" w:rsidRDefault="00FA298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E6057"/>
    <w:multiLevelType w:val="hybridMultilevel"/>
    <w:tmpl w:val="7EC85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A28A14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8571B"/>
    <w:multiLevelType w:val="multilevel"/>
    <w:tmpl w:val="E2DC8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C3A0D8D"/>
    <w:multiLevelType w:val="hybridMultilevel"/>
    <w:tmpl w:val="0F6039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A44346B"/>
    <w:multiLevelType w:val="hybridMultilevel"/>
    <w:tmpl w:val="38BE36F2"/>
    <w:lvl w:ilvl="0" w:tplc="85D854DA">
      <w:start w:val="1"/>
      <w:numFmt w:val="lowerLetter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C51668C"/>
    <w:multiLevelType w:val="multilevel"/>
    <w:tmpl w:val="E2DC8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3485138C"/>
    <w:multiLevelType w:val="hybridMultilevel"/>
    <w:tmpl w:val="3EB2A606"/>
    <w:lvl w:ilvl="0" w:tplc="A19092A0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>
    <w:nsid w:val="36325371"/>
    <w:multiLevelType w:val="hybridMultilevel"/>
    <w:tmpl w:val="B7B2C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F7226"/>
    <w:multiLevelType w:val="multilevel"/>
    <w:tmpl w:val="CEC4E1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3C6659E7"/>
    <w:multiLevelType w:val="hybridMultilevel"/>
    <w:tmpl w:val="6C36E2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1794D15"/>
    <w:multiLevelType w:val="hybridMultilevel"/>
    <w:tmpl w:val="A9522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D1C19"/>
    <w:multiLevelType w:val="hybridMultilevel"/>
    <w:tmpl w:val="587C0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4E1D0C"/>
    <w:multiLevelType w:val="hybridMultilevel"/>
    <w:tmpl w:val="20BAF774"/>
    <w:lvl w:ilvl="0" w:tplc="C674E752">
      <w:start w:val="1"/>
      <w:numFmt w:val="lowerLetter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8"/>
  </w:num>
  <w:num w:numId="6">
    <w:abstractNumId w:val="2"/>
  </w:num>
  <w:num w:numId="7">
    <w:abstractNumId w:val="10"/>
  </w:num>
  <w:num w:numId="8">
    <w:abstractNumId w:val="0"/>
  </w:num>
  <w:num w:numId="9">
    <w:abstractNumId w:val="3"/>
  </w:num>
  <w:num w:numId="10">
    <w:abstractNumId w:val="4"/>
  </w:num>
  <w:num w:numId="11">
    <w:abstractNumId w:val="9"/>
  </w:num>
  <w:num w:numId="12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46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457FF"/>
    <w:rsid w:val="000028DB"/>
    <w:rsid w:val="00004E52"/>
    <w:rsid w:val="000062C4"/>
    <w:rsid w:val="00007027"/>
    <w:rsid w:val="00010479"/>
    <w:rsid w:val="00010AE5"/>
    <w:rsid w:val="00011499"/>
    <w:rsid w:val="00011E80"/>
    <w:rsid w:val="00013623"/>
    <w:rsid w:val="0001380F"/>
    <w:rsid w:val="00014F8A"/>
    <w:rsid w:val="00015B6D"/>
    <w:rsid w:val="00015E21"/>
    <w:rsid w:val="000169A1"/>
    <w:rsid w:val="0002097F"/>
    <w:rsid w:val="00020E2C"/>
    <w:rsid w:val="00022325"/>
    <w:rsid w:val="00023BDC"/>
    <w:rsid w:val="00031A41"/>
    <w:rsid w:val="00037284"/>
    <w:rsid w:val="00042703"/>
    <w:rsid w:val="000463AE"/>
    <w:rsid w:val="00051C98"/>
    <w:rsid w:val="000538E6"/>
    <w:rsid w:val="00057D8D"/>
    <w:rsid w:val="00063728"/>
    <w:rsid w:val="00064B2D"/>
    <w:rsid w:val="000653A7"/>
    <w:rsid w:val="00065469"/>
    <w:rsid w:val="00065F2F"/>
    <w:rsid w:val="00067F31"/>
    <w:rsid w:val="00070E15"/>
    <w:rsid w:val="00073186"/>
    <w:rsid w:val="00074D60"/>
    <w:rsid w:val="000769E4"/>
    <w:rsid w:val="0008134C"/>
    <w:rsid w:val="00091604"/>
    <w:rsid w:val="00092AAC"/>
    <w:rsid w:val="00093437"/>
    <w:rsid w:val="000945F2"/>
    <w:rsid w:val="00097FA5"/>
    <w:rsid w:val="000A0AB8"/>
    <w:rsid w:val="000A5A00"/>
    <w:rsid w:val="000B0983"/>
    <w:rsid w:val="000B09B1"/>
    <w:rsid w:val="000B768B"/>
    <w:rsid w:val="000C0B5E"/>
    <w:rsid w:val="000C107B"/>
    <w:rsid w:val="000C1C72"/>
    <w:rsid w:val="000C3AB3"/>
    <w:rsid w:val="000D5FA4"/>
    <w:rsid w:val="000D75F7"/>
    <w:rsid w:val="000E28DE"/>
    <w:rsid w:val="000E2EC1"/>
    <w:rsid w:val="000E36DE"/>
    <w:rsid w:val="000E4D24"/>
    <w:rsid w:val="000E69E7"/>
    <w:rsid w:val="000E7427"/>
    <w:rsid w:val="000F0AB2"/>
    <w:rsid w:val="000F0FCF"/>
    <w:rsid w:val="000F1ABC"/>
    <w:rsid w:val="000F3071"/>
    <w:rsid w:val="000F3A33"/>
    <w:rsid w:val="000F3CAC"/>
    <w:rsid w:val="000F4EC5"/>
    <w:rsid w:val="000F731A"/>
    <w:rsid w:val="00100D31"/>
    <w:rsid w:val="0010105D"/>
    <w:rsid w:val="00103C63"/>
    <w:rsid w:val="00103EFA"/>
    <w:rsid w:val="00105908"/>
    <w:rsid w:val="00105BCF"/>
    <w:rsid w:val="001076AA"/>
    <w:rsid w:val="00107E0F"/>
    <w:rsid w:val="0011221C"/>
    <w:rsid w:val="0011662E"/>
    <w:rsid w:val="001170E3"/>
    <w:rsid w:val="00122F0C"/>
    <w:rsid w:val="001248D0"/>
    <w:rsid w:val="0013109C"/>
    <w:rsid w:val="001368A2"/>
    <w:rsid w:val="00137E9A"/>
    <w:rsid w:val="00142D64"/>
    <w:rsid w:val="00142DD8"/>
    <w:rsid w:val="00151AEC"/>
    <w:rsid w:val="001526F1"/>
    <w:rsid w:val="00157335"/>
    <w:rsid w:val="00165DC2"/>
    <w:rsid w:val="0017191E"/>
    <w:rsid w:val="00173181"/>
    <w:rsid w:val="00183267"/>
    <w:rsid w:val="00185974"/>
    <w:rsid w:val="00186A0D"/>
    <w:rsid w:val="00194089"/>
    <w:rsid w:val="00194557"/>
    <w:rsid w:val="0019493B"/>
    <w:rsid w:val="00197140"/>
    <w:rsid w:val="001A00B3"/>
    <w:rsid w:val="001A4554"/>
    <w:rsid w:val="001A4650"/>
    <w:rsid w:val="001A551A"/>
    <w:rsid w:val="001B63E1"/>
    <w:rsid w:val="001B6AFC"/>
    <w:rsid w:val="001C09D6"/>
    <w:rsid w:val="001C6710"/>
    <w:rsid w:val="001C7FA5"/>
    <w:rsid w:val="001D079F"/>
    <w:rsid w:val="001D0B0C"/>
    <w:rsid w:val="001D146C"/>
    <w:rsid w:val="001D176F"/>
    <w:rsid w:val="001D33C3"/>
    <w:rsid w:val="001D3B66"/>
    <w:rsid w:val="001D513B"/>
    <w:rsid w:val="001E1817"/>
    <w:rsid w:val="001E2B51"/>
    <w:rsid w:val="001E3C6C"/>
    <w:rsid w:val="001E4A87"/>
    <w:rsid w:val="001E6C17"/>
    <w:rsid w:val="001F038B"/>
    <w:rsid w:val="001F1876"/>
    <w:rsid w:val="001F201E"/>
    <w:rsid w:val="00200202"/>
    <w:rsid w:val="00201FBA"/>
    <w:rsid w:val="00202433"/>
    <w:rsid w:val="002050D1"/>
    <w:rsid w:val="00206EA4"/>
    <w:rsid w:val="00207A5F"/>
    <w:rsid w:val="00212411"/>
    <w:rsid w:val="00213FD8"/>
    <w:rsid w:val="002173D3"/>
    <w:rsid w:val="0022188D"/>
    <w:rsid w:val="002256CD"/>
    <w:rsid w:val="0023145C"/>
    <w:rsid w:val="00231ADC"/>
    <w:rsid w:val="00232D46"/>
    <w:rsid w:val="00233043"/>
    <w:rsid w:val="0023460F"/>
    <w:rsid w:val="0023763E"/>
    <w:rsid w:val="00244A4E"/>
    <w:rsid w:val="0024539C"/>
    <w:rsid w:val="00247E95"/>
    <w:rsid w:val="00255415"/>
    <w:rsid w:val="0025571D"/>
    <w:rsid w:val="00257252"/>
    <w:rsid w:val="002611D6"/>
    <w:rsid w:val="00261D3B"/>
    <w:rsid w:val="002623E8"/>
    <w:rsid w:val="00263A4F"/>
    <w:rsid w:val="00264E0C"/>
    <w:rsid w:val="002661EB"/>
    <w:rsid w:val="00267590"/>
    <w:rsid w:val="00272D2E"/>
    <w:rsid w:val="00280109"/>
    <w:rsid w:val="00282B71"/>
    <w:rsid w:val="0028304A"/>
    <w:rsid w:val="0028470B"/>
    <w:rsid w:val="0028655F"/>
    <w:rsid w:val="00287064"/>
    <w:rsid w:val="00287E60"/>
    <w:rsid w:val="002903EB"/>
    <w:rsid w:val="00291456"/>
    <w:rsid w:val="002949C4"/>
    <w:rsid w:val="00297A27"/>
    <w:rsid w:val="002A3417"/>
    <w:rsid w:val="002A636D"/>
    <w:rsid w:val="002B156E"/>
    <w:rsid w:val="002B3E63"/>
    <w:rsid w:val="002B4CA3"/>
    <w:rsid w:val="002C0583"/>
    <w:rsid w:val="002C0B9A"/>
    <w:rsid w:val="002C20C5"/>
    <w:rsid w:val="002C3192"/>
    <w:rsid w:val="002C41FD"/>
    <w:rsid w:val="002C55D1"/>
    <w:rsid w:val="002C62C7"/>
    <w:rsid w:val="002D27A8"/>
    <w:rsid w:val="002E11FA"/>
    <w:rsid w:val="002E1D6A"/>
    <w:rsid w:val="002E4CCC"/>
    <w:rsid w:val="002F2031"/>
    <w:rsid w:val="002F2513"/>
    <w:rsid w:val="002F6912"/>
    <w:rsid w:val="002F6EC3"/>
    <w:rsid w:val="0030002C"/>
    <w:rsid w:val="0030044C"/>
    <w:rsid w:val="00305C35"/>
    <w:rsid w:val="003062B5"/>
    <w:rsid w:val="00306AC7"/>
    <w:rsid w:val="00306E63"/>
    <w:rsid w:val="00310D6B"/>
    <w:rsid w:val="00310FEF"/>
    <w:rsid w:val="003128BC"/>
    <w:rsid w:val="00320E7D"/>
    <w:rsid w:val="0032365C"/>
    <w:rsid w:val="00325CAF"/>
    <w:rsid w:val="003276CE"/>
    <w:rsid w:val="00332477"/>
    <w:rsid w:val="003355A9"/>
    <w:rsid w:val="00337750"/>
    <w:rsid w:val="003410F3"/>
    <w:rsid w:val="00341644"/>
    <w:rsid w:val="003460CE"/>
    <w:rsid w:val="0034614C"/>
    <w:rsid w:val="003474E8"/>
    <w:rsid w:val="00352AE7"/>
    <w:rsid w:val="00353252"/>
    <w:rsid w:val="00360206"/>
    <w:rsid w:val="00363708"/>
    <w:rsid w:val="0036415D"/>
    <w:rsid w:val="003644C1"/>
    <w:rsid w:val="00364715"/>
    <w:rsid w:val="0036613C"/>
    <w:rsid w:val="00370335"/>
    <w:rsid w:val="00370A45"/>
    <w:rsid w:val="00373967"/>
    <w:rsid w:val="00373FEE"/>
    <w:rsid w:val="00376382"/>
    <w:rsid w:val="00380B51"/>
    <w:rsid w:val="00393EBD"/>
    <w:rsid w:val="003A2005"/>
    <w:rsid w:val="003A2061"/>
    <w:rsid w:val="003A638F"/>
    <w:rsid w:val="003A7298"/>
    <w:rsid w:val="003B30AE"/>
    <w:rsid w:val="003B324D"/>
    <w:rsid w:val="003B48EF"/>
    <w:rsid w:val="003B7D81"/>
    <w:rsid w:val="003C0F73"/>
    <w:rsid w:val="003C1432"/>
    <w:rsid w:val="003C1C8B"/>
    <w:rsid w:val="003C360A"/>
    <w:rsid w:val="003C4082"/>
    <w:rsid w:val="003C5AEA"/>
    <w:rsid w:val="003C695E"/>
    <w:rsid w:val="003D2872"/>
    <w:rsid w:val="003D2DBB"/>
    <w:rsid w:val="003D3D3D"/>
    <w:rsid w:val="003E39EE"/>
    <w:rsid w:val="003E3FC6"/>
    <w:rsid w:val="003E47BA"/>
    <w:rsid w:val="003E7C7D"/>
    <w:rsid w:val="003F1611"/>
    <w:rsid w:val="003F39A0"/>
    <w:rsid w:val="003F65AB"/>
    <w:rsid w:val="003F6B15"/>
    <w:rsid w:val="003F7738"/>
    <w:rsid w:val="0040107B"/>
    <w:rsid w:val="0041127F"/>
    <w:rsid w:val="00413495"/>
    <w:rsid w:val="00414121"/>
    <w:rsid w:val="00417D71"/>
    <w:rsid w:val="0042109D"/>
    <w:rsid w:val="004227A7"/>
    <w:rsid w:val="00425A0A"/>
    <w:rsid w:val="00435ECD"/>
    <w:rsid w:val="00436DB2"/>
    <w:rsid w:val="004408A9"/>
    <w:rsid w:val="00444103"/>
    <w:rsid w:val="00444DD1"/>
    <w:rsid w:val="00451A19"/>
    <w:rsid w:val="00454EF8"/>
    <w:rsid w:val="004555CD"/>
    <w:rsid w:val="004566BD"/>
    <w:rsid w:val="00457773"/>
    <w:rsid w:val="00466C9A"/>
    <w:rsid w:val="00467477"/>
    <w:rsid w:val="0047198B"/>
    <w:rsid w:val="00475AD1"/>
    <w:rsid w:val="004779F6"/>
    <w:rsid w:val="00484950"/>
    <w:rsid w:val="00487047"/>
    <w:rsid w:val="00487AE8"/>
    <w:rsid w:val="00491632"/>
    <w:rsid w:val="00492693"/>
    <w:rsid w:val="00494341"/>
    <w:rsid w:val="00496A6C"/>
    <w:rsid w:val="004A45AE"/>
    <w:rsid w:val="004A6A71"/>
    <w:rsid w:val="004A76A6"/>
    <w:rsid w:val="004B506A"/>
    <w:rsid w:val="004B5493"/>
    <w:rsid w:val="004B5F8D"/>
    <w:rsid w:val="004B6D20"/>
    <w:rsid w:val="004C0417"/>
    <w:rsid w:val="004D41EE"/>
    <w:rsid w:val="004D5F41"/>
    <w:rsid w:val="004F3A66"/>
    <w:rsid w:val="004F6FD3"/>
    <w:rsid w:val="00500989"/>
    <w:rsid w:val="00500EA0"/>
    <w:rsid w:val="005036E5"/>
    <w:rsid w:val="00504985"/>
    <w:rsid w:val="00504F36"/>
    <w:rsid w:val="00505317"/>
    <w:rsid w:val="00505E85"/>
    <w:rsid w:val="00511409"/>
    <w:rsid w:val="0051281A"/>
    <w:rsid w:val="0051450E"/>
    <w:rsid w:val="00515F80"/>
    <w:rsid w:val="005165CC"/>
    <w:rsid w:val="005235BE"/>
    <w:rsid w:val="00525015"/>
    <w:rsid w:val="00525927"/>
    <w:rsid w:val="005335F7"/>
    <w:rsid w:val="00544AB2"/>
    <w:rsid w:val="00555D50"/>
    <w:rsid w:val="00557574"/>
    <w:rsid w:val="00562433"/>
    <w:rsid w:val="00562566"/>
    <w:rsid w:val="00562F8F"/>
    <w:rsid w:val="0056499A"/>
    <w:rsid w:val="00564A3F"/>
    <w:rsid w:val="00565AF9"/>
    <w:rsid w:val="005662FF"/>
    <w:rsid w:val="005663CD"/>
    <w:rsid w:val="00570E0E"/>
    <w:rsid w:val="00570FCC"/>
    <w:rsid w:val="00580D98"/>
    <w:rsid w:val="00584123"/>
    <w:rsid w:val="00584674"/>
    <w:rsid w:val="005851EA"/>
    <w:rsid w:val="005855B3"/>
    <w:rsid w:val="00591E7D"/>
    <w:rsid w:val="00595732"/>
    <w:rsid w:val="005B1545"/>
    <w:rsid w:val="005C4EC3"/>
    <w:rsid w:val="005D12DA"/>
    <w:rsid w:val="005D22C9"/>
    <w:rsid w:val="005D3119"/>
    <w:rsid w:val="005D4592"/>
    <w:rsid w:val="005D4C8A"/>
    <w:rsid w:val="005D5621"/>
    <w:rsid w:val="005D6A28"/>
    <w:rsid w:val="005D7C49"/>
    <w:rsid w:val="005E007B"/>
    <w:rsid w:val="005E0E10"/>
    <w:rsid w:val="005E30BB"/>
    <w:rsid w:val="005E4176"/>
    <w:rsid w:val="005E5697"/>
    <w:rsid w:val="005E59A5"/>
    <w:rsid w:val="005E6B18"/>
    <w:rsid w:val="005E6E87"/>
    <w:rsid w:val="005F186D"/>
    <w:rsid w:val="005F3117"/>
    <w:rsid w:val="005F5421"/>
    <w:rsid w:val="005F5D66"/>
    <w:rsid w:val="005F5E5D"/>
    <w:rsid w:val="005F64C4"/>
    <w:rsid w:val="005F6FA7"/>
    <w:rsid w:val="00604E1F"/>
    <w:rsid w:val="00605A8D"/>
    <w:rsid w:val="006104BF"/>
    <w:rsid w:val="006107AB"/>
    <w:rsid w:val="0061607C"/>
    <w:rsid w:val="00617B26"/>
    <w:rsid w:val="006207C1"/>
    <w:rsid w:val="00622F59"/>
    <w:rsid w:val="00623888"/>
    <w:rsid w:val="00632EAE"/>
    <w:rsid w:val="0063587D"/>
    <w:rsid w:val="0063678B"/>
    <w:rsid w:val="006401C7"/>
    <w:rsid w:val="00644C6B"/>
    <w:rsid w:val="006457FF"/>
    <w:rsid w:val="0064587D"/>
    <w:rsid w:val="00646059"/>
    <w:rsid w:val="00647423"/>
    <w:rsid w:val="00647A41"/>
    <w:rsid w:val="0065373B"/>
    <w:rsid w:val="00654EC4"/>
    <w:rsid w:val="00656530"/>
    <w:rsid w:val="00656838"/>
    <w:rsid w:val="00663009"/>
    <w:rsid w:val="00664186"/>
    <w:rsid w:val="00666E4F"/>
    <w:rsid w:val="00667FFA"/>
    <w:rsid w:val="0067081E"/>
    <w:rsid w:val="006722CE"/>
    <w:rsid w:val="00673DFD"/>
    <w:rsid w:val="00673E2F"/>
    <w:rsid w:val="00675EFD"/>
    <w:rsid w:val="006857E7"/>
    <w:rsid w:val="00687065"/>
    <w:rsid w:val="006969FD"/>
    <w:rsid w:val="006A392C"/>
    <w:rsid w:val="006A60BA"/>
    <w:rsid w:val="006A7A73"/>
    <w:rsid w:val="006B0321"/>
    <w:rsid w:val="006B2D6F"/>
    <w:rsid w:val="006B483C"/>
    <w:rsid w:val="006B5D35"/>
    <w:rsid w:val="006C3B59"/>
    <w:rsid w:val="006C4EF8"/>
    <w:rsid w:val="006C5614"/>
    <w:rsid w:val="006C6197"/>
    <w:rsid w:val="006D2548"/>
    <w:rsid w:val="006D3C18"/>
    <w:rsid w:val="006D55E8"/>
    <w:rsid w:val="006E078C"/>
    <w:rsid w:val="006E3111"/>
    <w:rsid w:val="006F09A9"/>
    <w:rsid w:val="006F5C75"/>
    <w:rsid w:val="006F6140"/>
    <w:rsid w:val="006F7922"/>
    <w:rsid w:val="006F7A06"/>
    <w:rsid w:val="007003A9"/>
    <w:rsid w:val="00701D39"/>
    <w:rsid w:val="00702781"/>
    <w:rsid w:val="007067A3"/>
    <w:rsid w:val="007101A9"/>
    <w:rsid w:val="0071437C"/>
    <w:rsid w:val="007156F7"/>
    <w:rsid w:val="00715BA1"/>
    <w:rsid w:val="00717055"/>
    <w:rsid w:val="00717FBF"/>
    <w:rsid w:val="00721FC3"/>
    <w:rsid w:val="0072342E"/>
    <w:rsid w:val="007254D9"/>
    <w:rsid w:val="00732BD1"/>
    <w:rsid w:val="00732C68"/>
    <w:rsid w:val="0073574D"/>
    <w:rsid w:val="00735D78"/>
    <w:rsid w:val="00736446"/>
    <w:rsid w:val="007370F9"/>
    <w:rsid w:val="00740DDC"/>
    <w:rsid w:val="007425A2"/>
    <w:rsid w:val="00742AAB"/>
    <w:rsid w:val="00746E30"/>
    <w:rsid w:val="00747F5E"/>
    <w:rsid w:val="00750272"/>
    <w:rsid w:val="00750A2D"/>
    <w:rsid w:val="00755DC9"/>
    <w:rsid w:val="00763524"/>
    <w:rsid w:val="00764386"/>
    <w:rsid w:val="00764B52"/>
    <w:rsid w:val="00765404"/>
    <w:rsid w:val="00766F4B"/>
    <w:rsid w:val="00770BE6"/>
    <w:rsid w:val="0077210F"/>
    <w:rsid w:val="00773B57"/>
    <w:rsid w:val="007744AC"/>
    <w:rsid w:val="0077780F"/>
    <w:rsid w:val="00777E77"/>
    <w:rsid w:val="00781C47"/>
    <w:rsid w:val="007861BB"/>
    <w:rsid w:val="007871F9"/>
    <w:rsid w:val="007924E8"/>
    <w:rsid w:val="00794B9C"/>
    <w:rsid w:val="007979CB"/>
    <w:rsid w:val="00797D66"/>
    <w:rsid w:val="007A0447"/>
    <w:rsid w:val="007A2EFF"/>
    <w:rsid w:val="007A38F4"/>
    <w:rsid w:val="007A53E5"/>
    <w:rsid w:val="007A73D4"/>
    <w:rsid w:val="007B15EE"/>
    <w:rsid w:val="007B3C64"/>
    <w:rsid w:val="007B56A3"/>
    <w:rsid w:val="007B76EC"/>
    <w:rsid w:val="007C094D"/>
    <w:rsid w:val="007C0A3D"/>
    <w:rsid w:val="007C2588"/>
    <w:rsid w:val="007C4767"/>
    <w:rsid w:val="007C4C81"/>
    <w:rsid w:val="007D1008"/>
    <w:rsid w:val="007D3BE8"/>
    <w:rsid w:val="007D473F"/>
    <w:rsid w:val="007D4897"/>
    <w:rsid w:val="007D5231"/>
    <w:rsid w:val="007E033B"/>
    <w:rsid w:val="007E1B4C"/>
    <w:rsid w:val="007E2FDE"/>
    <w:rsid w:val="007E4AD9"/>
    <w:rsid w:val="007E7F86"/>
    <w:rsid w:val="007F0BC9"/>
    <w:rsid w:val="007F385C"/>
    <w:rsid w:val="007F39FB"/>
    <w:rsid w:val="007F3F1E"/>
    <w:rsid w:val="007F45A2"/>
    <w:rsid w:val="007F5225"/>
    <w:rsid w:val="007F5556"/>
    <w:rsid w:val="007F5A52"/>
    <w:rsid w:val="007F6993"/>
    <w:rsid w:val="00801004"/>
    <w:rsid w:val="008017CF"/>
    <w:rsid w:val="00802899"/>
    <w:rsid w:val="008070AF"/>
    <w:rsid w:val="0080711C"/>
    <w:rsid w:val="00807B00"/>
    <w:rsid w:val="00807C01"/>
    <w:rsid w:val="008127BB"/>
    <w:rsid w:val="00814F2F"/>
    <w:rsid w:val="00816280"/>
    <w:rsid w:val="0082329A"/>
    <w:rsid w:val="008245A4"/>
    <w:rsid w:val="00824B77"/>
    <w:rsid w:val="00826D95"/>
    <w:rsid w:val="00836ABC"/>
    <w:rsid w:val="0083706E"/>
    <w:rsid w:val="00845AA4"/>
    <w:rsid w:val="00855306"/>
    <w:rsid w:val="0085740F"/>
    <w:rsid w:val="00862C56"/>
    <w:rsid w:val="00865300"/>
    <w:rsid w:val="00873747"/>
    <w:rsid w:val="0087419E"/>
    <w:rsid w:val="008770CA"/>
    <w:rsid w:val="00880E8E"/>
    <w:rsid w:val="00882F95"/>
    <w:rsid w:val="00883B6B"/>
    <w:rsid w:val="0088631E"/>
    <w:rsid w:val="008873BE"/>
    <w:rsid w:val="00891B42"/>
    <w:rsid w:val="00892D23"/>
    <w:rsid w:val="00895A32"/>
    <w:rsid w:val="008965A1"/>
    <w:rsid w:val="008A06BD"/>
    <w:rsid w:val="008A1502"/>
    <w:rsid w:val="008A16F3"/>
    <w:rsid w:val="008A2CEF"/>
    <w:rsid w:val="008B1EC4"/>
    <w:rsid w:val="008B2A7A"/>
    <w:rsid w:val="008B3F43"/>
    <w:rsid w:val="008B5EE7"/>
    <w:rsid w:val="008C2EF1"/>
    <w:rsid w:val="008C3A54"/>
    <w:rsid w:val="008D0C7D"/>
    <w:rsid w:val="008D32EC"/>
    <w:rsid w:val="008D4A4D"/>
    <w:rsid w:val="008D717C"/>
    <w:rsid w:val="008E06C9"/>
    <w:rsid w:val="008E2150"/>
    <w:rsid w:val="008E2B78"/>
    <w:rsid w:val="008E2E56"/>
    <w:rsid w:val="008E3627"/>
    <w:rsid w:val="008E511B"/>
    <w:rsid w:val="008E5868"/>
    <w:rsid w:val="008E73C3"/>
    <w:rsid w:val="008F0697"/>
    <w:rsid w:val="008F0920"/>
    <w:rsid w:val="008F1FAE"/>
    <w:rsid w:val="008F46CF"/>
    <w:rsid w:val="0090284A"/>
    <w:rsid w:val="009035DD"/>
    <w:rsid w:val="00907501"/>
    <w:rsid w:val="00907B53"/>
    <w:rsid w:val="0091325E"/>
    <w:rsid w:val="00915913"/>
    <w:rsid w:val="00916E41"/>
    <w:rsid w:val="00917D2F"/>
    <w:rsid w:val="009256C6"/>
    <w:rsid w:val="009267B5"/>
    <w:rsid w:val="00934977"/>
    <w:rsid w:val="00936593"/>
    <w:rsid w:val="00937D3C"/>
    <w:rsid w:val="00941A76"/>
    <w:rsid w:val="00944744"/>
    <w:rsid w:val="00946715"/>
    <w:rsid w:val="009507B2"/>
    <w:rsid w:val="0095138B"/>
    <w:rsid w:val="00953F3F"/>
    <w:rsid w:val="00960C70"/>
    <w:rsid w:val="009644C4"/>
    <w:rsid w:val="00965EBB"/>
    <w:rsid w:val="009669F7"/>
    <w:rsid w:val="0097084C"/>
    <w:rsid w:val="00972219"/>
    <w:rsid w:val="00973841"/>
    <w:rsid w:val="00981009"/>
    <w:rsid w:val="00982BC9"/>
    <w:rsid w:val="009914CC"/>
    <w:rsid w:val="009925CA"/>
    <w:rsid w:val="0099409A"/>
    <w:rsid w:val="009951D0"/>
    <w:rsid w:val="009977E9"/>
    <w:rsid w:val="009A1517"/>
    <w:rsid w:val="009B13E9"/>
    <w:rsid w:val="009B1EE7"/>
    <w:rsid w:val="009B26B5"/>
    <w:rsid w:val="009B42F8"/>
    <w:rsid w:val="009B591F"/>
    <w:rsid w:val="009B7AB0"/>
    <w:rsid w:val="009B7FCA"/>
    <w:rsid w:val="009C6D60"/>
    <w:rsid w:val="009D3518"/>
    <w:rsid w:val="009D3E30"/>
    <w:rsid w:val="009D5798"/>
    <w:rsid w:val="009D6D5A"/>
    <w:rsid w:val="009D77C1"/>
    <w:rsid w:val="009E3489"/>
    <w:rsid w:val="009E5263"/>
    <w:rsid w:val="009E6A85"/>
    <w:rsid w:val="009E77DE"/>
    <w:rsid w:val="009F023C"/>
    <w:rsid w:val="009F6632"/>
    <w:rsid w:val="009F75D8"/>
    <w:rsid w:val="00A00BEA"/>
    <w:rsid w:val="00A00E4B"/>
    <w:rsid w:val="00A03093"/>
    <w:rsid w:val="00A07143"/>
    <w:rsid w:val="00A07817"/>
    <w:rsid w:val="00A07F54"/>
    <w:rsid w:val="00A112A6"/>
    <w:rsid w:val="00A12B76"/>
    <w:rsid w:val="00A17305"/>
    <w:rsid w:val="00A21564"/>
    <w:rsid w:val="00A21EC0"/>
    <w:rsid w:val="00A279DF"/>
    <w:rsid w:val="00A308DE"/>
    <w:rsid w:val="00A31E05"/>
    <w:rsid w:val="00A32C4B"/>
    <w:rsid w:val="00A345D7"/>
    <w:rsid w:val="00A34E17"/>
    <w:rsid w:val="00A401AE"/>
    <w:rsid w:val="00A418C4"/>
    <w:rsid w:val="00A44CBB"/>
    <w:rsid w:val="00A6029D"/>
    <w:rsid w:val="00A62295"/>
    <w:rsid w:val="00A6230C"/>
    <w:rsid w:val="00A63C01"/>
    <w:rsid w:val="00A6461B"/>
    <w:rsid w:val="00A64AD9"/>
    <w:rsid w:val="00A64E63"/>
    <w:rsid w:val="00A65221"/>
    <w:rsid w:val="00A653DB"/>
    <w:rsid w:val="00A65521"/>
    <w:rsid w:val="00A704DD"/>
    <w:rsid w:val="00A70574"/>
    <w:rsid w:val="00A70D75"/>
    <w:rsid w:val="00A742D7"/>
    <w:rsid w:val="00A743A9"/>
    <w:rsid w:val="00A80169"/>
    <w:rsid w:val="00A81DC8"/>
    <w:rsid w:val="00A84CBD"/>
    <w:rsid w:val="00A856E0"/>
    <w:rsid w:val="00A908D6"/>
    <w:rsid w:val="00A912E9"/>
    <w:rsid w:val="00A92954"/>
    <w:rsid w:val="00A935C2"/>
    <w:rsid w:val="00A9430F"/>
    <w:rsid w:val="00A954A3"/>
    <w:rsid w:val="00A96590"/>
    <w:rsid w:val="00AA61D2"/>
    <w:rsid w:val="00AA6A79"/>
    <w:rsid w:val="00AB03E3"/>
    <w:rsid w:val="00AB1251"/>
    <w:rsid w:val="00AB3287"/>
    <w:rsid w:val="00AC0FEF"/>
    <w:rsid w:val="00AC2159"/>
    <w:rsid w:val="00AC4E88"/>
    <w:rsid w:val="00AC7CB1"/>
    <w:rsid w:val="00AD04D0"/>
    <w:rsid w:val="00AD305F"/>
    <w:rsid w:val="00AD643D"/>
    <w:rsid w:val="00AE0633"/>
    <w:rsid w:val="00AE4410"/>
    <w:rsid w:val="00AE737E"/>
    <w:rsid w:val="00AF07A1"/>
    <w:rsid w:val="00AF1B2E"/>
    <w:rsid w:val="00AF1C72"/>
    <w:rsid w:val="00AF4C78"/>
    <w:rsid w:val="00AF6474"/>
    <w:rsid w:val="00B03005"/>
    <w:rsid w:val="00B038FF"/>
    <w:rsid w:val="00B051DD"/>
    <w:rsid w:val="00B06861"/>
    <w:rsid w:val="00B1194B"/>
    <w:rsid w:val="00B179E7"/>
    <w:rsid w:val="00B21B56"/>
    <w:rsid w:val="00B2223C"/>
    <w:rsid w:val="00B23F11"/>
    <w:rsid w:val="00B246E4"/>
    <w:rsid w:val="00B324EA"/>
    <w:rsid w:val="00B3579C"/>
    <w:rsid w:val="00B40DCE"/>
    <w:rsid w:val="00B412D6"/>
    <w:rsid w:val="00B42958"/>
    <w:rsid w:val="00B42EFA"/>
    <w:rsid w:val="00B4300E"/>
    <w:rsid w:val="00B438CA"/>
    <w:rsid w:val="00B45B60"/>
    <w:rsid w:val="00B45D30"/>
    <w:rsid w:val="00B5317A"/>
    <w:rsid w:val="00B54C23"/>
    <w:rsid w:val="00B55BD2"/>
    <w:rsid w:val="00B5615A"/>
    <w:rsid w:val="00B57163"/>
    <w:rsid w:val="00B63A1C"/>
    <w:rsid w:val="00B63A6D"/>
    <w:rsid w:val="00B645C5"/>
    <w:rsid w:val="00B65F13"/>
    <w:rsid w:val="00B667CB"/>
    <w:rsid w:val="00B74747"/>
    <w:rsid w:val="00B749D2"/>
    <w:rsid w:val="00B804A6"/>
    <w:rsid w:val="00B831B7"/>
    <w:rsid w:val="00B8339F"/>
    <w:rsid w:val="00B9038B"/>
    <w:rsid w:val="00B926F2"/>
    <w:rsid w:val="00B94F2F"/>
    <w:rsid w:val="00BA25BB"/>
    <w:rsid w:val="00BA5061"/>
    <w:rsid w:val="00BA5944"/>
    <w:rsid w:val="00BA6E12"/>
    <w:rsid w:val="00BA7DB4"/>
    <w:rsid w:val="00BB10A8"/>
    <w:rsid w:val="00BB10FE"/>
    <w:rsid w:val="00BB215F"/>
    <w:rsid w:val="00BB5227"/>
    <w:rsid w:val="00BB552D"/>
    <w:rsid w:val="00BC0F9B"/>
    <w:rsid w:val="00BC2B04"/>
    <w:rsid w:val="00BC2DAA"/>
    <w:rsid w:val="00BC3140"/>
    <w:rsid w:val="00BC4195"/>
    <w:rsid w:val="00BC451A"/>
    <w:rsid w:val="00BC5A95"/>
    <w:rsid w:val="00BC71D0"/>
    <w:rsid w:val="00BD22F5"/>
    <w:rsid w:val="00BD2518"/>
    <w:rsid w:val="00BD7E53"/>
    <w:rsid w:val="00BE1EB9"/>
    <w:rsid w:val="00BE377B"/>
    <w:rsid w:val="00BE74D8"/>
    <w:rsid w:val="00BF065D"/>
    <w:rsid w:val="00BF1A90"/>
    <w:rsid w:val="00BF4AA1"/>
    <w:rsid w:val="00C00E5F"/>
    <w:rsid w:val="00C01922"/>
    <w:rsid w:val="00C0306D"/>
    <w:rsid w:val="00C060D8"/>
    <w:rsid w:val="00C0613A"/>
    <w:rsid w:val="00C07886"/>
    <w:rsid w:val="00C10962"/>
    <w:rsid w:val="00C10B2A"/>
    <w:rsid w:val="00C116C6"/>
    <w:rsid w:val="00C135AE"/>
    <w:rsid w:val="00C16069"/>
    <w:rsid w:val="00C234B6"/>
    <w:rsid w:val="00C25FD2"/>
    <w:rsid w:val="00C34E90"/>
    <w:rsid w:val="00C42367"/>
    <w:rsid w:val="00C45011"/>
    <w:rsid w:val="00C46489"/>
    <w:rsid w:val="00C47D84"/>
    <w:rsid w:val="00C503F1"/>
    <w:rsid w:val="00C54F68"/>
    <w:rsid w:val="00C62622"/>
    <w:rsid w:val="00C66A9C"/>
    <w:rsid w:val="00C7194B"/>
    <w:rsid w:val="00C72D99"/>
    <w:rsid w:val="00C805A0"/>
    <w:rsid w:val="00C81212"/>
    <w:rsid w:val="00C817AA"/>
    <w:rsid w:val="00C81DA1"/>
    <w:rsid w:val="00C86161"/>
    <w:rsid w:val="00C902CC"/>
    <w:rsid w:val="00C9054A"/>
    <w:rsid w:val="00C910F1"/>
    <w:rsid w:val="00CA35A5"/>
    <w:rsid w:val="00CA3D94"/>
    <w:rsid w:val="00CA4A44"/>
    <w:rsid w:val="00CA7EAF"/>
    <w:rsid w:val="00CB019C"/>
    <w:rsid w:val="00CB0540"/>
    <w:rsid w:val="00CB6FEB"/>
    <w:rsid w:val="00CC24B3"/>
    <w:rsid w:val="00CC7842"/>
    <w:rsid w:val="00CC7A73"/>
    <w:rsid w:val="00CD18C8"/>
    <w:rsid w:val="00CD28F1"/>
    <w:rsid w:val="00CD3439"/>
    <w:rsid w:val="00CD640A"/>
    <w:rsid w:val="00CD7B12"/>
    <w:rsid w:val="00CE32D0"/>
    <w:rsid w:val="00CF2AE0"/>
    <w:rsid w:val="00CF4BB4"/>
    <w:rsid w:val="00CF58C7"/>
    <w:rsid w:val="00CF6B90"/>
    <w:rsid w:val="00CF78C3"/>
    <w:rsid w:val="00D00C5E"/>
    <w:rsid w:val="00D01CE4"/>
    <w:rsid w:val="00D0311A"/>
    <w:rsid w:val="00D04EC0"/>
    <w:rsid w:val="00D11256"/>
    <w:rsid w:val="00D11DFF"/>
    <w:rsid w:val="00D121D8"/>
    <w:rsid w:val="00D1765E"/>
    <w:rsid w:val="00D21DF8"/>
    <w:rsid w:val="00D26F0A"/>
    <w:rsid w:val="00D30E56"/>
    <w:rsid w:val="00D3131C"/>
    <w:rsid w:val="00D322FC"/>
    <w:rsid w:val="00D33A3D"/>
    <w:rsid w:val="00D37D80"/>
    <w:rsid w:val="00D40E15"/>
    <w:rsid w:val="00D44222"/>
    <w:rsid w:val="00D514A0"/>
    <w:rsid w:val="00D51DE5"/>
    <w:rsid w:val="00D55387"/>
    <w:rsid w:val="00D55F83"/>
    <w:rsid w:val="00D565BB"/>
    <w:rsid w:val="00D6463C"/>
    <w:rsid w:val="00D66B60"/>
    <w:rsid w:val="00D670C3"/>
    <w:rsid w:val="00D67852"/>
    <w:rsid w:val="00D70A92"/>
    <w:rsid w:val="00D7125E"/>
    <w:rsid w:val="00D71605"/>
    <w:rsid w:val="00D716CB"/>
    <w:rsid w:val="00D73628"/>
    <w:rsid w:val="00D758F2"/>
    <w:rsid w:val="00D7677E"/>
    <w:rsid w:val="00D77863"/>
    <w:rsid w:val="00D86870"/>
    <w:rsid w:val="00D86DB9"/>
    <w:rsid w:val="00D87935"/>
    <w:rsid w:val="00D90EF0"/>
    <w:rsid w:val="00D91F14"/>
    <w:rsid w:val="00D943E8"/>
    <w:rsid w:val="00D951A3"/>
    <w:rsid w:val="00D96436"/>
    <w:rsid w:val="00DA1381"/>
    <w:rsid w:val="00DA230F"/>
    <w:rsid w:val="00DA485F"/>
    <w:rsid w:val="00DA5400"/>
    <w:rsid w:val="00DA65AF"/>
    <w:rsid w:val="00DB035E"/>
    <w:rsid w:val="00DB061A"/>
    <w:rsid w:val="00DB3CD9"/>
    <w:rsid w:val="00DB3F26"/>
    <w:rsid w:val="00DB6BC0"/>
    <w:rsid w:val="00DB6CFC"/>
    <w:rsid w:val="00DC1F95"/>
    <w:rsid w:val="00DC318B"/>
    <w:rsid w:val="00DC78D2"/>
    <w:rsid w:val="00DD03A7"/>
    <w:rsid w:val="00DD29DC"/>
    <w:rsid w:val="00DD6720"/>
    <w:rsid w:val="00DD6E39"/>
    <w:rsid w:val="00DE13F7"/>
    <w:rsid w:val="00DE20C3"/>
    <w:rsid w:val="00DE4619"/>
    <w:rsid w:val="00DE5AF5"/>
    <w:rsid w:val="00DF182E"/>
    <w:rsid w:val="00DF2573"/>
    <w:rsid w:val="00DF45B7"/>
    <w:rsid w:val="00DF5E1C"/>
    <w:rsid w:val="00DF743D"/>
    <w:rsid w:val="00E0033C"/>
    <w:rsid w:val="00E0270D"/>
    <w:rsid w:val="00E06D67"/>
    <w:rsid w:val="00E11E91"/>
    <w:rsid w:val="00E15797"/>
    <w:rsid w:val="00E16291"/>
    <w:rsid w:val="00E21D7E"/>
    <w:rsid w:val="00E248BB"/>
    <w:rsid w:val="00E26F42"/>
    <w:rsid w:val="00E27482"/>
    <w:rsid w:val="00E305B7"/>
    <w:rsid w:val="00E32E06"/>
    <w:rsid w:val="00E33034"/>
    <w:rsid w:val="00E34E9D"/>
    <w:rsid w:val="00E40C59"/>
    <w:rsid w:val="00E414E3"/>
    <w:rsid w:val="00E428F1"/>
    <w:rsid w:val="00E42DC6"/>
    <w:rsid w:val="00E44E15"/>
    <w:rsid w:val="00E47331"/>
    <w:rsid w:val="00E47A46"/>
    <w:rsid w:val="00E527A5"/>
    <w:rsid w:val="00E53203"/>
    <w:rsid w:val="00E54291"/>
    <w:rsid w:val="00E577D0"/>
    <w:rsid w:val="00E635AE"/>
    <w:rsid w:val="00E64822"/>
    <w:rsid w:val="00E6535F"/>
    <w:rsid w:val="00E65E99"/>
    <w:rsid w:val="00E66896"/>
    <w:rsid w:val="00E67054"/>
    <w:rsid w:val="00E7101A"/>
    <w:rsid w:val="00E7429F"/>
    <w:rsid w:val="00E80ED8"/>
    <w:rsid w:val="00E82D89"/>
    <w:rsid w:val="00E831BF"/>
    <w:rsid w:val="00E86440"/>
    <w:rsid w:val="00E872E4"/>
    <w:rsid w:val="00E91789"/>
    <w:rsid w:val="00E95221"/>
    <w:rsid w:val="00E952CF"/>
    <w:rsid w:val="00E95F62"/>
    <w:rsid w:val="00E96687"/>
    <w:rsid w:val="00EA00AB"/>
    <w:rsid w:val="00EA57B8"/>
    <w:rsid w:val="00EA750B"/>
    <w:rsid w:val="00EB0B5D"/>
    <w:rsid w:val="00EB272C"/>
    <w:rsid w:val="00EB6839"/>
    <w:rsid w:val="00EB78A1"/>
    <w:rsid w:val="00EC1F73"/>
    <w:rsid w:val="00EC4F28"/>
    <w:rsid w:val="00EC6199"/>
    <w:rsid w:val="00ED200F"/>
    <w:rsid w:val="00ED223C"/>
    <w:rsid w:val="00ED5D81"/>
    <w:rsid w:val="00EE6173"/>
    <w:rsid w:val="00EF1513"/>
    <w:rsid w:val="00EF34EF"/>
    <w:rsid w:val="00EF5C2D"/>
    <w:rsid w:val="00EF5E4C"/>
    <w:rsid w:val="00F02586"/>
    <w:rsid w:val="00F05935"/>
    <w:rsid w:val="00F10C97"/>
    <w:rsid w:val="00F12B0B"/>
    <w:rsid w:val="00F1343A"/>
    <w:rsid w:val="00F13AFC"/>
    <w:rsid w:val="00F163E1"/>
    <w:rsid w:val="00F1744D"/>
    <w:rsid w:val="00F17D5D"/>
    <w:rsid w:val="00F2015B"/>
    <w:rsid w:val="00F24979"/>
    <w:rsid w:val="00F30956"/>
    <w:rsid w:val="00F310DA"/>
    <w:rsid w:val="00F32728"/>
    <w:rsid w:val="00F32C9F"/>
    <w:rsid w:val="00F33985"/>
    <w:rsid w:val="00F372F1"/>
    <w:rsid w:val="00F37656"/>
    <w:rsid w:val="00F4632E"/>
    <w:rsid w:val="00F472CE"/>
    <w:rsid w:val="00F52B84"/>
    <w:rsid w:val="00F5561E"/>
    <w:rsid w:val="00F56B4C"/>
    <w:rsid w:val="00F62069"/>
    <w:rsid w:val="00F626ED"/>
    <w:rsid w:val="00F6516E"/>
    <w:rsid w:val="00F66F16"/>
    <w:rsid w:val="00F70039"/>
    <w:rsid w:val="00F729EB"/>
    <w:rsid w:val="00F739BA"/>
    <w:rsid w:val="00F740B9"/>
    <w:rsid w:val="00F754B9"/>
    <w:rsid w:val="00F77F5E"/>
    <w:rsid w:val="00F812BC"/>
    <w:rsid w:val="00F8418F"/>
    <w:rsid w:val="00F8733B"/>
    <w:rsid w:val="00F94B3E"/>
    <w:rsid w:val="00F97599"/>
    <w:rsid w:val="00FA0D13"/>
    <w:rsid w:val="00FA1056"/>
    <w:rsid w:val="00FA298C"/>
    <w:rsid w:val="00FA3C20"/>
    <w:rsid w:val="00FA4723"/>
    <w:rsid w:val="00FA6E19"/>
    <w:rsid w:val="00FB42B9"/>
    <w:rsid w:val="00FB7C1E"/>
    <w:rsid w:val="00FC0F2E"/>
    <w:rsid w:val="00FC158C"/>
    <w:rsid w:val="00FC381B"/>
    <w:rsid w:val="00FC4A51"/>
    <w:rsid w:val="00FC5F63"/>
    <w:rsid w:val="00FC6A36"/>
    <w:rsid w:val="00FC75B0"/>
    <w:rsid w:val="00FD0320"/>
    <w:rsid w:val="00FD167C"/>
    <w:rsid w:val="00FE29A3"/>
    <w:rsid w:val="00FE35F2"/>
    <w:rsid w:val="00FE6F74"/>
    <w:rsid w:val="00FF0376"/>
    <w:rsid w:val="00FF1B14"/>
    <w:rsid w:val="00FF30D4"/>
    <w:rsid w:val="00FF36F1"/>
    <w:rsid w:val="00FF545F"/>
    <w:rsid w:val="00FF7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4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2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7F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457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6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F16"/>
  </w:style>
  <w:style w:type="paragraph" w:styleId="Stopka">
    <w:name w:val="footer"/>
    <w:basedOn w:val="Normalny"/>
    <w:link w:val="StopkaZnak"/>
    <w:uiPriority w:val="99"/>
    <w:unhideWhenUsed/>
    <w:rsid w:val="00F6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F16"/>
  </w:style>
  <w:style w:type="paragraph" w:styleId="Akapitzlist">
    <w:name w:val="List Paragraph"/>
    <w:basedOn w:val="Normalny"/>
    <w:uiPriority w:val="34"/>
    <w:qFormat/>
    <w:rsid w:val="00742AAB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E6535F"/>
    <w:pPr>
      <w:spacing w:after="0" w:line="240" w:lineRule="auto"/>
    </w:pPr>
    <w:rPr>
      <w:rFonts w:eastAsiaTheme="minorHAns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207A5F"/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16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16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1611"/>
    <w:rPr>
      <w:vertAlign w:val="superscript"/>
    </w:rPr>
  </w:style>
  <w:style w:type="paragraph" w:customStyle="1" w:styleId="tekst-1">
    <w:name w:val="tekst-1"/>
    <w:basedOn w:val="Normalny"/>
    <w:rsid w:val="00E27482"/>
    <w:pPr>
      <w:suppressAutoHyphens/>
      <w:spacing w:before="200" w:line="300" w:lineRule="exact"/>
      <w:ind w:left="709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NosList">
    <w:name w:val="Nos List"/>
    <w:basedOn w:val="Normalny"/>
    <w:rsid w:val="00E27482"/>
    <w:pPr>
      <w:keepLines/>
      <w:suppressAutoHyphens/>
      <w:spacing w:before="120" w:after="0" w:line="240" w:lineRule="auto"/>
      <w:ind w:left="-3456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77210F"/>
    <w:rPr>
      <w:b/>
      <w:bCs/>
    </w:rPr>
  </w:style>
  <w:style w:type="character" w:styleId="Uwydatnienie">
    <w:name w:val="Emphasis"/>
    <w:basedOn w:val="Domylnaczcionkaakapitu"/>
    <w:uiPriority w:val="20"/>
    <w:qFormat/>
    <w:rsid w:val="008770CA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05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0583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05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058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0583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0583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0583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05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68437-410B-4205-818C-24584FE5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4990</TotalTime>
  <Pages>21</Pages>
  <Words>1146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</dc:creator>
  <cp:keywords/>
  <dc:description/>
  <cp:lastModifiedBy>Użytkownik systemu Windows</cp:lastModifiedBy>
  <cp:revision>482</cp:revision>
  <cp:lastPrinted>2021-08-25T15:09:00Z</cp:lastPrinted>
  <dcterms:created xsi:type="dcterms:W3CDTF">2016-06-20T11:30:00Z</dcterms:created>
  <dcterms:modified xsi:type="dcterms:W3CDTF">2022-08-02T20:46:00Z</dcterms:modified>
</cp:coreProperties>
</file>