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F16" w:rsidRPr="00C8645C" w:rsidRDefault="006457FF" w:rsidP="00DC78D2">
      <w:pPr>
        <w:ind w:left="-142"/>
        <w:rPr>
          <w:color w:val="FF0000"/>
        </w:rPr>
      </w:pPr>
      <w:r w:rsidRPr="00C8645C">
        <w:rPr>
          <w:color w:val="FF0000"/>
        </w:rPr>
        <w:t xml:space="preserve"> </w:t>
      </w:r>
    </w:p>
    <w:p w:rsidR="00F66F16" w:rsidRPr="00C8645C" w:rsidRDefault="00F66F16">
      <w:pPr>
        <w:rPr>
          <w:color w:val="FF0000"/>
        </w:rPr>
      </w:pPr>
    </w:p>
    <w:p w:rsidR="00F66F16" w:rsidRPr="00C8645C" w:rsidRDefault="00F66F16">
      <w:pPr>
        <w:rPr>
          <w:color w:val="FF0000"/>
        </w:rPr>
      </w:pPr>
    </w:p>
    <w:p w:rsidR="00DC78D2" w:rsidRPr="00C8645C" w:rsidRDefault="00DC78D2" w:rsidP="00DC78D2">
      <w:pPr>
        <w:ind w:left="-142"/>
        <w:jc w:val="center"/>
        <w:rPr>
          <w:color w:val="000000" w:themeColor="text1"/>
          <w:sz w:val="20"/>
        </w:rPr>
      </w:pPr>
      <w:r w:rsidRPr="00C8645C">
        <w:rPr>
          <w:rFonts w:ascii="Bookman Old Style" w:eastAsia="Times New Roman" w:hAnsi="Bookman Old Style" w:cs="Times New Roman"/>
          <w:b/>
          <w:i/>
          <w:color w:val="000000" w:themeColor="text1"/>
          <w:sz w:val="52"/>
          <w:u w:val="single"/>
        </w:rPr>
        <w:t xml:space="preserve">PROJEKT </w:t>
      </w:r>
      <w:r w:rsidR="00F8733B" w:rsidRPr="00C8645C">
        <w:rPr>
          <w:rFonts w:ascii="Bookman Old Style" w:eastAsia="Times New Roman" w:hAnsi="Bookman Old Style" w:cs="Times New Roman"/>
          <w:b/>
          <w:i/>
          <w:color w:val="000000" w:themeColor="text1"/>
          <w:sz w:val="52"/>
          <w:u w:val="single"/>
        </w:rPr>
        <w:t>TECHNICZNY</w:t>
      </w:r>
    </w:p>
    <w:p w:rsidR="00DC78D2" w:rsidRPr="00C8645C" w:rsidRDefault="00DC78D2" w:rsidP="00DC78D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</w:p>
    <w:p w:rsidR="00DC78D2" w:rsidRPr="00C8645C" w:rsidRDefault="00DC78D2" w:rsidP="00DC78D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</w:p>
    <w:p w:rsidR="00C8645C" w:rsidRPr="00C8645C" w:rsidRDefault="00C8645C" w:rsidP="00C8645C">
      <w:pPr>
        <w:spacing w:after="120"/>
        <w:ind w:left="3402" w:hanging="3540"/>
        <w:rPr>
          <w:rFonts w:ascii="Times New Roman" w:hAnsi="Times New Roman" w:cs="Times New Roman"/>
          <w:b/>
          <w:color w:val="000000" w:themeColor="text1"/>
          <w:sz w:val="28"/>
        </w:rPr>
      </w:pPr>
      <w:r w:rsidRPr="00C8645C">
        <w:rPr>
          <w:rFonts w:ascii="Times New Roman" w:hAnsi="Times New Roman" w:cs="Times New Roman"/>
          <w:i/>
          <w:color w:val="000000" w:themeColor="text1"/>
          <w:sz w:val="24"/>
        </w:rPr>
        <w:t>Nazwa zamierzenia budowlanego:</w:t>
      </w:r>
      <w:r w:rsidRPr="00C8645C">
        <w:rPr>
          <w:rFonts w:ascii="Times New Roman" w:hAnsi="Times New Roman" w:cs="Times New Roman"/>
          <w:color w:val="000000" w:themeColor="text1"/>
          <w:sz w:val="24"/>
        </w:rPr>
        <w:tab/>
      </w:r>
      <w:r w:rsidR="00FC5571" w:rsidRPr="0048532E">
        <w:rPr>
          <w:rFonts w:ascii="Times New Roman" w:hAnsi="Times New Roman" w:cs="Times New Roman"/>
          <w:b/>
          <w:color w:val="000000" w:themeColor="text1"/>
          <w:sz w:val="28"/>
        </w:rPr>
        <w:t>ZMIANA KONSTRUKCJI DACHU ORAZ</w:t>
      </w:r>
      <w:r w:rsidR="00FC5571" w:rsidRPr="0048532E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FC5571" w:rsidRPr="00EF002D">
        <w:rPr>
          <w:rFonts w:ascii="Times New Roman" w:hAnsi="Times New Roman" w:cs="Times New Roman"/>
          <w:b/>
          <w:color w:val="000000" w:themeColor="text1"/>
          <w:sz w:val="28"/>
        </w:rPr>
        <w:t xml:space="preserve">PRZEBUDOWA </w:t>
      </w:r>
      <w:r w:rsidR="00FC5571">
        <w:rPr>
          <w:rFonts w:ascii="Times New Roman" w:hAnsi="Times New Roman" w:cs="Times New Roman"/>
          <w:b/>
          <w:color w:val="000000" w:themeColor="text1"/>
          <w:sz w:val="28"/>
        </w:rPr>
        <w:t>REMIZY</w:t>
      </w:r>
      <w:r w:rsidR="00FC5571" w:rsidRPr="00624C33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</w:p>
    <w:p w:rsidR="00C8645C" w:rsidRPr="00C8645C" w:rsidRDefault="00C8645C" w:rsidP="00C8645C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C8645C">
        <w:rPr>
          <w:rFonts w:ascii="Times New Roman" w:hAnsi="Times New Roman" w:cs="Times New Roman"/>
          <w:i/>
          <w:color w:val="000000" w:themeColor="text1"/>
          <w:sz w:val="24"/>
        </w:rPr>
        <w:t>Adres inwestycji:</w:t>
      </w:r>
      <w:r w:rsidRPr="00C8645C">
        <w:rPr>
          <w:rFonts w:ascii="Times New Roman" w:hAnsi="Times New Roman" w:cs="Times New Roman"/>
          <w:i/>
          <w:color w:val="000000" w:themeColor="text1"/>
          <w:sz w:val="24"/>
        </w:rPr>
        <w:tab/>
      </w:r>
      <w:r w:rsidRPr="00C8645C">
        <w:rPr>
          <w:rFonts w:ascii="Times New Roman" w:hAnsi="Times New Roman" w:cs="Times New Roman"/>
          <w:color w:val="000000" w:themeColor="text1"/>
          <w:sz w:val="24"/>
        </w:rPr>
        <w:tab/>
      </w:r>
      <w:r w:rsidRPr="00C8645C">
        <w:rPr>
          <w:rFonts w:ascii="Times New Roman" w:hAnsi="Times New Roman" w:cs="Times New Roman"/>
          <w:b/>
          <w:color w:val="000000" w:themeColor="text1"/>
          <w:sz w:val="28"/>
        </w:rPr>
        <w:t>OSTROWITE, GM. BRZUZE, DZ.NR 75/11</w:t>
      </w:r>
    </w:p>
    <w:p w:rsidR="00C8645C" w:rsidRPr="00C8645C" w:rsidRDefault="00C8645C" w:rsidP="00C8645C">
      <w:pPr>
        <w:tabs>
          <w:tab w:val="left" w:pos="708"/>
          <w:tab w:val="left" w:pos="1416"/>
          <w:tab w:val="left" w:pos="2124"/>
          <w:tab w:val="left" w:pos="2832"/>
          <w:tab w:val="left" w:pos="5330"/>
        </w:tabs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C8645C">
        <w:rPr>
          <w:rFonts w:ascii="Times New Roman" w:hAnsi="Times New Roman" w:cs="Times New Roman"/>
          <w:i/>
          <w:color w:val="000000" w:themeColor="text1"/>
          <w:sz w:val="24"/>
        </w:rPr>
        <w:t>Kategoria obiektu:</w:t>
      </w:r>
      <w:r w:rsidRPr="00C8645C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C8645C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C8645C">
        <w:rPr>
          <w:rFonts w:ascii="Times New Roman" w:hAnsi="Times New Roman" w:cs="Times New Roman"/>
          <w:b/>
          <w:color w:val="000000" w:themeColor="text1"/>
          <w:sz w:val="28"/>
        </w:rPr>
        <w:t>XVII</w:t>
      </w:r>
      <w:r w:rsidRPr="00C8645C">
        <w:rPr>
          <w:rFonts w:ascii="Times New Roman" w:hAnsi="Times New Roman" w:cs="Times New Roman"/>
          <w:b/>
          <w:color w:val="000000" w:themeColor="text1"/>
          <w:sz w:val="28"/>
        </w:rPr>
        <w:tab/>
      </w:r>
    </w:p>
    <w:p w:rsidR="00C8645C" w:rsidRPr="00C8645C" w:rsidRDefault="00C8645C" w:rsidP="00C8645C">
      <w:pPr>
        <w:spacing w:line="240" w:lineRule="auto"/>
        <w:rPr>
          <w:rFonts w:ascii="Times New Roman" w:hAnsi="Times New Roman" w:cs="Times New Roman"/>
          <w:b/>
          <w:color w:val="000000" w:themeColor="text1"/>
          <w:sz w:val="32"/>
        </w:rPr>
      </w:pPr>
      <w:r w:rsidRPr="00C8645C">
        <w:rPr>
          <w:rFonts w:ascii="Times New Roman" w:hAnsi="Times New Roman" w:cs="Times New Roman"/>
          <w:i/>
          <w:color w:val="000000" w:themeColor="text1"/>
          <w:sz w:val="24"/>
        </w:rPr>
        <w:t>Identyfikator działki:</w:t>
      </w:r>
      <w:r w:rsidRPr="00C8645C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C8645C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C8645C">
        <w:rPr>
          <w:rFonts w:ascii="Times New Roman" w:hAnsi="Times New Roman" w:cs="Times New Roman"/>
          <w:b/>
          <w:color w:val="000000" w:themeColor="text1"/>
          <w:sz w:val="28"/>
          <w:szCs w:val="26"/>
          <w:shd w:val="clear" w:color="auto" w:fill="FFFFFF" w:themeFill="background1"/>
        </w:rPr>
        <w:t>041202_2.0010.75/11</w:t>
      </w:r>
    </w:p>
    <w:p w:rsidR="00C8645C" w:rsidRPr="00C8645C" w:rsidRDefault="00C8645C" w:rsidP="00C8645C">
      <w:pPr>
        <w:rPr>
          <w:rFonts w:ascii="Times New Roman" w:hAnsi="Times New Roman" w:cs="Times New Roman"/>
          <w:b/>
          <w:color w:val="000000" w:themeColor="text1"/>
          <w:sz w:val="2"/>
        </w:rPr>
      </w:pPr>
    </w:p>
    <w:p w:rsidR="00C8645C" w:rsidRPr="00C8645C" w:rsidRDefault="00C8645C" w:rsidP="00C8645C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C8645C">
        <w:rPr>
          <w:rFonts w:ascii="Times New Roman" w:hAnsi="Times New Roman" w:cs="Times New Roman"/>
          <w:i/>
          <w:color w:val="000000" w:themeColor="text1"/>
          <w:sz w:val="24"/>
        </w:rPr>
        <w:t>INWESTOR:</w:t>
      </w:r>
      <w:r w:rsidRPr="00C8645C">
        <w:rPr>
          <w:rFonts w:ascii="Times New Roman" w:hAnsi="Times New Roman" w:cs="Times New Roman"/>
          <w:i/>
          <w:color w:val="000000" w:themeColor="text1"/>
          <w:sz w:val="24"/>
        </w:rPr>
        <w:tab/>
      </w:r>
      <w:r w:rsidRPr="00C8645C">
        <w:rPr>
          <w:rFonts w:ascii="Times New Roman" w:hAnsi="Times New Roman" w:cs="Times New Roman"/>
          <w:color w:val="000000" w:themeColor="text1"/>
          <w:sz w:val="24"/>
        </w:rPr>
        <w:tab/>
      </w:r>
      <w:r w:rsidRPr="00C8645C">
        <w:rPr>
          <w:rFonts w:ascii="Times New Roman" w:hAnsi="Times New Roman" w:cs="Times New Roman"/>
          <w:color w:val="000000" w:themeColor="text1"/>
          <w:sz w:val="24"/>
        </w:rPr>
        <w:tab/>
      </w:r>
      <w:r w:rsidRPr="00C8645C">
        <w:rPr>
          <w:rFonts w:ascii="Times New Roman" w:hAnsi="Times New Roman" w:cs="Times New Roman"/>
          <w:b/>
          <w:color w:val="000000" w:themeColor="text1"/>
          <w:sz w:val="28"/>
        </w:rPr>
        <w:t>GMINA BRZUZE</w:t>
      </w:r>
    </w:p>
    <w:p w:rsidR="00C8645C" w:rsidRPr="00C8645C" w:rsidRDefault="00C8645C" w:rsidP="00C8645C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C8645C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C8645C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C8645C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C8645C">
        <w:rPr>
          <w:rFonts w:ascii="Times New Roman" w:hAnsi="Times New Roman" w:cs="Times New Roman"/>
          <w:b/>
          <w:color w:val="000000" w:themeColor="text1"/>
          <w:sz w:val="28"/>
        </w:rPr>
        <w:tab/>
        <w:t>BRZUZE 62</w:t>
      </w:r>
    </w:p>
    <w:p w:rsidR="00C8645C" w:rsidRPr="00C8645C" w:rsidRDefault="00C8645C" w:rsidP="00C8645C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C8645C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C8645C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C8645C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C8645C">
        <w:rPr>
          <w:rFonts w:ascii="Times New Roman" w:hAnsi="Times New Roman" w:cs="Times New Roman"/>
          <w:b/>
          <w:color w:val="000000" w:themeColor="text1"/>
          <w:sz w:val="28"/>
        </w:rPr>
        <w:tab/>
        <w:t>87-517 BRZUZE</w:t>
      </w:r>
    </w:p>
    <w:p w:rsidR="00D975B4" w:rsidRPr="00C8645C" w:rsidRDefault="00D975B4" w:rsidP="00D975B4">
      <w:pPr>
        <w:spacing w:after="120"/>
        <w:rPr>
          <w:rFonts w:ascii="Times New Roman" w:hAnsi="Times New Roman" w:cs="Times New Roman"/>
          <w:b/>
          <w:i/>
          <w:color w:val="000000" w:themeColor="text1"/>
          <w:sz w:val="24"/>
          <w:u w:val="single"/>
        </w:rPr>
      </w:pPr>
    </w:p>
    <w:p w:rsidR="00D975B4" w:rsidRPr="00C8645C" w:rsidRDefault="00D975B4" w:rsidP="00D975B4">
      <w:pPr>
        <w:spacing w:after="120"/>
        <w:rPr>
          <w:rFonts w:ascii="Times New Roman" w:hAnsi="Times New Roman" w:cs="Times New Roman"/>
          <w:b/>
          <w:i/>
          <w:color w:val="000000" w:themeColor="text1"/>
          <w:sz w:val="24"/>
          <w:u w:val="single"/>
        </w:rPr>
      </w:pPr>
    </w:p>
    <w:p w:rsidR="00D975B4" w:rsidRPr="00C8645C" w:rsidRDefault="00D975B4" w:rsidP="00D975B4">
      <w:pPr>
        <w:spacing w:after="120"/>
        <w:rPr>
          <w:rFonts w:ascii="Times New Roman" w:hAnsi="Times New Roman" w:cs="Times New Roman"/>
          <w:b/>
          <w:i/>
          <w:color w:val="000000" w:themeColor="text1"/>
          <w:sz w:val="24"/>
          <w:u w:val="single"/>
        </w:rPr>
      </w:pPr>
      <w:r w:rsidRPr="00C8645C">
        <w:rPr>
          <w:rFonts w:ascii="Times New Roman" w:hAnsi="Times New Roman" w:cs="Times New Roman"/>
          <w:b/>
          <w:i/>
          <w:color w:val="000000" w:themeColor="text1"/>
          <w:sz w:val="24"/>
          <w:u w:val="single"/>
        </w:rPr>
        <w:t>Autorzy projektu:</w:t>
      </w:r>
    </w:p>
    <w:tbl>
      <w:tblPr>
        <w:tblStyle w:val="Tabela-Siatka"/>
        <w:tblW w:w="10031" w:type="dxa"/>
        <w:jc w:val="center"/>
        <w:tblLook w:val="04A0"/>
      </w:tblPr>
      <w:tblGrid>
        <w:gridCol w:w="596"/>
        <w:gridCol w:w="2064"/>
        <w:gridCol w:w="1559"/>
        <w:gridCol w:w="2552"/>
        <w:gridCol w:w="1275"/>
        <w:gridCol w:w="1985"/>
      </w:tblGrid>
      <w:tr w:rsidR="00D975B4" w:rsidRPr="00C8645C" w:rsidTr="00B93710">
        <w:trPr>
          <w:jc w:val="center"/>
        </w:trPr>
        <w:tc>
          <w:tcPr>
            <w:tcW w:w="596" w:type="dxa"/>
          </w:tcPr>
          <w:p w:rsidR="00D975B4" w:rsidRPr="00C8645C" w:rsidRDefault="00D975B4" w:rsidP="00B93710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8645C">
              <w:rPr>
                <w:rFonts w:ascii="Times New Roman" w:hAnsi="Times New Roman" w:cs="Times New Roman"/>
                <w:b/>
                <w:i/>
                <w:color w:val="000000" w:themeColor="text1"/>
              </w:rPr>
              <w:t>L.p.</w:t>
            </w:r>
          </w:p>
        </w:tc>
        <w:tc>
          <w:tcPr>
            <w:tcW w:w="2064" w:type="dxa"/>
          </w:tcPr>
          <w:p w:rsidR="00D975B4" w:rsidRPr="00C8645C" w:rsidRDefault="00D975B4" w:rsidP="00B93710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8645C">
              <w:rPr>
                <w:rFonts w:ascii="Times New Roman" w:hAnsi="Times New Roman" w:cs="Times New Roman"/>
                <w:b/>
                <w:i/>
                <w:color w:val="000000" w:themeColor="text1"/>
              </w:rPr>
              <w:t>Imię i Nazwisko</w:t>
            </w:r>
          </w:p>
        </w:tc>
        <w:tc>
          <w:tcPr>
            <w:tcW w:w="1559" w:type="dxa"/>
          </w:tcPr>
          <w:p w:rsidR="00D975B4" w:rsidRPr="00C8645C" w:rsidRDefault="00D975B4" w:rsidP="00B93710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8645C">
              <w:rPr>
                <w:rFonts w:ascii="Times New Roman" w:hAnsi="Times New Roman" w:cs="Times New Roman"/>
                <w:b/>
                <w:i/>
                <w:color w:val="000000" w:themeColor="text1"/>
              </w:rPr>
              <w:t>Nr uprawnień</w:t>
            </w:r>
          </w:p>
        </w:tc>
        <w:tc>
          <w:tcPr>
            <w:tcW w:w="2552" w:type="dxa"/>
          </w:tcPr>
          <w:p w:rsidR="00D975B4" w:rsidRPr="00C8645C" w:rsidRDefault="00D975B4" w:rsidP="00B93710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8645C">
              <w:rPr>
                <w:rFonts w:ascii="Times New Roman" w:hAnsi="Times New Roman" w:cs="Times New Roman"/>
                <w:b/>
                <w:i/>
                <w:color w:val="000000" w:themeColor="text1"/>
              </w:rPr>
              <w:t>Specjalność</w:t>
            </w:r>
          </w:p>
        </w:tc>
        <w:tc>
          <w:tcPr>
            <w:tcW w:w="1275" w:type="dxa"/>
          </w:tcPr>
          <w:p w:rsidR="00D975B4" w:rsidRPr="00C8645C" w:rsidRDefault="00D975B4" w:rsidP="00B93710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8645C">
              <w:rPr>
                <w:rFonts w:ascii="Times New Roman" w:hAnsi="Times New Roman" w:cs="Times New Roman"/>
                <w:b/>
                <w:i/>
                <w:color w:val="000000" w:themeColor="text1"/>
              </w:rPr>
              <w:t>Data</w:t>
            </w:r>
          </w:p>
        </w:tc>
        <w:tc>
          <w:tcPr>
            <w:tcW w:w="1985" w:type="dxa"/>
          </w:tcPr>
          <w:p w:rsidR="00D975B4" w:rsidRPr="00C8645C" w:rsidRDefault="00D975B4" w:rsidP="00B93710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8645C">
              <w:rPr>
                <w:rFonts w:ascii="Times New Roman" w:hAnsi="Times New Roman" w:cs="Times New Roman"/>
                <w:b/>
                <w:i/>
                <w:color w:val="000000" w:themeColor="text1"/>
              </w:rPr>
              <w:t>Podpis</w:t>
            </w:r>
          </w:p>
        </w:tc>
      </w:tr>
      <w:tr w:rsidR="00D975B4" w:rsidRPr="00C8645C" w:rsidTr="00B93710">
        <w:trPr>
          <w:jc w:val="center"/>
        </w:trPr>
        <w:tc>
          <w:tcPr>
            <w:tcW w:w="596" w:type="dxa"/>
            <w:vAlign w:val="center"/>
          </w:tcPr>
          <w:p w:rsidR="00D975B4" w:rsidRPr="00C8645C" w:rsidRDefault="00D975B4" w:rsidP="00B93710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8645C">
              <w:rPr>
                <w:rFonts w:ascii="Times New Roman" w:hAnsi="Times New Roman" w:cs="Times New Roman"/>
                <w:b/>
                <w:i/>
                <w:color w:val="000000" w:themeColor="text1"/>
              </w:rPr>
              <w:t>1</w:t>
            </w:r>
          </w:p>
        </w:tc>
        <w:tc>
          <w:tcPr>
            <w:tcW w:w="2064" w:type="dxa"/>
            <w:vAlign w:val="center"/>
          </w:tcPr>
          <w:p w:rsidR="00D975B4" w:rsidRPr="00C8645C" w:rsidRDefault="00D975B4" w:rsidP="00B9371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8645C">
              <w:rPr>
                <w:rFonts w:ascii="Times New Roman" w:hAnsi="Times New Roman" w:cs="Times New Roman"/>
                <w:i/>
                <w:color w:val="000000" w:themeColor="text1"/>
              </w:rPr>
              <w:t>projektant:</w:t>
            </w:r>
          </w:p>
          <w:p w:rsidR="00D975B4" w:rsidRPr="00C8645C" w:rsidRDefault="00D975B4" w:rsidP="00B93710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8645C">
              <w:rPr>
                <w:rFonts w:ascii="Times New Roman" w:hAnsi="Times New Roman" w:cs="Times New Roman"/>
                <w:b/>
                <w:i/>
                <w:color w:val="000000" w:themeColor="text1"/>
              </w:rPr>
              <w:t>Grzegorz Kucharski</w:t>
            </w:r>
          </w:p>
        </w:tc>
        <w:tc>
          <w:tcPr>
            <w:tcW w:w="1559" w:type="dxa"/>
            <w:vAlign w:val="center"/>
          </w:tcPr>
          <w:p w:rsidR="00D975B4" w:rsidRPr="00C8645C" w:rsidRDefault="00D975B4" w:rsidP="00B9371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8645C">
              <w:rPr>
                <w:rFonts w:ascii="Times New Roman" w:eastAsia="ArialNarrow-Bold" w:hAnsi="Times New Roman" w:cs="Times New Roman"/>
                <w:bCs/>
                <w:i/>
                <w:color w:val="000000" w:themeColor="text1"/>
                <w:szCs w:val="24"/>
              </w:rPr>
              <w:t>UA-V-7342-5/91/94Wk</w:t>
            </w:r>
          </w:p>
        </w:tc>
        <w:tc>
          <w:tcPr>
            <w:tcW w:w="2552" w:type="dxa"/>
            <w:vAlign w:val="center"/>
          </w:tcPr>
          <w:p w:rsidR="00D975B4" w:rsidRPr="00C8645C" w:rsidRDefault="00D975B4" w:rsidP="00B9371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8645C">
              <w:rPr>
                <w:rFonts w:ascii="Times New Roman" w:hAnsi="Times New Roman" w:cs="Times New Roman"/>
                <w:i/>
                <w:color w:val="000000" w:themeColor="text1"/>
              </w:rPr>
              <w:t>uprawniony projektant w specjalności architektonicznej oraz konstrukcyjno - budowlanej</w:t>
            </w:r>
          </w:p>
        </w:tc>
        <w:tc>
          <w:tcPr>
            <w:tcW w:w="1275" w:type="dxa"/>
            <w:vAlign w:val="center"/>
          </w:tcPr>
          <w:p w:rsidR="00D975B4" w:rsidRPr="00C8645C" w:rsidRDefault="00C8645C" w:rsidP="00B9371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8645C">
              <w:rPr>
                <w:rFonts w:ascii="Times New Roman" w:hAnsi="Times New Roman" w:cs="Times New Roman"/>
                <w:i/>
                <w:color w:val="000000" w:themeColor="text1"/>
              </w:rPr>
              <w:t>02</w:t>
            </w:r>
            <w:r w:rsidR="00D975B4" w:rsidRPr="00C8645C">
              <w:rPr>
                <w:rFonts w:ascii="Times New Roman" w:hAnsi="Times New Roman" w:cs="Times New Roman"/>
                <w:i/>
                <w:color w:val="000000" w:themeColor="text1"/>
              </w:rPr>
              <w:t>.2022 r.</w:t>
            </w:r>
          </w:p>
        </w:tc>
        <w:tc>
          <w:tcPr>
            <w:tcW w:w="1985" w:type="dxa"/>
            <w:vAlign w:val="center"/>
          </w:tcPr>
          <w:p w:rsidR="00D975B4" w:rsidRPr="00C8645C" w:rsidRDefault="00D975B4" w:rsidP="00B93710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</w:p>
        </w:tc>
      </w:tr>
    </w:tbl>
    <w:p w:rsidR="00D975B4" w:rsidRPr="00C8645C" w:rsidRDefault="00D975B4" w:rsidP="00D975B4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DC78D2" w:rsidRPr="00C8645C" w:rsidRDefault="00DC78D2" w:rsidP="00CD18C8">
      <w:pPr>
        <w:jc w:val="right"/>
        <w:rPr>
          <w:color w:val="000000" w:themeColor="text1"/>
        </w:rPr>
      </w:pPr>
    </w:p>
    <w:p w:rsidR="00D975B4" w:rsidRPr="00C8645C" w:rsidRDefault="00D975B4" w:rsidP="00D975B4">
      <w:pPr>
        <w:jc w:val="both"/>
        <w:rPr>
          <w:color w:val="000000" w:themeColor="text1"/>
        </w:rPr>
        <w:sectPr w:rsidR="00D975B4" w:rsidRPr="00C8645C" w:rsidSect="008770CA">
          <w:footerReference w:type="even" r:id="rId8"/>
          <w:footerReference w:type="first" r:id="rId9"/>
          <w:type w:val="continuous"/>
          <w:pgSz w:w="11906" w:h="16838"/>
          <w:pgMar w:top="1417" w:right="849" w:bottom="1417" w:left="1417" w:header="708" w:footer="708" w:gutter="0"/>
          <w:cols w:space="568"/>
          <w:titlePg/>
          <w:docGrid w:linePitch="360"/>
        </w:sectPr>
      </w:pPr>
    </w:p>
    <w:p w:rsidR="00DC78D2" w:rsidRPr="00C8645C" w:rsidRDefault="00DC78D2" w:rsidP="00DC78D2">
      <w:pPr>
        <w:pStyle w:val="Akapitzlist"/>
        <w:tabs>
          <w:tab w:val="left" w:pos="2127"/>
        </w:tabs>
        <w:spacing w:after="120"/>
        <w:ind w:left="2268" w:right="-354"/>
        <w:rPr>
          <w:color w:val="000000" w:themeColor="text1"/>
          <w:sz w:val="28"/>
        </w:rPr>
        <w:sectPr w:rsidR="00DC78D2" w:rsidRPr="00C8645C" w:rsidSect="00B3579C">
          <w:type w:val="continuous"/>
          <w:pgSz w:w="11906" w:h="16838"/>
          <w:pgMar w:top="1417" w:right="849" w:bottom="1417" w:left="1417" w:header="708" w:footer="708" w:gutter="0"/>
          <w:cols w:num="2" w:space="568"/>
          <w:titlePg/>
          <w:docGrid w:linePitch="360"/>
        </w:sectPr>
      </w:pPr>
    </w:p>
    <w:p w:rsidR="0024539C" w:rsidRPr="00C8645C" w:rsidRDefault="0024539C" w:rsidP="0024539C">
      <w:pPr>
        <w:pStyle w:val="Akapitzlist"/>
        <w:tabs>
          <w:tab w:val="left" w:pos="2127"/>
        </w:tabs>
        <w:spacing w:after="120"/>
        <w:ind w:left="2268" w:right="-354"/>
        <w:jc w:val="right"/>
        <w:rPr>
          <w:rFonts w:ascii="Times New Roman" w:hAnsi="Times New Roman" w:cs="Times New Roman"/>
          <w:b/>
          <w:color w:val="000000" w:themeColor="text1"/>
          <w:sz w:val="28"/>
        </w:rPr>
      </w:pPr>
      <w:r w:rsidRPr="00C8645C">
        <w:rPr>
          <w:rFonts w:ascii="Times New Roman" w:hAnsi="Times New Roman" w:cs="Times New Roman"/>
          <w:b/>
          <w:color w:val="000000" w:themeColor="text1"/>
          <w:sz w:val="28"/>
        </w:rPr>
        <w:lastRenderedPageBreak/>
        <w:t>Egz. nr 1</w:t>
      </w:r>
    </w:p>
    <w:p w:rsidR="00DC78D2" w:rsidRPr="00C8645C" w:rsidRDefault="00DC78D2" w:rsidP="00DC78D2">
      <w:pPr>
        <w:rPr>
          <w:rFonts w:ascii="Times New Roman" w:hAnsi="Times New Roman" w:cs="Times New Roman"/>
          <w:b/>
          <w:color w:val="FF0000"/>
          <w:sz w:val="36"/>
          <w:u w:val="single"/>
        </w:rPr>
      </w:pPr>
    </w:p>
    <w:p w:rsidR="0024539C" w:rsidRPr="00C8645C" w:rsidRDefault="0024539C">
      <w:pPr>
        <w:rPr>
          <w:rFonts w:ascii="Times New Roman" w:hAnsi="Times New Roman" w:cs="Times New Roman"/>
          <w:b/>
          <w:color w:val="FF0000"/>
          <w:sz w:val="36"/>
          <w:u w:val="single"/>
        </w:rPr>
      </w:pPr>
      <w:r w:rsidRPr="00C8645C">
        <w:rPr>
          <w:rFonts w:ascii="Times New Roman" w:hAnsi="Times New Roman" w:cs="Times New Roman"/>
          <w:b/>
          <w:color w:val="FF0000"/>
          <w:sz w:val="36"/>
          <w:u w:val="single"/>
        </w:rPr>
        <w:br w:type="page"/>
      </w:r>
    </w:p>
    <w:p w:rsidR="00A17305" w:rsidRPr="003025B0" w:rsidRDefault="00A17305" w:rsidP="00A17305">
      <w:pPr>
        <w:spacing w:after="24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  <w:r w:rsidRPr="003025B0">
        <w:rPr>
          <w:rFonts w:ascii="Times New Roman" w:hAnsi="Times New Roman" w:cs="Times New Roman"/>
          <w:b/>
          <w:color w:val="000000" w:themeColor="text1"/>
          <w:sz w:val="36"/>
          <w:u w:val="single"/>
        </w:rPr>
        <w:lastRenderedPageBreak/>
        <w:t>S P I S   T R E Ś C I</w:t>
      </w:r>
    </w:p>
    <w:p w:rsidR="00A308DE" w:rsidRPr="003025B0" w:rsidRDefault="00A308DE" w:rsidP="00667FFA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</w:p>
    <w:p w:rsidR="00A17305" w:rsidRPr="003025B0" w:rsidRDefault="00A17305" w:rsidP="00577FEE">
      <w:pPr>
        <w:spacing w:after="12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025B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Część opisowa projektu</w:t>
      </w:r>
    </w:p>
    <w:p w:rsidR="00A17305" w:rsidRPr="003025B0" w:rsidRDefault="00F8733B" w:rsidP="00BD38B1">
      <w:pPr>
        <w:pStyle w:val="Akapitzlist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25B0">
        <w:rPr>
          <w:rFonts w:ascii="Times New Roman" w:hAnsi="Times New Roman" w:cs="Times New Roman"/>
          <w:color w:val="000000" w:themeColor="text1"/>
          <w:sz w:val="24"/>
          <w:szCs w:val="24"/>
        </w:rPr>
        <w:t>Rozwiązania konstrukcyjne obiektu budowlanego</w:t>
      </w:r>
      <w:r w:rsidR="00A17305" w:rsidRPr="003025B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7305" w:rsidRPr="003025B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7305" w:rsidRPr="003025B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7305" w:rsidRPr="003025B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1076AA" w:rsidRPr="003025B0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025B0" w:rsidRPr="003025B0">
        <w:rPr>
          <w:rFonts w:ascii="Times New Roman" w:hAnsi="Times New Roman" w:cs="Times New Roman"/>
          <w:color w:val="000000" w:themeColor="text1"/>
          <w:sz w:val="24"/>
          <w:szCs w:val="24"/>
        </w:rPr>
        <w:t>-4</w:t>
      </w:r>
    </w:p>
    <w:p w:rsidR="00A17305" w:rsidRPr="00311CDE" w:rsidRDefault="00F8733B" w:rsidP="00BD38B1">
      <w:pPr>
        <w:pStyle w:val="Akapitzlist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>Rozwiązania konstrukcyjno-materiałowe</w:t>
      </w:r>
      <w:r w:rsidR="00BD38B1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przegród budowlanych</w:t>
      </w:r>
      <w:r w:rsidR="00A17305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7305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311CDE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9F3CE9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394973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</w:p>
    <w:p w:rsidR="00A17305" w:rsidRPr="00311CDE" w:rsidRDefault="00F8733B" w:rsidP="00BD38B1">
      <w:pPr>
        <w:pStyle w:val="Akapitzlist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>Dane dotyczące warunków ochrony przeciwpożarowej</w:t>
      </w:r>
      <w:r w:rsidR="00A17305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17305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7305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7305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394973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</w:p>
    <w:p w:rsidR="00A17305" w:rsidRPr="00311CDE" w:rsidRDefault="00F8733B" w:rsidP="00BD38B1">
      <w:pPr>
        <w:pStyle w:val="Akapitzlist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>Charakterystyka energetyczna budynku</w:t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7305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7305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7305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394973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9F3CE9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394973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</w:p>
    <w:p w:rsidR="00A17305" w:rsidRPr="00311CDE" w:rsidRDefault="00A17305" w:rsidP="00577FEE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11CDE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Część rysunkowa projektu</w:t>
      </w:r>
    </w:p>
    <w:p w:rsidR="009F3CE9" w:rsidRPr="00311CDE" w:rsidRDefault="009F3CE9" w:rsidP="009F3CE9">
      <w:pPr>
        <w:pStyle w:val="Akapitzlis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Rzut </w:t>
      </w:r>
      <w:r w:rsidR="003025B0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>fundamentów</w:t>
      </w:r>
      <w:r w:rsidR="00066490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rys.1</w:t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394973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</w:p>
    <w:p w:rsidR="009F3CE9" w:rsidRPr="00311CDE" w:rsidRDefault="009F3CE9" w:rsidP="009F3CE9">
      <w:pPr>
        <w:pStyle w:val="Akapitzlis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Rzut </w:t>
      </w:r>
      <w:r w:rsidR="003025B0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>przyziemia</w:t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rys.2</w:t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394973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</w:p>
    <w:p w:rsidR="009F3CE9" w:rsidRPr="00311CDE" w:rsidRDefault="00066490" w:rsidP="009F3CE9">
      <w:pPr>
        <w:pStyle w:val="Akapitzlis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>Rzut poddasza</w:t>
      </w:r>
      <w:r w:rsidR="003025B0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F3CE9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rys.3</w:t>
      </w:r>
      <w:r w:rsidR="009F3CE9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394973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</w:p>
    <w:p w:rsidR="009F3CE9" w:rsidRPr="00311CDE" w:rsidRDefault="00066490" w:rsidP="009F3CE9">
      <w:pPr>
        <w:pStyle w:val="Akapitzlis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>Rzut dachu</w:t>
      </w:r>
      <w:r w:rsidR="009F3CE9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F3CE9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025B0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F3CE9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>rys.4</w:t>
      </w:r>
      <w:r w:rsidR="009F3CE9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394973"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</w:p>
    <w:p w:rsidR="00066490" w:rsidRPr="00311CDE" w:rsidRDefault="003025B0" w:rsidP="00066490">
      <w:pPr>
        <w:pStyle w:val="Akapitzlis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>Konstrukcja dachu</w:t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66490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rys.5</w:t>
      </w:r>
      <w:r w:rsidR="00066490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394973">
        <w:rPr>
          <w:rFonts w:ascii="Times New Roman" w:hAnsi="Times New Roman" w:cs="Times New Roman"/>
          <w:color w:val="000000" w:themeColor="text1"/>
          <w:sz w:val="24"/>
          <w:szCs w:val="24"/>
        </w:rPr>
        <w:t>17</w:t>
      </w:r>
    </w:p>
    <w:p w:rsidR="00066490" w:rsidRPr="00311CDE" w:rsidRDefault="00066490" w:rsidP="00066490">
      <w:pPr>
        <w:pStyle w:val="Akapitzlis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>Przekrój A-A</w:t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025B0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>rys.6</w:t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394973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</w:p>
    <w:p w:rsidR="003025B0" w:rsidRPr="00311CDE" w:rsidRDefault="003025B0" w:rsidP="003025B0">
      <w:pPr>
        <w:pStyle w:val="Akapitzlis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>rzekrój B-B</w:t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rys.7</w:t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394973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</w:p>
    <w:p w:rsidR="003025B0" w:rsidRPr="00311CDE" w:rsidRDefault="003025B0" w:rsidP="003025B0">
      <w:pPr>
        <w:pStyle w:val="Akapitzlis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>Przekrój C-C</w:t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rys.8</w:t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394973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</w:p>
    <w:p w:rsidR="003025B0" w:rsidRPr="00C8645C" w:rsidRDefault="003025B0" w:rsidP="003025B0">
      <w:pPr>
        <w:pStyle w:val="Akapitzlist"/>
        <w:spacing w:line="360" w:lineRule="auto"/>
        <w:ind w:left="1440"/>
        <w:rPr>
          <w:rFonts w:ascii="Times New Roman" w:hAnsi="Times New Roman" w:cs="Times New Roman"/>
          <w:color w:val="FF0000"/>
          <w:sz w:val="24"/>
          <w:szCs w:val="24"/>
        </w:rPr>
      </w:pPr>
    </w:p>
    <w:p w:rsidR="00066490" w:rsidRDefault="00066490" w:rsidP="00066490">
      <w:pPr>
        <w:pStyle w:val="Akapitzlist"/>
        <w:spacing w:line="360" w:lineRule="auto"/>
        <w:ind w:left="1440"/>
        <w:rPr>
          <w:rFonts w:ascii="Times New Roman" w:hAnsi="Times New Roman" w:cs="Times New Roman"/>
          <w:color w:val="FF0000"/>
          <w:sz w:val="24"/>
          <w:szCs w:val="24"/>
        </w:rPr>
      </w:pPr>
    </w:p>
    <w:p w:rsidR="00A17305" w:rsidRPr="00FC5571" w:rsidRDefault="00A17305" w:rsidP="00577FEE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C557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Załączniki</w:t>
      </w:r>
      <w:r w:rsidR="00577FEE" w:rsidRPr="00FC557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:</w:t>
      </w:r>
    </w:p>
    <w:p w:rsidR="00A17305" w:rsidRPr="00FC5571" w:rsidRDefault="00A17305" w:rsidP="00487AE8">
      <w:pPr>
        <w:pStyle w:val="Akapitzlist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5571">
        <w:rPr>
          <w:rFonts w:ascii="Times New Roman" w:hAnsi="Times New Roman" w:cs="Times New Roman"/>
          <w:color w:val="000000" w:themeColor="text1"/>
          <w:sz w:val="24"/>
          <w:szCs w:val="24"/>
        </w:rPr>
        <w:t>Oświadczenie projektanta</w:t>
      </w:r>
      <w:r w:rsidRP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str.</w:t>
      </w:r>
      <w:r w:rsidR="00394973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</w:p>
    <w:p w:rsidR="00A17305" w:rsidRPr="00FC5571" w:rsidRDefault="00A17305" w:rsidP="00487AE8">
      <w:pPr>
        <w:pStyle w:val="Akapitzlist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55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Kserokopia zaświadczenia o przynależności do izby inżynierów </w:t>
      </w:r>
      <w:r w:rsidRP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str.</w:t>
      </w:r>
      <w:r w:rsidR="00394973">
        <w:rPr>
          <w:rFonts w:ascii="Times New Roman" w:hAnsi="Times New Roman" w:cs="Times New Roman"/>
          <w:color w:val="000000" w:themeColor="text1"/>
          <w:sz w:val="24"/>
          <w:szCs w:val="24"/>
        </w:rPr>
        <w:t>22</w:t>
      </w:r>
    </w:p>
    <w:p w:rsidR="00A17305" w:rsidRPr="00FC5571" w:rsidRDefault="00A17305" w:rsidP="00487AE8">
      <w:pPr>
        <w:pStyle w:val="Akapitzlist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55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Kserokopia decyzji o przyznaniu uprawnień budowlanych </w:t>
      </w:r>
      <w:r w:rsidRP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C557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str.</w:t>
      </w:r>
      <w:r w:rsidR="00394973">
        <w:rPr>
          <w:rFonts w:ascii="Times New Roman" w:hAnsi="Times New Roman" w:cs="Times New Roman"/>
          <w:color w:val="000000" w:themeColor="text1"/>
          <w:sz w:val="24"/>
          <w:szCs w:val="24"/>
        </w:rPr>
        <w:t>23</w:t>
      </w:r>
    </w:p>
    <w:p w:rsidR="00DC78D2" w:rsidRPr="00C8645C" w:rsidRDefault="00DC78D2">
      <w:pPr>
        <w:rPr>
          <w:rFonts w:ascii="Times New Roman" w:hAnsi="Times New Roman" w:cs="Times New Roman"/>
          <w:b/>
          <w:color w:val="FF0000"/>
          <w:sz w:val="40"/>
          <w:u w:val="single"/>
        </w:rPr>
      </w:pPr>
    </w:p>
    <w:p w:rsidR="008770CA" w:rsidRPr="00C8645C" w:rsidRDefault="008770CA" w:rsidP="008770CA">
      <w:pPr>
        <w:jc w:val="center"/>
        <w:rPr>
          <w:color w:val="FF0000"/>
        </w:rPr>
        <w:sectPr w:rsidR="008770CA" w:rsidRPr="00C8645C" w:rsidSect="00A17305">
          <w:headerReference w:type="default" r:id="rId10"/>
          <w:footerReference w:type="default" r:id="rId11"/>
          <w:type w:val="continuous"/>
          <w:pgSz w:w="11906" w:h="16838"/>
          <w:pgMar w:top="1417" w:right="849" w:bottom="1417" w:left="1417" w:header="708" w:footer="708" w:gutter="0"/>
          <w:cols w:space="568"/>
          <w:titlePg/>
          <w:docGrid w:linePitch="360"/>
        </w:sectPr>
      </w:pPr>
    </w:p>
    <w:p w:rsidR="00F8733B" w:rsidRPr="00C8645C" w:rsidRDefault="00F8733B">
      <w:pPr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</w:pPr>
      <w:r w:rsidRPr="00C8645C"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  <w:lastRenderedPageBreak/>
        <w:br w:type="page"/>
      </w:r>
    </w:p>
    <w:p w:rsidR="00360206" w:rsidRPr="009063D4" w:rsidRDefault="00360206" w:rsidP="00A17305">
      <w:pPr>
        <w:spacing w:after="0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9063D4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  <w:u w:val="single"/>
        </w:rPr>
        <w:lastRenderedPageBreak/>
        <w:t>CZĘŚĆ OPISOWA</w:t>
      </w:r>
    </w:p>
    <w:p w:rsidR="00360206" w:rsidRPr="009063D4" w:rsidRDefault="00A17305" w:rsidP="00360206">
      <w:pPr>
        <w:autoSpaceDE w:val="0"/>
        <w:autoSpaceDN w:val="0"/>
        <w:adjustRightInd w:val="0"/>
        <w:spacing w:after="0"/>
        <w:jc w:val="center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Projektu </w:t>
      </w:r>
      <w:r w:rsidR="00F8733B" w:rsidRPr="009063D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technicznego</w:t>
      </w: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</w:t>
      </w:r>
      <w:r w:rsidR="00A52481" w:rsidRPr="009063D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dla inwestycji </w:t>
      </w:r>
      <w:r w:rsidR="00D975B4" w:rsidRPr="009063D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pn. „</w:t>
      </w:r>
      <w:r w:rsidR="00FC5571" w:rsidRPr="0009233E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Zmiana konstrukcji dachu i</w:t>
      </w:r>
      <w:r w:rsidR="00FC5571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p</w:t>
      </w:r>
      <w:r w:rsidR="00FC5571" w:rsidRPr="00624C33">
        <w:rPr>
          <w:rFonts w:ascii="Times New Roman" w:hAnsi="Times New Roman" w:cs="Times New Roman"/>
          <w:i/>
          <w:color w:val="000000" w:themeColor="text1"/>
          <w:sz w:val="24"/>
          <w:szCs w:val="20"/>
          <w:shd w:val="clear" w:color="auto" w:fill="FFFFFF"/>
        </w:rPr>
        <w:t xml:space="preserve">rzebudowa  </w:t>
      </w:r>
      <w:r w:rsidR="00FC5571">
        <w:rPr>
          <w:rFonts w:ascii="Times New Roman" w:hAnsi="Times New Roman" w:cs="Times New Roman"/>
          <w:i/>
          <w:color w:val="000000" w:themeColor="text1"/>
          <w:sz w:val="24"/>
          <w:szCs w:val="20"/>
          <w:shd w:val="clear" w:color="auto" w:fill="FFFFFF"/>
        </w:rPr>
        <w:t>remizy</w:t>
      </w:r>
      <w:r w:rsidR="00C8645C" w:rsidRPr="009063D4">
        <w:rPr>
          <w:rFonts w:ascii="Times New Roman" w:hAnsi="Times New Roman" w:cs="Times New Roman"/>
          <w:i/>
          <w:color w:val="000000" w:themeColor="text1"/>
          <w:sz w:val="24"/>
        </w:rPr>
        <w:t>”</w:t>
      </w:r>
      <w:r w:rsidR="00C8645C" w:rsidRPr="009063D4">
        <w:rPr>
          <w:rFonts w:ascii="Times New Roman" w:eastAsia="ArialNarrow" w:hAnsi="Times New Roman" w:cs="Times New Roman"/>
          <w:color w:val="000000" w:themeColor="text1"/>
          <w:sz w:val="28"/>
          <w:szCs w:val="24"/>
        </w:rPr>
        <w:t xml:space="preserve"> </w:t>
      </w:r>
      <w:r w:rsidR="00C8645C" w:rsidRPr="009063D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dla Gminy Brzuze w miejscowości Ostrowite, gm. Brzuze, dz. nr 75/11</w:t>
      </w:r>
    </w:p>
    <w:p w:rsidR="00C8645C" w:rsidRPr="009063D4" w:rsidRDefault="00C8645C" w:rsidP="00360206">
      <w:pPr>
        <w:autoSpaceDE w:val="0"/>
        <w:autoSpaceDN w:val="0"/>
        <w:adjustRightInd w:val="0"/>
        <w:spacing w:after="0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</w:p>
    <w:p w:rsidR="00360206" w:rsidRPr="009063D4" w:rsidRDefault="00F8733B" w:rsidP="00487AE8">
      <w:pPr>
        <w:pStyle w:val="Akapitzlist"/>
        <w:numPr>
          <w:ilvl w:val="0"/>
          <w:numId w:val="1"/>
        </w:numPr>
        <w:spacing w:after="0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9063D4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Rozwiązania</w:t>
      </w:r>
      <w:r w:rsidR="00A17305" w:rsidRPr="009063D4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9063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konstrukcyjne obiektu budowlanego</w:t>
      </w:r>
    </w:p>
    <w:p w:rsidR="00801004" w:rsidRPr="009063D4" w:rsidRDefault="00801004" w:rsidP="008010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Założenia projektowe:</w:t>
      </w:r>
    </w:p>
    <w:p w:rsidR="00801004" w:rsidRPr="009063D4" w:rsidRDefault="00801004" w:rsidP="00487A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Głębokość przemarzania gruntu: H=1,00m</w:t>
      </w:r>
    </w:p>
    <w:p w:rsidR="00801004" w:rsidRPr="009063D4" w:rsidRDefault="00801004" w:rsidP="00487A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Obciążenie śniegiem – strefa III, obciążenie wiatrem – strefa I</w:t>
      </w:r>
    </w:p>
    <w:p w:rsidR="00801004" w:rsidRPr="009063D4" w:rsidRDefault="00801004" w:rsidP="00487A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Projektowany budynek jako obiekt o prostej konstrukcji zakwalifikowany do I kategorii geotechnicznej obiektów budowlanych,</w:t>
      </w:r>
    </w:p>
    <w:p w:rsidR="00801004" w:rsidRPr="009063D4" w:rsidRDefault="00801004" w:rsidP="00487A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Stwierdzone proste warunku gruntowe,</w:t>
      </w:r>
    </w:p>
    <w:p w:rsidR="00801004" w:rsidRPr="009063D4" w:rsidRDefault="00801004" w:rsidP="00487A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Inwestycja nie znajduje się na obszarze górniczym oraz nie podlega jego negatywnym wpływom. </w:t>
      </w:r>
    </w:p>
    <w:p w:rsidR="00801004" w:rsidRPr="009063D4" w:rsidRDefault="00801004" w:rsidP="00487A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Zakładany okres użytkowanie wynosi 50 lat.</w:t>
      </w:r>
    </w:p>
    <w:p w:rsidR="00801004" w:rsidRPr="009063D4" w:rsidRDefault="00801004" w:rsidP="00801004">
      <w:pPr>
        <w:autoSpaceDE w:val="0"/>
        <w:autoSpaceDN w:val="0"/>
        <w:adjustRightInd w:val="0"/>
        <w:spacing w:after="0"/>
        <w:jc w:val="center"/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  <w:u w:val="single"/>
        </w:rPr>
      </w:pPr>
      <w:r w:rsidRPr="009063D4"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  <w:u w:val="single"/>
        </w:rPr>
        <w:t>Założenia materiałowe:</w:t>
      </w:r>
    </w:p>
    <w:p w:rsidR="00801004" w:rsidRPr="009063D4" w:rsidRDefault="00801004" w:rsidP="00801004">
      <w:p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  <w:u w:val="single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4"/>
          <w:u w:val="single"/>
        </w:rPr>
        <w:t>Konstrukcje żelbetowe:</w:t>
      </w:r>
    </w:p>
    <w:p w:rsidR="00801004" w:rsidRPr="009063D4" w:rsidRDefault="00801004" w:rsidP="00487AE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Beton klasy C20/25: fundamenty, konstrukcje żelbetowe,</w:t>
      </w:r>
    </w:p>
    <w:p w:rsidR="00801004" w:rsidRPr="009063D4" w:rsidRDefault="00801004" w:rsidP="00487AE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Beton klasy C10: beton </w:t>
      </w:r>
      <w:r w:rsidR="009063D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</w:t>
      </w: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podkładowy</w:t>
      </w:r>
    </w:p>
    <w:p w:rsidR="00801004" w:rsidRPr="009063D4" w:rsidRDefault="00801004" w:rsidP="00487AE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Stal zbrojeniowa klasy AIIIN: zbrojenie główne i strzemiona</w:t>
      </w:r>
    </w:p>
    <w:p w:rsidR="00801004" w:rsidRPr="009063D4" w:rsidRDefault="00801004" w:rsidP="00487AE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Materiały prefabrykowane wg producenta</w:t>
      </w:r>
    </w:p>
    <w:p w:rsidR="00801004" w:rsidRPr="009063D4" w:rsidRDefault="00801004" w:rsidP="00801004">
      <w:p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  <w:u w:val="single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4"/>
          <w:u w:val="single"/>
        </w:rPr>
        <w:t>Konstrukcje murowa:</w:t>
      </w:r>
    </w:p>
    <w:p w:rsidR="00801004" w:rsidRPr="009063D4" w:rsidRDefault="00801004" w:rsidP="00487AE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Ściany fundamentowe: bloczki betonowe grupa I, klasa I – wytrzymałość na ściskani min. Fb=15MPa lub beton C16/20,</w:t>
      </w:r>
    </w:p>
    <w:p w:rsidR="00801004" w:rsidRPr="009063D4" w:rsidRDefault="00801004" w:rsidP="00487AE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Ściany kondygnacji naziemnych: beton komórkowy klasy 600</w:t>
      </w:r>
    </w:p>
    <w:p w:rsidR="00801004" w:rsidRPr="009063D4" w:rsidRDefault="00801004" w:rsidP="00487AE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Stal zbrojeniowa klasy AIIIN: bloczki z betonu komórkowego, grupa I, klasa I, wytrzymałość na ściskania fb=6,0MPa</w:t>
      </w:r>
    </w:p>
    <w:p w:rsidR="00801004" w:rsidRPr="009063D4" w:rsidRDefault="00801004" w:rsidP="00801004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</w:p>
    <w:p w:rsidR="00801004" w:rsidRPr="009063D4" w:rsidRDefault="00801004" w:rsidP="00801004">
      <w:p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  <w:u w:val="single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4"/>
          <w:u w:val="single"/>
        </w:rPr>
        <w:t>Uwarunkowania lokalne:</w:t>
      </w:r>
    </w:p>
    <w:p w:rsidR="00801004" w:rsidRPr="009063D4" w:rsidRDefault="00801004" w:rsidP="00487AE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Strefa obciążenia śniegiem: strefa II, wg PN-80/B-02010/Az1,</w:t>
      </w:r>
    </w:p>
    <w:p w:rsidR="00801004" w:rsidRPr="009063D4" w:rsidRDefault="00801004" w:rsidP="00487AE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Strefa obciążenia wiatrem: strefa I, wg PN-B-02011:1977/Az1,</w:t>
      </w:r>
    </w:p>
    <w:p w:rsidR="00801004" w:rsidRPr="009063D4" w:rsidRDefault="00801004" w:rsidP="00487AE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Głębokość przemarzania: Hz=1,0m wg PN-81/B-03020.</w:t>
      </w:r>
    </w:p>
    <w:p w:rsidR="002C0583" w:rsidRPr="009063D4" w:rsidRDefault="002C0583" w:rsidP="002C0583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</w:p>
    <w:p w:rsidR="002C0583" w:rsidRPr="009063D4" w:rsidRDefault="002C0583" w:rsidP="002C0583">
      <w:pPr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9063D4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Obliczenia elementów konstrukcyjnych:</w:t>
      </w:r>
    </w:p>
    <w:p w:rsidR="009063D4" w:rsidRPr="009063D4" w:rsidRDefault="009063D4" w:rsidP="002C0583">
      <w:pPr>
        <w:autoSpaceDE w:val="0"/>
        <w:autoSpaceDN w:val="0"/>
        <w:adjustRightInd w:val="0"/>
        <w:spacing w:after="120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  <w:u w:val="single"/>
        </w:rPr>
      </w:pPr>
      <w:r w:rsidRPr="009063D4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  <w:u w:val="single"/>
        </w:rPr>
        <w:t>Poz. 1 Nadproże dwuteownik HEB200</w:t>
      </w:r>
    </w:p>
    <w:p w:rsidR="009063D4" w:rsidRDefault="009063D4" w:rsidP="009063D4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sz w:val="24"/>
          <w:szCs w:val="28"/>
        </w:rPr>
      </w:pPr>
      <w:r>
        <w:rPr>
          <w:rFonts w:ascii="Times New Roman" w:eastAsia="ArialNarrow" w:hAnsi="Times New Roman" w:cs="Times New Roman"/>
          <w:sz w:val="24"/>
          <w:szCs w:val="28"/>
        </w:rPr>
        <w:t>Założenia projektowe:</w:t>
      </w:r>
    </w:p>
    <w:p w:rsidR="009063D4" w:rsidRDefault="009063D4" w:rsidP="009063D4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sz w:val="24"/>
          <w:szCs w:val="28"/>
        </w:rPr>
      </w:pPr>
      <w:r>
        <w:rPr>
          <w:rFonts w:ascii="Times New Roman" w:eastAsia="ArialNarrow" w:hAnsi="Times New Roman" w:cs="Times New Roman"/>
          <w:sz w:val="24"/>
          <w:szCs w:val="28"/>
        </w:rPr>
        <w:t xml:space="preserve">Dźwigar stalowy </w:t>
      </w:r>
      <w:r w:rsidR="00394973">
        <w:rPr>
          <w:rFonts w:ascii="Times New Roman" w:eastAsia="ArialNarrow" w:hAnsi="Times New Roman" w:cs="Times New Roman"/>
          <w:sz w:val="24"/>
          <w:szCs w:val="28"/>
        </w:rPr>
        <w:t>HEB200</w:t>
      </w:r>
    </w:p>
    <w:p w:rsidR="009063D4" w:rsidRPr="009063D4" w:rsidRDefault="009063D4" w:rsidP="009063D4">
      <w:pPr>
        <w:spacing w:after="120"/>
        <w:rPr>
          <w:rFonts w:ascii="Times New Roman" w:hAnsi="Times New Roman" w:cs="Times New Roman"/>
          <w:color w:val="FF0000"/>
          <w:sz w:val="24"/>
          <w:szCs w:val="24"/>
        </w:rPr>
      </w:pPr>
      <w:r w:rsidRPr="0085741A">
        <w:rPr>
          <w:rFonts w:ascii="Times New Roman" w:hAnsi="Times New Roman" w:cs="Times New Roman"/>
          <w:sz w:val="24"/>
          <w:szCs w:val="24"/>
        </w:rPr>
        <w:t xml:space="preserve">Stal </w:t>
      </w:r>
      <w:r>
        <w:rPr>
          <w:rFonts w:ascii="Times New Roman" w:hAnsi="Times New Roman" w:cs="Times New Roman"/>
          <w:sz w:val="24"/>
          <w:szCs w:val="24"/>
        </w:rPr>
        <w:t>S235.</w:t>
      </w:r>
    </w:p>
    <w:p w:rsidR="009063D4" w:rsidRPr="009063D4" w:rsidRDefault="009063D4" w:rsidP="009063D4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Zebranie obciążeń.</w:t>
      </w:r>
    </w:p>
    <w:p w:rsidR="009063D4" w:rsidRPr="009063D4" w:rsidRDefault="009063D4" w:rsidP="009063D4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Obciążenie z dachu</w:t>
      </w:r>
      <w:r w:rsidR="003025B0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i ściany</w:t>
      </w: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: </w:t>
      </w:r>
      <m:oMath>
        <m:sSub>
          <m:sSubPr>
            <m:ctrlPr>
              <w:rPr>
                <w:rFonts w:ascii="Cambria Math" w:eastAsia="ArialNarrow" w:hAnsi="Times New Roman" w:cs="Times New Roman"/>
                <w:i/>
                <w:color w:val="000000" w:themeColor="text1"/>
                <w:sz w:val="24"/>
                <w:szCs w:val="28"/>
              </w:rPr>
            </m:ctrlPr>
          </m:sSubPr>
          <m:e>
            <m:r>
              <w:rPr>
                <w:rFonts w:ascii="Cambria Math" w:eastAsia="ArialNarrow" w:hAnsi="Cambria Math" w:cs="Times New Roman"/>
                <w:color w:val="000000" w:themeColor="text1"/>
                <w:sz w:val="24"/>
                <w:szCs w:val="28"/>
              </w:rPr>
              <m:t>q</m:t>
            </m:r>
          </m:e>
          <m:sub>
            <m:r>
              <w:rPr>
                <w:rFonts w:ascii="Cambria Math" w:eastAsia="ArialNarrow" w:hAnsi="Cambria Math" w:cs="Times New Roman"/>
                <w:color w:val="000000" w:themeColor="text1"/>
                <w:sz w:val="24"/>
                <w:szCs w:val="28"/>
              </w:rPr>
              <m:t>d</m:t>
            </m:r>
          </m:sub>
        </m:sSub>
        <m:r>
          <w:rPr>
            <w:rFonts w:ascii="Cambria Math" w:eastAsia="ArialNarrow" w:hAnsi="Times New Roman" w:cs="Times New Roman"/>
            <w:color w:val="000000" w:themeColor="text1"/>
            <w:sz w:val="24"/>
            <w:szCs w:val="28"/>
          </w:rPr>
          <m:t>=5</m:t>
        </m:r>
        <m:f>
          <m:fPr>
            <m:ctrlPr>
              <w:rPr>
                <w:rFonts w:ascii="Cambria Math" w:eastAsia="ArialNarrow" w:hAnsi="Times New Roman" w:cs="Times New Roman"/>
                <w:i/>
                <w:color w:val="000000" w:themeColor="text1"/>
                <w:sz w:val="24"/>
                <w:szCs w:val="28"/>
              </w:rPr>
            </m:ctrlPr>
          </m:fPr>
          <m:num>
            <m:r>
              <w:rPr>
                <w:rFonts w:ascii="Cambria Math" w:eastAsia="ArialNarrow" w:hAnsi="Cambria Math" w:cs="Times New Roman"/>
                <w:color w:val="000000" w:themeColor="text1"/>
                <w:sz w:val="24"/>
                <w:szCs w:val="28"/>
              </w:rPr>
              <m:t>kN</m:t>
            </m:r>
          </m:num>
          <m:den>
            <m:r>
              <w:rPr>
                <w:rFonts w:ascii="Cambria Math" w:eastAsia="ArialNarrow" w:hAnsi="Times New Roman" w:cs="Times New Roman"/>
                <w:color w:val="000000" w:themeColor="text1"/>
                <w:sz w:val="24"/>
                <w:szCs w:val="28"/>
              </w:rPr>
              <m:t>m</m:t>
            </m:r>
          </m:den>
        </m:f>
        <m:r>
          <w:rPr>
            <w:rFonts w:ascii="Cambria Math" w:eastAsia="ArialNarrow" w:hAnsi="Times New Roman" w:cs="Times New Roman"/>
            <w:color w:val="000000" w:themeColor="text1"/>
            <w:sz w:val="24"/>
            <w:szCs w:val="28"/>
          </w:rPr>
          <m:t>*</m:t>
        </m:r>
        <m:r>
          <w:rPr>
            <w:rFonts w:ascii="Cambria Math" w:eastAsia="ArialNarrow" w:hAnsi="Times New Roman" w:cs="Times New Roman"/>
            <w:color w:val="000000" w:themeColor="text1"/>
            <w:sz w:val="24"/>
            <w:szCs w:val="28"/>
          </w:rPr>
          <m:t>1,35=6,75</m:t>
        </m:r>
        <m:r>
          <w:rPr>
            <w:rFonts w:ascii="Cambria Math" w:eastAsia="ArialNarrow" w:hAnsi="Cambria Math" w:cs="Times New Roman"/>
            <w:color w:val="000000" w:themeColor="text1"/>
            <w:sz w:val="24"/>
            <w:szCs w:val="28"/>
          </w:rPr>
          <m:t>kN</m:t>
        </m:r>
        <m:r>
          <w:rPr>
            <w:rFonts w:ascii="Cambria Math" w:eastAsia="ArialNarrow" w:hAnsi="Times New Roman" w:cs="Times New Roman"/>
            <w:color w:val="000000" w:themeColor="text1"/>
            <w:sz w:val="24"/>
            <w:szCs w:val="28"/>
          </w:rPr>
          <m:t>/</m:t>
        </m:r>
        <m:r>
          <w:rPr>
            <w:rFonts w:ascii="Cambria Math" w:eastAsia="ArialNarrow" w:hAnsi="Cambria Math" w:cs="Times New Roman"/>
            <w:color w:val="000000" w:themeColor="text1"/>
            <w:sz w:val="24"/>
            <w:szCs w:val="28"/>
          </w:rPr>
          <m:t>m</m:t>
        </m:r>
      </m:oMath>
    </w:p>
    <w:p w:rsidR="009063D4" w:rsidRPr="009063D4" w:rsidRDefault="009063D4" w:rsidP="009063D4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Ciężar własny </w:t>
      </w:r>
      <m:oMath>
        <m:sSub>
          <m:sSubPr>
            <m:ctrlPr>
              <w:rPr>
                <w:rFonts w:ascii="Cambria Math" w:eastAsia="ArialNarrow" w:hAnsi="Times New Roman" w:cs="Times New Roman"/>
                <w:i/>
                <w:color w:val="000000" w:themeColor="text1"/>
                <w:sz w:val="24"/>
                <w:szCs w:val="28"/>
              </w:rPr>
            </m:ctrlPr>
          </m:sSubPr>
          <m:e>
            <m:r>
              <w:rPr>
                <w:rFonts w:ascii="Cambria Math" w:eastAsia="ArialNarrow" w:hAnsi="Cambria Math" w:cs="Times New Roman"/>
                <w:color w:val="000000" w:themeColor="text1"/>
                <w:sz w:val="24"/>
                <w:szCs w:val="28"/>
              </w:rPr>
              <m:t>q</m:t>
            </m:r>
          </m:e>
          <m:sub>
            <m:r>
              <w:rPr>
                <w:rFonts w:ascii="Cambria Math" w:eastAsia="ArialNarrow" w:hAnsi="Cambria Math" w:cs="Times New Roman"/>
                <w:color w:val="000000" w:themeColor="text1"/>
                <w:sz w:val="24"/>
                <w:szCs w:val="28"/>
              </w:rPr>
              <m:t>cw</m:t>
            </m:r>
          </m:sub>
        </m:sSub>
        <m:r>
          <w:rPr>
            <w:rFonts w:ascii="Cambria Math" w:eastAsia="ArialNarrow" w:hAnsi="Times New Roman" w:cs="Times New Roman"/>
            <w:color w:val="000000" w:themeColor="text1"/>
            <w:sz w:val="24"/>
            <w:szCs w:val="28"/>
          </w:rPr>
          <m:t xml:space="preserve">=0,613 </m:t>
        </m:r>
        <m:f>
          <m:fPr>
            <m:ctrlPr>
              <w:rPr>
                <w:rFonts w:ascii="Cambria Math" w:eastAsia="ArialNarrow" w:hAnsi="Times New Roman" w:cs="Times New Roman"/>
                <w:i/>
                <w:color w:val="000000" w:themeColor="text1"/>
                <w:sz w:val="24"/>
                <w:szCs w:val="28"/>
              </w:rPr>
            </m:ctrlPr>
          </m:fPr>
          <m:num>
            <m:r>
              <w:rPr>
                <w:rFonts w:ascii="Cambria Math" w:eastAsia="ArialNarrow" w:hAnsi="Cambria Math" w:cs="Times New Roman"/>
                <w:color w:val="000000" w:themeColor="text1"/>
                <w:sz w:val="24"/>
                <w:szCs w:val="28"/>
              </w:rPr>
              <m:t>kN</m:t>
            </m:r>
          </m:num>
          <m:den>
            <m:r>
              <w:rPr>
                <w:rFonts w:ascii="Cambria Math" w:eastAsia="ArialNarrow" w:hAnsi="Times New Roman" w:cs="Times New Roman"/>
                <w:color w:val="000000" w:themeColor="text1"/>
                <w:sz w:val="24"/>
                <w:szCs w:val="28"/>
              </w:rPr>
              <m:t>m</m:t>
            </m:r>
          </m:den>
        </m:f>
        <m:r>
          <w:rPr>
            <w:rFonts w:ascii="Cambria Math" w:eastAsia="ArialNarrow" w:hAnsi="Times New Roman" w:cs="Times New Roman"/>
            <w:color w:val="000000" w:themeColor="text1"/>
            <w:sz w:val="24"/>
            <w:szCs w:val="28"/>
          </w:rPr>
          <m:t>*</m:t>
        </m:r>
        <m:r>
          <w:rPr>
            <w:rFonts w:ascii="Cambria Math" w:eastAsia="ArialNarrow" w:hAnsi="Times New Roman" w:cs="Times New Roman"/>
            <w:color w:val="000000" w:themeColor="text1"/>
            <w:sz w:val="24"/>
            <w:szCs w:val="28"/>
          </w:rPr>
          <m:t>1,35=0,83</m:t>
        </m:r>
        <m:r>
          <w:rPr>
            <w:rFonts w:ascii="Cambria Math" w:eastAsia="ArialNarrow" w:hAnsi="Cambria Math" w:cs="Times New Roman"/>
            <w:color w:val="000000" w:themeColor="text1"/>
            <w:sz w:val="24"/>
            <w:szCs w:val="28"/>
          </w:rPr>
          <m:t>kN</m:t>
        </m:r>
        <m:r>
          <w:rPr>
            <w:rFonts w:ascii="Cambria Math" w:eastAsia="ArialNarrow" w:hAnsi="Times New Roman" w:cs="Times New Roman"/>
            <w:color w:val="000000" w:themeColor="text1"/>
            <w:sz w:val="24"/>
            <w:szCs w:val="28"/>
          </w:rPr>
          <m:t>/</m:t>
        </m:r>
        <m:r>
          <w:rPr>
            <w:rFonts w:ascii="Cambria Math" w:eastAsia="ArialNarrow" w:hAnsi="Cambria Math" w:cs="Times New Roman"/>
            <w:color w:val="000000" w:themeColor="text1"/>
            <w:sz w:val="24"/>
            <w:szCs w:val="28"/>
          </w:rPr>
          <m:t>m</m:t>
        </m:r>
      </m:oMath>
    </w:p>
    <w:p w:rsidR="009063D4" w:rsidRPr="009063D4" w:rsidRDefault="009063D4" w:rsidP="009063D4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lastRenderedPageBreak/>
        <w:t xml:space="preserve">Obciążenie podciągu </w:t>
      </w:r>
      <m:oMath>
        <m:r>
          <w:rPr>
            <w:rFonts w:ascii="Cambria Math" w:eastAsia="ArialNarrow" w:hAnsi="Cambria Math" w:cs="Times New Roman"/>
            <w:color w:val="000000" w:themeColor="text1"/>
            <w:sz w:val="24"/>
            <w:szCs w:val="28"/>
          </w:rPr>
          <m:t>q</m:t>
        </m:r>
        <m:r>
          <w:rPr>
            <w:rFonts w:ascii="Cambria Math" w:eastAsia="ArialNarrow" w:hAnsi="Times New Roman" w:cs="Times New Roman"/>
            <w:color w:val="000000" w:themeColor="text1"/>
            <w:sz w:val="24"/>
            <w:szCs w:val="28"/>
          </w:rPr>
          <m:t xml:space="preserve">=6,75+0,83=7,58 </m:t>
        </m:r>
        <m:r>
          <w:rPr>
            <w:rFonts w:ascii="Cambria Math" w:eastAsia="ArialNarrow" w:hAnsi="Cambria Math" w:cs="Times New Roman"/>
            <w:color w:val="000000" w:themeColor="text1"/>
            <w:sz w:val="24"/>
            <w:szCs w:val="28"/>
          </w:rPr>
          <m:t>kN</m:t>
        </m:r>
        <m:r>
          <w:rPr>
            <w:rFonts w:ascii="Cambria Math" w:eastAsia="ArialNarrow" w:hAnsi="Times New Roman" w:cs="Times New Roman"/>
            <w:color w:val="000000" w:themeColor="text1"/>
            <w:sz w:val="24"/>
            <w:szCs w:val="28"/>
          </w:rPr>
          <m:t>/</m:t>
        </m:r>
        <m:r>
          <w:rPr>
            <w:rFonts w:ascii="Cambria Math" w:eastAsia="ArialNarrow" w:hAnsi="Cambria Math" w:cs="Times New Roman"/>
            <w:color w:val="000000" w:themeColor="text1"/>
            <w:sz w:val="24"/>
            <w:szCs w:val="28"/>
          </w:rPr>
          <m:t>m</m:t>
        </m:r>
      </m:oMath>
    </w:p>
    <w:p w:rsidR="009063D4" w:rsidRPr="009063D4" w:rsidRDefault="009063D4" w:rsidP="009063D4">
      <w:pPr>
        <w:autoSpaceDE w:val="0"/>
        <w:autoSpaceDN w:val="0"/>
        <w:adjustRightInd w:val="0"/>
        <w:spacing w:after="120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9063D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Długość obliczeniowa </w:t>
      </w:r>
      <m:oMath>
        <m:sSub>
          <m:sSubPr>
            <m:ctrlPr>
              <w:rPr>
                <w:rFonts w:ascii="Cambria Math" w:eastAsia="ArialNarrow" w:hAnsi="Times New Roman" w:cs="Times New Roman"/>
                <w:i/>
                <w:color w:val="000000" w:themeColor="text1"/>
                <w:sz w:val="24"/>
                <w:szCs w:val="28"/>
              </w:rPr>
            </m:ctrlPr>
          </m:sSubPr>
          <m:e>
            <m:r>
              <w:rPr>
                <w:rFonts w:ascii="Cambria Math" w:eastAsia="ArialNarrow" w:hAnsi="Cambria Math" w:cs="Times New Roman"/>
                <w:color w:val="000000" w:themeColor="text1"/>
                <w:sz w:val="24"/>
                <w:szCs w:val="28"/>
              </w:rPr>
              <m:t>l</m:t>
            </m:r>
          </m:e>
          <m:sub>
            <m:r>
              <w:rPr>
                <w:rFonts w:ascii="Cambria Math" w:eastAsia="ArialNarrow" w:hAnsi="Cambria Math" w:cs="Times New Roman"/>
                <w:color w:val="000000" w:themeColor="text1"/>
                <w:sz w:val="24"/>
                <w:szCs w:val="28"/>
              </w:rPr>
              <m:t>o</m:t>
            </m:r>
          </m:sub>
        </m:sSub>
        <m:r>
          <w:rPr>
            <w:rFonts w:ascii="Cambria Math" w:eastAsia="ArialNarrow" w:hAnsi="Times New Roman" w:cs="Times New Roman"/>
            <w:color w:val="000000" w:themeColor="text1"/>
            <w:sz w:val="24"/>
            <w:szCs w:val="28"/>
          </w:rPr>
          <m:t>=1,05</m:t>
        </m:r>
        <m:r>
          <w:rPr>
            <w:rFonts w:ascii="Cambria Math" w:eastAsia="ArialNarrow" w:hAnsi="Cambria Math" w:cs="Times New Roman"/>
            <w:color w:val="000000" w:themeColor="text1"/>
            <w:sz w:val="24"/>
            <w:szCs w:val="28"/>
          </w:rPr>
          <m:t>*</m:t>
        </m:r>
        <m:sSub>
          <m:sSubPr>
            <m:ctrlPr>
              <w:rPr>
                <w:rFonts w:ascii="Cambria Math" w:eastAsia="ArialNarrow" w:hAnsi="Times New Roman" w:cs="Times New Roman"/>
                <w:i/>
                <w:color w:val="000000" w:themeColor="text1"/>
                <w:sz w:val="24"/>
                <w:szCs w:val="28"/>
              </w:rPr>
            </m:ctrlPr>
          </m:sSubPr>
          <m:e>
            <m:r>
              <w:rPr>
                <w:rFonts w:ascii="Cambria Math" w:eastAsia="ArialNarrow" w:hAnsi="Cambria Math" w:cs="Times New Roman"/>
                <w:color w:val="000000" w:themeColor="text1"/>
                <w:sz w:val="24"/>
                <w:szCs w:val="28"/>
              </w:rPr>
              <m:t>l</m:t>
            </m:r>
          </m:e>
          <m:sub>
            <m:r>
              <w:rPr>
                <w:rFonts w:ascii="Cambria Math" w:eastAsia="ArialNarrow" w:hAnsi="Cambria Math" w:cs="Times New Roman"/>
                <w:color w:val="000000" w:themeColor="text1"/>
                <w:sz w:val="24"/>
                <w:szCs w:val="28"/>
              </w:rPr>
              <m:t>eft</m:t>
            </m:r>
          </m:sub>
        </m:sSub>
        <m:r>
          <w:rPr>
            <w:rFonts w:ascii="Cambria Math" w:eastAsia="ArialNarrow" w:hAnsi="Times New Roman" w:cs="Times New Roman"/>
            <w:color w:val="000000" w:themeColor="text1"/>
            <w:sz w:val="24"/>
            <w:szCs w:val="28"/>
          </w:rPr>
          <m:t>=1,05</m:t>
        </m:r>
        <m:r>
          <w:rPr>
            <w:rFonts w:ascii="Cambria Math" w:eastAsia="ArialNarrow" w:hAnsi="Cambria Math" w:cs="Times New Roman"/>
            <w:color w:val="000000" w:themeColor="text1"/>
            <w:sz w:val="24"/>
            <w:szCs w:val="28"/>
          </w:rPr>
          <m:t>*</m:t>
        </m:r>
        <m:r>
          <w:rPr>
            <w:rFonts w:ascii="Cambria Math" w:eastAsia="ArialNarrow" w:hAnsi="Times New Roman" w:cs="Times New Roman"/>
            <w:color w:val="000000" w:themeColor="text1"/>
            <w:sz w:val="24"/>
            <w:szCs w:val="28"/>
          </w:rPr>
          <m:t>4,002</m:t>
        </m:r>
        <m:r>
          <w:rPr>
            <w:rFonts w:ascii="Cambria Math" w:eastAsia="ArialNarrow" w:hAnsi="Cambria Math" w:cs="Times New Roman"/>
            <w:color w:val="000000" w:themeColor="text1"/>
            <w:sz w:val="24"/>
            <w:szCs w:val="28"/>
          </w:rPr>
          <m:t>m</m:t>
        </m:r>
        <m:r>
          <w:rPr>
            <w:rFonts w:ascii="Cambria Math" w:eastAsia="ArialNarrow" w:hAnsi="Times New Roman" w:cs="Times New Roman"/>
            <w:color w:val="000000" w:themeColor="text1"/>
            <w:sz w:val="24"/>
            <w:szCs w:val="28"/>
          </w:rPr>
          <m:t>=4,20</m:t>
        </m:r>
        <m:r>
          <w:rPr>
            <w:rFonts w:ascii="Cambria Math" w:eastAsia="ArialNarrow" w:hAnsi="Cambria Math" w:cs="Times New Roman"/>
            <w:color w:val="000000" w:themeColor="text1"/>
            <w:sz w:val="24"/>
            <w:szCs w:val="28"/>
          </w:rPr>
          <m:t>m</m:t>
        </m:r>
      </m:oMath>
    </w:p>
    <w:p w:rsidR="009063D4" w:rsidRPr="000A3D3F" w:rsidRDefault="009063D4" w:rsidP="009063D4">
      <w:pPr>
        <w:autoSpaceDE w:val="0"/>
        <w:autoSpaceDN w:val="0"/>
        <w:adjustRightInd w:val="0"/>
        <w:spacing w:after="120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="ArialNarrow" w:hAnsi="Cambria Math" w:cs="Times New Roman"/>
              <w:color w:val="000000" w:themeColor="text1"/>
              <w:sz w:val="24"/>
              <w:szCs w:val="28"/>
            </w:rPr>
            <m:t>M</m:t>
          </m:r>
          <m:r>
            <w:rPr>
              <w:rFonts w:ascii="Cambria Math" w:eastAsia="ArialNarrow" w:hAnsi="Times New Roman" w:cs="Times New Roman"/>
              <w:color w:val="000000" w:themeColor="text1"/>
              <w:sz w:val="24"/>
              <w:szCs w:val="28"/>
            </w:rPr>
            <m:t>=</m:t>
          </m:r>
          <m:f>
            <m:fPr>
              <m:ctrlPr>
                <w:rPr>
                  <w:rFonts w:ascii="Cambria Math" w:eastAsia="ArialNarrow" w:hAnsi="Times New Roman" w:cs="Times New Roman"/>
                  <w:i/>
                  <w:color w:val="000000" w:themeColor="text1"/>
                  <w:sz w:val="24"/>
                  <w:szCs w:val="28"/>
                </w:rPr>
              </m:ctrlPr>
            </m:fPr>
            <m:num>
              <m:r>
                <w:rPr>
                  <w:rFonts w:ascii="Cambria Math" w:eastAsia="ArialNarrow" w:hAnsi="Times New Roman" w:cs="Times New Roman"/>
                  <w:color w:val="000000" w:themeColor="text1"/>
                  <w:sz w:val="24"/>
                  <w:szCs w:val="28"/>
                </w:rPr>
                <m:t>7,58</m:t>
              </m:r>
              <m:r>
                <w:rPr>
                  <w:rFonts w:ascii="Cambria Math" w:eastAsia="ArialNarrow" w:hAnsi="Cambria Math" w:cs="Times New Roman"/>
                  <w:color w:val="000000" w:themeColor="text1"/>
                  <w:sz w:val="24"/>
                  <w:szCs w:val="28"/>
                </w:rPr>
                <m:t>*</m:t>
              </m:r>
              <m:sSup>
                <m:sSupPr>
                  <m:ctrlPr>
                    <w:rPr>
                      <w:rFonts w:ascii="Cambria Math" w:eastAsia="ArialNarrow" w:hAnsi="Times New Roman" w:cs="Times New Roman"/>
                      <w:i/>
                      <w:color w:val="000000" w:themeColor="text1"/>
                      <w:sz w:val="24"/>
                      <w:szCs w:val="28"/>
                    </w:rPr>
                  </m:ctrlPr>
                </m:sSupPr>
                <m:e>
                  <m:r>
                    <w:rPr>
                      <w:rFonts w:ascii="Cambria Math" w:eastAsia="ArialNarrow" w:hAnsi="Times New Roman" w:cs="Times New Roman"/>
                      <w:color w:val="000000" w:themeColor="text1"/>
                      <w:sz w:val="24"/>
                      <w:szCs w:val="28"/>
                    </w:rPr>
                    <m:t>4,20</m:t>
                  </m:r>
                </m:e>
                <m:sup>
                  <m:r>
                    <w:rPr>
                      <w:rFonts w:ascii="Cambria Math" w:eastAsia="ArialNarrow" w:hAnsi="Times New Roman" w:cs="Times New Roman"/>
                      <w:color w:val="000000" w:themeColor="text1"/>
                      <w:sz w:val="24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ArialNarrow" w:hAnsi="Times New Roman" w:cs="Times New Roman"/>
                  <w:color w:val="000000" w:themeColor="text1"/>
                  <w:sz w:val="24"/>
                  <w:szCs w:val="28"/>
                </w:rPr>
                <m:t>8</m:t>
              </m:r>
            </m:den>
          </m:f>
          <m:r>
            <w:rPr>
              <w:rFonts w:ascii="Cambria Math" w:eastAsia="ArialNarrow" w:hAnsi="Times New Roman" w:cs="Times New Roman"/>
              <w:color w:val="000000" w:themeColor="text1"/>
              <w:sz w:val="24"/>
              <w:szCs w:val="28"/>
            </w:rPr>
            <m:t xml:space="preserve">=16,71 </m:t>
          </m:r>
          <m:r>
            <w:rPr>
              <w:rFonts w:ascii="Cambria Math" w:eastAsia="ArialNarrow" w:hAnsi="Cambria Math" w:cs="Times New Roman"/>
              <w:color w:val="000000" w:themeColor="text1"/>
              <w:sz w:val="24"/>
              <w:szCs w:val="28"/>
            </w:rPr>
            <m:t>kNm</m:t>
          </m:r>
        </m:oMath>
      </m:oMathPara>
    </w:p>
    <w:p w:rsidR="009063D4" w:rsidRPr="000A3D3F" w:rsidRDefault="009063D4" w:rsidP="009063D4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="ArialNarrow" w:hAnsi="Cambria Math" w:cs="Times New Roman"/>
              <w:color w:val="000000" w:themeColor="text1"/>
              <w:sz w:val="24"/>
              <w:szCs w:val="28"/>
            </w:rPr>
            <m:t>V</m:t>
          </m:r>
          <m:r>
            <w:rPr>
              <w:rFonts w:ascii="Cambria Math" w:eastAsia="ArialNarrow" w:hAnsi="Times New Roman" w:cs="Times New Roman"/>
              <w:color w:val="000000" w:themeColor="text1"/>
              <w:sz w:val="24"/>
              <w:szCs w:val="28"/>
            </w:rPr>
            <m:t>=</m:t>
          </m:r>
          <m:f>
            <m:fPr>
              <m:ctrlPr>
                <w:rPr>
                  <w:rFonts w:ascii="Cambria Math" w:eastAsia="ArialNarrow" w:hAnsi="Times New Roman" w:cs="Times New Roman"/>
                  <w:i/>
                  <w:color w:val="000000" w:themeColor="text1"/>
                  <w:sz w:val="24"/>
                  <w:szCs w:val="28"/>
                </w:rPr>
              </m:ctrlPr>
            </m:fPr>
            <m:num>
              <m:r>
                <w:rPr>
                  <w:rFonts w:ascii="Cambria Math" w:eastAsia="ArialNarrow" w:hAnsi="Times New Roman" w:cs="Times New Roman"/>
                  <w:color w:val="000000" w:themeColor="text1"/>
                  <w:sz w:val="24"/>
                  <w:szCs w:val="28"/>
                </w:rPr>
                <m:t>7,58</m:t>
              </m:r>
              <m:r>
                <w:rPr>
                  <w:rFonts w:ascii="Cambria Math" w:eastAsia="ArialNarrow" w:hAnsi="Cambria Math" w:cs="Times New Roman"/>
                  <w:color w:val="000000" w:themeColor="text1"/>
                  <w:sz w:val="24"/>
                  <w:szCs w:val="28"/>
                </w:rPr>
                <m:t>*</m:t>
              </m:r>
              <m:r>
                <w:rPr>
                  <w:rFonts w:ascii="Cambria Math" w:eastAsia="ArialNarrow" w:hAnsi="Times New Roman" w:cs="Times New Roman"/>
                  <w:color w:val="000000" w:themeColor="text1"/>
                  <w:sz w:val="24"/>
                  <w:szCs w:val="28"/>
                </w:rPr>
                <m:t>4,20</m:t>
              </m:r>
            </m:num>
            <m:den>
              <m:r>
                <w:rPr>
                  <w:rFonts w:ascii="Cambria Math" w:eastAsia="ArialNarrow" w:hAnsi="Times New Roman" w:cs="Times New Roman"/>
                  <w:color w:val="000000" w:themeColor="text1"/>
                  <w:sz w:val="24"/>
                  <w:szCs w:val="28"/>
                </w:rPr>
                <m:t>2</m:t>
              </m:r>
            </m:den>
          </m:f>
          <m:r>
            <w:rPr>
              <w:rFonts w:ascii="Cambria Math" w:eastAsia="ArialNarrow" w:hAnsi="Times New Roman" w:cs="Times New Roman"/>
              <w:color w:val="000000" w:themeColor="text1"/>
              <w:sz w:val="24"/>
              <w:szCs w:val="28"/>
            </w:rPr>
            <m:t xml:space="preserve">=15,92 </m:t>
          </m:r>
          <m:r>
            <w:rPr>
              <w:rFonts w:ascii="Cambria Math" w:eastAsia="ArialNarrow" w:hAnsi="Cambria Math" w:cs="Times New Roman"/>
              <w:color w:val="000000" w:themeColor="text1"/>
              <w:sz w:val="24"/>
              <w:szCs w:val="28"/>
            </w:rPr>
            <m:t>kN</m:t>
          </m:r>
        </m:oMath>
      </m:oMathPara>
    </w:p>
    <w:p w:rsidR="009063D4" w:rsidRPr="009063D4" w:rsidRDefault="009063D4" w:rsidP="009063D4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FF0000"/>
          <w:sz w:val="24"/>
          <w:szCs w:val="28"/>
        </w:rPr>
      </w:pPr>
    </w:p>
    <w:p w:rsidR="009063D4" w:rsidRPr="003025B0" w:rsidRDefault="009063D4" w:rsidP="009063D4">
      <w:pPr>
        <w:widowControl w:val="0"/>
        <w:autoSpaceDE w:val="0"/>
        <w:autoSpaceDN w:val="0"/>
        <w:adjustRightInd w:val="0"/>
        <w:spacing w:before="120" w:after="6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25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Warunek nośności przekroju przy obciążeniu momentem zginającym:</w:t>
      </w:r>
    </w:p>
    <w:p w:rsidR="009063D4" w:rsidRPr="003025B0" w:rsidRDefault="00F666B7" w:rsidP="009063D4">
      <w:pPr>
        <w:widowControl w:val="0"/>
        <w:autoSpaceDE w:val="0"/>
        <w:autoSpaceDN w:val="0"/>
        <w:adjustRightInd w:val="0"/>
        <w:spacing w:before="120" w:after="6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Times New Roman" w:cs="Times New Roman"/>
                  <w:bCs/>
                  <w:i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Ed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c</m:t>
                  </m:r>
                  <m:r>
                    <w:rPr>
                      <w:rFonts w:ascii="Cambria Math" w:hAnsi="Times New Roman" w:cs="Times New Roman"/>
                      <w:color w:val="000000" w:themeColor="text1"/>
                      <w:sz w:val="24"/>
                      <w:szCs w:val="24"/>
                    </w:rPr>
                    <m:t>,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Rd</m:t>
                  </m:r>
                </m:sub>
              </m:sSub>
            </m:den>
          </m:f>
          <m:r>
            <w:rPr>
              <w:rFonts w:ascii="Cambria Math" w:hAnsi="Times New Roman" w:cs="Times New Roman"/>
              <w:color w:val="000000" w:themeColor="text1"/>
              <w:sz w:val="24"/>
              <w:szCs w:val="24"/>
            </w:rPr>
            <m:t>≤</m:t>
          </m:r>
          <m:r>
            <w:rPr>
              <w:rFonts w:ascii="Cambria Math" w:hAnsi="Times New Roman" w:cs="Times New Roman"/>
              <w:color w:val="000000" w:themeColor="text1"/>
              <w:sz w:val="24"/>
              <w:szCs w:val="24"/>
            </w:rPr>
            <m:t>1,0</m:t>
          </m:r>
        </m:oMath>
      </m:oMathPara>
    </w:p>
    <w:p w:rsidR="009063D4" w:rsidRPr="003025B0" w:rsidRDefault="00F666B7" w:rsidP="009063D4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bCs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c</m:t>
              </m:r>
              <m:r>
                <w:rPr>
                  <w:rFonts w:ascii="Cambria Math" w:hAnsi="Times New Roman" w:cs="Times New Roman"/>
                  <w:color w:val="000000" w:themeColor="text1"/>
                  <w:sz w:val="24"/>
                  <w:szCs w:val="24"/>
                </w:rPr>
                <m:t>,</m:t>
              </m:r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Rd</m:t>
              </m:r>
            </m:sub>
          </m:sSub>
          <m:r>
            <w:rPr>
              <w:rFonts w:ascii="Cambria Math" w:hAnsi="Times New Roman" w:cs="Times New Roman"/>
              <w:color w:val="000000" w:themeColor="text1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bCs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pl</m:t>
              </m:r>
              <m:r>
                <w:rPr>
                  <w:rFonts w:ascii="Cambria Math" w:hAnsi="Times New Roman" w:cs="Times New Roman"/>
                  <w:color w:val="000000" w:themeColor="text1"/>
                  <w:sz w:val="24"/>
                  <w:szCs w:val="24"/>
                </w:rPr>
                <m:t>,</m:t>
              </m:r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Rd</m:t>
              </m:r>
            </m:sub>
          </m:sSub>
          <m:r>
            <w:rPr>
              <w:rFonts w:ascii="Cambria Math" w:hAnsi="Times New Roman" w:cs="Times New Roman"/>
              <w:color w:val="000000" w:themeColor="text1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Times New Roman" w:cs="Times New Roman"/>
                  <w:bCs/>
                  <w:i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pl</m:t>
                  </m:r>
                </m:sub>
              </m:sSub>
              <m:r>
                <w:rPr>
                  <w:rFonts w:ascii="Times New Roman" w:hAnsi="Cambria Math" w:cs="Times New Roman"/>
                  <w:color w:val="000000" w:themeColor="text1"/>
                  <w:sz w:val="24"/>
                  <w:szCs w:val="24"/>
                </w:rPr>
                <m:t>*</m:t>
              </m:r>
              <m:sSub>
                <m:sSubPr>
                  <m:ctrlPr>
                    <w:rPr>
                      <w:rFonts w:ascii="Cambria Math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γ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M</m:t>
                  </m:r>
                  <m:r>
                    <w:rPr>
                      <w:rFonts w:ascii="Cambria Math" w:hAnsi="Times New Roman" w:cs="Times New Roman"/>
                      <w:color w:val="000000" w:themeColor="text1"/>
                      <w:sz w:val="24"/>
                      <w:szCs w:val="24"/>
                    </w:rPr>
                    <m:t>0</m:t>
                  </m:r>
                </m:sub>
              </m:sSub>
            </m:den>
          </m:f>
          <m:r>
            <w:rPr>
              <w:rFonts w:ascii="Cambria Math" w:hAnsi="Times New Roman" w:cs="Times New Roman"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 w:cs="Times New Roman"/>
                  <w:bCs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hAnsi="Times New Roman" w:cs="Times New Roman"/>
                  <w:color w:val="000000" w:themeColor="text1"/>
                  <w:sz w:val="24"/>
                  <w:szCs w:val="24"/>
                </w:rPr>
                <m:t>570</m:t>
              </m:r>
              <m:r>
                <w:rPr>
                  <w:rFonts w:ascii="Times New Roman" w:hAnsi="Cambria Math" w:cs="Times New Roman"/>
                  <w:color w:val="000000" w:themeColor="text1"/>
                  <w:sz w:val="24"/>
                  <w:szCs w:val="24"/>
                </w:rPr>
                <m:t>*</m:t>
              </m:r>
              <m:r>
                <w:rPr>
                  <w:rFonts w:ascii="Cambria Math" w:hAnsi="Times New Roman" w:cs="Times New Roman"/>
                  <w:color w:val="000000" w:themeColor="text1"/>
                  <w:sz w:val="24"/>
                  <w:szCs w:val="24"/>
                </w:rPr>
                <m:t xml:space="preserve">23,5 </m:t>
              </m:r>
              <m:f>
                <m:fPr>
                  <m:type m:val="skw"/>
                  <m:ctrlPr>
                    <w:rPr>
                      <w:rFonts w:ascii="Cambria Math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kN</m:t>
                  </m:r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bCs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4"/>
                          <w:szCs w:val="24"/>
                        </w:rPr>
                        <m:t>cm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num>
            <m:den>
              <m:r>
                <w:rPr>
                  <w:rFonts w:ascii="Cambria Math" w:hAnsi="Times New Roman" w:cs="Times New Roman"/>
                  <w:color w:val="000000" w:themeColor="text1"/>
                  <w:sz w:val="24"/>
                  <w:szCs w:val="24"/>
                </w:rPr>
                <m:t>1</m:t>
              </m:r>
            </m:den>
          </m:f>
          <m:r>
            <w:rPr>
              <w:rFonts w:ascii="Cambria Math" w:hAnsi="Times New Roman" w:cs="Times New Roman"/>
              <w:color w:val="000000" w:themeColor="text1"/>
              <w:sz w:val="24"/>
              <w:szCs w:val="24"/>
            </w:rPr>
            <m:t>=13395</m:t>
          </m:r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kNcm</m:t>
          </m:r>
          <m:r>
            <w:rPr>
              <w:rFonts w:ascii="Cambria Math" w:hAnsi="Times New Roman" w:cs="Times New Roman"/>
              <w:color w:val="000000" w:themeColor="text1"/>
              <w:sz w:val="24"/>
              <w:szCs w:val="24"/>
            </w:rPr>
            <m:t>=133,95</m:t>
          </m:r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kNm</m:t>
          </m:r>
        </m:oMath>
      </m:oMathPara>
    </w:p>
    <w:p w:rsidR="009063D4" w:rsidRPr="003025B0" w:rsidRDefault="00F666B7" w:rsidP="009063D4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Times New Roman" w:cs="Times New Roman"/>
                  <w:bCs/>
                  <w:i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Ed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c</m:t>
                  </m:r>
                  <m:r>
                    <w:rPr>
                      <w:rFonts w:ascii="Cambria Math" w:hAnsi="Times New Roman" w:cs="Times New Roman"/>
                      <w:color w:val="000000" w:themeColor="text1"/>
                      <w:sz w:val="24"/>
                      <w:szCs w:val="24"/>
                    </w:rPr>
                    <m:t>,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Rd</m:t>
                  </m:r>
                </m:sub>
              </m:sSub>
            </m:den>
          </m:f>
          <m:r>
            <w:rPr>
              <w:rFonts w:ascii="Cambria Math" w:hAnsi="Times New Roman" w:cs="Times New Roman"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 w:cs="Times New Roman"/>
                  <w:bCs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hAnsi="Times New Roman" w:cs="Times New Roman"/>
                  <w:color w:val="000000" w:themeColor="text1"/>
                  <w:sz w:val="24"/>
                  <w:szCs w:val="24"/>
                </w:rPr>
                <m:t>16,71</m:t>
              </m:r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kNm</m:t>
              </m:r>
            </m:num>
            <m:den>
              <m:r>
                <w:rPr>
                  <w:rFonts w:ascii="Cambria Math" w:hAnsi="Times New Roman" w:cs="Times New Roman"/>
                  <w:color w:val="000000" w:themeColor="text1"/>
                  <w:sz w:val="24"/>
                  <w:szCs w:val="24"/>
                </w:rPr>
                <m:t>133,95</m:t>
              </m:r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kNm</m:t>
              </m:r>
            </m:den>
          </m:f>
          <m:r>
            <w:rPr>
              <w:rFonts w:ascii="Cambria Math" w:hAnsi="Times New Roman" w:cs="Times New Roman"/>
              <w:color w:val="000000" w:themeColor="text1"/>
              <w:sz w:val="24"/>
              <w:szCs w:val="24"/>
            </w:rPr>
            <m:t>≤</m:t>
          </m:r>
          <m:r>
            <w:rPr>
              <w:rFonts w:ascii="Cambria Math" w:hAnsi="Times New Roman" w:cs="Times New Roman"/>
              <w:color w:val="000000" w:themeColor="text1"/>
              <w:sz w:val="24"/>
              <w:szCs w:val="24"/>
            </w:rPr>
            <m:t>1,0</m:t>
          </m:r>
        </m:oMath>
      </m:oMathPara>
    </w:p>
    <w:p w:rsidR="009063D4" w:rsidRPr="003025B0" w:rsidRDefault="009063D4" w:rsidP="009063D4">
      <w:pPr>
        <w:pStyle w:val="Bezodstpw"/>
        <w:jc w:val="center"/>
        <w:rPr>
          <w:rFonts w:ascii="Times New Roman" w:hAnsi="Times New Roman" w:cs="Times New Roman"/>
          <w:b/>
          <w:color w:val="000000" w:themeColor="text1"/>
          <w:sz w:val="24"/>
          <w:u w:val="single"/>
        </w:rPr>
      </w:pPr>
      <w:r w:rsidRPr="003025B0">
        <w:rPr>
          <w:rFonts w:ascii="Times New Roman" w:hAnsi="Times New Roman" w:cs="Times New Roman"/>
          <w:b/>
          <w:color w:val="000000" w:themeColor="text1"/>
          <w:sz w:val="24"/>
          <w:u w:val="single"/>
        </w:rPr>
        <w:t>Warunek nośności jest spełniony</w:t>
      </w:r>
    </w:p>
    <w:p w:rsidR="009F3CE9" w:rsidRPr="00C8645C" w:rsidRDefault="009F3CE9" w:rsidP="002C0583">
      <w:pPr>
        <w:pStyle w:val="Akapitzlist"/>
        <w:spacing w:after="0"/>
        <w:ind w:left="0"/>
        <w:jc w:val="center"/>
        <w:rPr>
          <w:rFonts w:ascii="Times New Roman" w:eastAsia="ArialNarrow" w:hAnsi="Times New Roman" w:cs="Times New Roman"/>
          <w:b/>
          <w:color w:val="FF0000"/>
          <w:sz w:val="24"/>
          <w:szCs w:val="24"/>
          <w:u w:val="single"/>
        </w:rPr>
      </w:pPr>
    </w:p>
    <w:p w:rsidR="002C0583" w:rsidRPr="003025B0" w:rsidRDefault="002C0583" w:rsidP="002C0583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  <w:u w:val="single"/>
        </w:rPr>
      </w:pPr>
      <w:r w:rsidRPr="003025B0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  <w:u w:val="single"/>
        </w:rPr>
        <w:t xml:space="preserve">Poz. </w:t>
      </w:r>
      <w:r w:rsidR="00A52481" w:rsidRPr="003025B0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  <w:u w:val="single"/>
        </w:rPr>
        <w:t>2</w:t>
      </w:r>
      <w:r w:rsidRPr="003025B0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  <w:u w:val="single"/>
        </w:rPr>
        <w:t xml:space="preserve"> Nadproża</w:t>
      </w:r>
    </w:p>
    <w:p w:rsidR="002C0583" w:rsidRPr="003025B0" w:rsidRDefault="002C0583" w:rsidP="002C0583">
      <w:p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3025B0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Ze względów konstrukcyjnych przyjęto nadproża prefabrykowane typu L19. Długości pokazano na rysunkach konstrukcyjnych.</w:t>
      </w:r>
      <w:r w:rsidR="00501DEE" w:rsidRPr="003025B0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Schemat  statyczny: belka swobodnie podparta, układ statycznie wyznaczalny</w:t>
      </w:r>
    </w:p>
    <w:p w:rsidR="002C0583" w:rsidRPr="00C8645C" w:rsidRDefault="002C0583" w:rsidP="002C0583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FF0000"/>
          <w:sz w:val="24"/>
          <w:szCs w:val="24"/>
        </w:rPr>
      </w:pPr>
    </w:p>
    <w:p w:rsidR="002C0583" w:rsidRPr="00C8645C" w:rsidRDefault="002C0583" w:rsidP="00360206">
      <w:pPr>
        <w:pStyle w:val="Akapitzlist"/>
        <w:jc w:val="both"/>
        <w:rPr>
          <w:rFonts w:ascii="Times New Roman" w:eastAsia="ArialNarrow" w:hAnsi="Times New Roman" w:cs="Times New Roman"/>
          <w:color w:val="FF0000"/>
          <w:sz w:val="24"/>
          <w:szCs w:val="24"/>
        </w:rPr>
      </w:pPr>
    </w:p>
    <w:p w:rsidR="00360206" w:rsidRPr="003025B0" w:rsidRDefault="00F8733B" w:rsidP="00487AE8">
      <w:pPr>
        <w:pStyle w:val="Akapitzlist"/>
        <w:numPr>
          <w:ilvl w:val="0"/>
          <w:numId w:val="1"/>
        </w:numPr>
        <w:spacing w:after="0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3025B0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Rozwiązania</w:t>
      </w:r>
      <w:r w:rsidR="00A17305" w:rsidRPr="003025B0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025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konstrukcyjno-materiałowe</w:t>
      </w:r>
      <w:r w:rsidR="00BD38B1" w:rsidRPr="003025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wewnętrznych i zewnętrznych przegród budowlanych</w:t>
      </w:r>
      <w:r w:rsidR="00A17305" w:rsidRPr="003025B0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.</w:t>
      </w:r>
    </w:p>
    <w:p w:rsidR="00A52481" w:rsidRPr="003025B0" w:rsidRDefault="00A52481" w:rsidP="00A52481">
      <w:pPr>
        <w:autoSpaceDE w:val="0"/>
        <w:autoSpaceDN w:val="0"/>
        <w:adjustRightInd w:val="0"/>
        <w:spacing w:after="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</w:p>
    <w:p w:rsidR="00A52481" w:rsidRPr="003025B0" w:rsidRDefault="00A52481" w:rsidP="00A5248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A52481" w:rsidRPr="003025B0" w:rsidRDefault="00A52481" w:rsidP="00A5248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BD38B1" w:rsidRPr="003025B0" w:rsidRDefault="00BD38B1" w:rsidP="00A52481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3025B0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F</w:t>
      </w:r>
      <w:r w:rsidR="003025B0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undamenty, ściany fundamentowe</w:t>
      </w:r>
      <w:r w:rsidRPr="003025B0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- istniejące</w:t>
      </w:r>
    </w:p>
    <w:p w:rsidR="00A52481" w:rsidRPr="003025B0" w:rsidRDefault="00A52481" w:rsidP="00A52481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3025B0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Ściany</w:t>
      </w:r>
      <w:r w:rsidR="00BD38B1" w:rsidRPr="003025B0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3025B0" w:rsidRPr="003025B0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 xml:space="preserve">parteru i poddasza </w:t>
      </w:r>
    </w:p>
    <w:p w:rsidR="00A52481" w:rsidRPr="003025B0" w:rsidRDefault="00A52481" w:rsidP="00A5248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025B0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Ściany zewnętrzne grubości </w:t>
      </w:r>
      <w:r w:rsidR="003025B0" w:rsidRPr="003025B0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56</w:t>
      </w:r>
      <w:r w:rsidRPr="003025B0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cm (</w:t>
      </w:r>
      <w:r w:rsidR="003025B0" w:rsidRPr="003025B0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41</w:t>
      </w:r>
      <w:r w:rsidRPr="003025B0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cm </w:t>
      </w:r>
      <w:r w:rsidR="003025B0" w:rsidRPr="003025B0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z cegły pełnej na</w:t>
      </w:r>
      <w:r w:rsidRPr="003025B0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zaprawie cementowo-wapiennej  marki M5 + styropian 15 cm + tynk zewnętrzny, akrylowy cienkowarstwowy). </w:t>
      </w:r>
      <w:r w:rsid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Ściany wewnętrzne </w:t>
      </w:r>
      <w:r w:rsidR="00311CDE" w:rsidRPr="003102AE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grubości 12 cm z bloczków z betonu komórkowego na zaprawie cementowo-wapiennej.</w:t>
      </w:r>
    </w:p>
    <w:p w:rsidR="00A52481" w:rsidRPr="00C8645C" w:rsidRDefault="00A52481" w:rsidP="00A52481">
      <w:pPr>
        <w:pStyle w:val="Akapitzlist"/>
        <w:shd w:val="clear" w:color="auto" w:fill="FFFFFF"/>
        <w:spacing w:after="100" w:afterAutospacing="1"/>
        <w:ind w:left="77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A52481" w:rsidRPr="00311CDE" w:rsidRDefault="00A52481" w:rsidP="00A52481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311CDE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Nadproża</w:t>
      </w:r>
    </w:p>
    <w:p w:rsidR="00A52481" w:rsidRPr="00311CDE" w:rsidRDefault="00A52481" w:rsidP="00A52481">
      <w:p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Nad otworami drzwiowym i okiennymi nadproża z belek prefabrykowanych typu L19. Wszystkie nadproża należy opierać na poduszce betonowej o grubości minimum 10 cm lub podmurówce z dwóch warstw cegły ceramicznej pełnej kl. 15, na zaprawie cem.-wap.</w:t>
      </w:r>
    </w:p>
    <w:p w:rsidR="00A52481" w:rsidRPr="00311CDE" w:rsidRDefault="00A52481" w:rsidP="00A52481">
      <w:pPr>
        <w:autoSpaceDE w:val="0"/>
        <w:autoSpaceDN w:val="0"/>
        <w:adjustRightInd w:val="0"/>
        <w:spacing w:after="0"/>
        <w:jc w:val="both"/>
        <w:rPr>
          <w:rFonts w:eastAsia="ArialNarrow" w:cs="ArialNarrow"/>
          <w:color w:val="000000" w:themeColor="text1"/>
          <w:sz w:val="24"/>
          <w:szCs w:val="24"/>
        </w:rPr>
      </w:pPr>
    </w:p>
    <w:p w:rsidR="00A52481" w:rsidRPr="00311CDE" w:rsidRDefault="00A52481" w:rsidP="00A52481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311CDE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Izolacje ścian poddasza</w:t>
      </w:r>
    </w:p>
    <w:p w:rsidR="00A52481" w:rsidRPr="00311CDE" w:rsidRDefault="00A52481" w:rsidP="00A52481">
      <w:pPr>
        <w:autoSpaceDE w:val="0"/>
        <w:autoSpaceDN w:val="0"/>
        <w:adjustRightInd w:val="0"/>
        <w:spacing w:after="12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Termiczna pionowa — styropian 15 cm</w:t>
      </w:r>
    </w:p>
    <w:p w:rsidR="00A52481" w:rsidRPr="00C8645C" w:rsidRDefault="00A52481" w:rsidP="00A52481">
      <w:pPr>
        <w:autoSpaceDE w:val="0"/>
        <w:autoSpaceDN w:val="0"/>
        <w:adjustRightInd w:val="0"/>
        <w:spacing w:after="0" w:line="240" w:lineRule="auto"/>
        <w:rPr>
          <w:rFonts w:eastAsia="ArialNarrow" w:cs="ArialNarrow"/>
          <w:color w:val="FF0000"/>
          <w:sz w:val="24"/>
          <w:szCs w:val="24"/>
        </w:rPr>
      </w:pPr>
    </w:p>
    <w:p w:rsidR="00A52481" w:rsidRPr="00311CDE" w:rsidRDefault="00311CDE" w:rsidP="00A52481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311CDE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lastRenderedPageBreak/>
        <w:t>Konstrukcja</w:t>
      </w:r>
      <w:r w:rsidR="00A52481" w:rsidRPr="00311CDE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 xml:space="preserve"> dach</w:t>
      </w:r>
      <w:r w:rsidRPr="00311CDE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u</w:t>
      </w:r>
      <w:r w:rsidR="00A52481" w:rsidRPr="00311CDE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FC5571" w:rsidRDefault="00311CDE" w:rsidP="00311CDE">
      <w:pPr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</w:pPr>
      <w:r w:rsidRPr="00311CDE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Nad pomieszczeniem nr 3, 4 i 5 dach krokwiowy konstrukcji drewnianej, na deskowaniu pełnym kryty blachodachówk</w:t>
      </w:r>
      <w:r w:rsidR="00FC5571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ą na rąbek oparty na murłatach-do wymiany konstrukcja dachu.</w:t>
      </w:r>
    </w:p>
    <w:p w:rsidR="00FC5571" w:rsidRPr="007A51CF" w:rsidRDefault="00FC5571" w:rsidP="00FC5571">
      <w:p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7A51C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Więźbę dachową zaprojektowano jako 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dwu</w:t>
      </w:r>
      <w:r w:rsidRPr="007A51C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spadową krokwie o wymiarach 7/1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4</w:t>
      </w:r>
      <w:r w:rsidRPr="007A51C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cm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wsparte na murłatach 14/14 cm</w:t>
      </w:r>
      <w:r w:rsidRPr="007A51C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</w:t>
      </w:r>
      <w:r w:rsidRPr="007A51C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Elementy więźby łączyć na połączenia ciesielskie i na gwoździe.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</w:t>
      </w:r>
      <w:r w:rsidRPr="007A51C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Miejsca łączenia elementów w jednej płaszczyźnie łączyć na blachy perforowane i gwoździe lub śruby.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</w:t>
      </w:r>
      <w:r w:rsidRPr="007A51C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Murłaty mocować na kotwy stalowe M14 do 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muru</w:t>
      </w:r>
      <w:r w:rsidRPr="007A51C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co 100 cm.</w:t>
      </w:r>
    </w:p>
    <w:p w:rsidR="00FC5571" w:rsidRPr="007A51CF" w:rsidRDefault="00FC5571" w:rsidP="00FC5571">
      <w:p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7A51C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Na styku wszystkich elementów drewnianych z murami ułożyć dwie warstwy papy niepiaskowanej aby odciąć możliwość podciągania wilgoci.</w:t>
      </w:r>
    </w:p>
    <w:p w:rsidR="00FC5571" w:rsidRPr="007A51CF" w:rsidRDefault="00FC5571" w:rsidP="00FC5571">
      <w:p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7A51C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Drewno klasy pierwszej C24 o wilgotności maksymalnej 15% zabezpieczone powierzchniowo antykorozyjnie, grzybobójczo i środkami ognioodpornymi.</w:t>
      </w:r>
    </w:p>
    <w:p w:rsidR="00311CDE" w:rsidRPr="00311CDE" w:rsidRDefault="00311CDE" w:rsidP="00311CDE">
      <w:pPr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</w:pPr>
      <w:r w:rsidRPr="00311CDE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Nad pomieszczeniem nr 1 i 2 krokwiowy konstrukcji drewnianej, na deskowaniu pełnym kryty blachodachówką na rąbek oparty na płatwiach stalowych z ceowników C50x100 oraz kratownicy stalowej (pas górny z kątowników L70, pas dolny oraz krzyżulce z kątowników L50).</w:t>
      </w:r>
    </w:p>
    <w:p w:rsidR="00A52481" w:rsidRPr="00311CDE" w:rsidRDefault="00A52481" w:rsidP="00A52481">
      <w:p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</w:p>
    <w:p w:rsidR="00A52481" w:rsidRPr="00311CDE" w:rsidRDefault="00CB7729" w:rsidP="00A52481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Wentylacja</w:t>
      </w:r>
    </w:p>
    <w:p w:rsidR="00CB7729" w:rsidRPr="00CB7729" w:rsidRDefault="00CB7729" w:rsidP="00CB7729">
      <w:pPr>
        <w:autoSpaceDE w:val="0"/>
        <w:autoSpaceDN w:val="0"/>
        <w:adjustRightInd w:val="0"/>
        <w:spacing w:after="12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CB7729"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  <w:t>Wentylacja mechaniczna poprzez elektrowentylatory Ø125 z kominkiem. Montaż wg zaleceń producenta.</w:t>
      </w:r>
    </w:p>
    <w:p w:rsidR="00A52481" w:rsidRPr="00311CDE" w:rsidRDefault="00A52481" w:rsidP="00A52481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311CDE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Stolarka</w:t>
      </w:r>
    </w:p>
    <w:p w:rsidR="00A52481" w:rsidRPr="00311CDE" w:rsidRDefault="00A52481" w:rsidP="00A853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Okienna i drzwiowa z PCV</w:t>
      </w:r>
      <w:r w:rsidR="00A8531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(od zewnątrz kolor grafit, od środka kolor biały)</w:t>
      </w: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. </w:t>
      </w:r>
      <w:r w:rsidR="00A8531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Wrota garażowe w kolorze czerwonym, rama biała, sterowane elektrycznie z możliwością sterowania ręcznego. </w:t>
      </w: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Montaż wg zaleceń producenta.</w:t>
      </w:r>
    </w:p>
    <w:p w:rsidR="00A52481" w:rsidRPr="00311CDE" w:rsidRDefault="00A52481" w:rsidP="00A52481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</w:p>
    <w:p w:rsidR="003C7A2A" w:rsidRDefault="003C7A2A" w:rsidP="00A52481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Blachodachówka</w:t>
      </w:r>
    </w:p>
    <w:p w:rsidR="003C7A2A" w:rsidRDefault="003C7A2A" w:rsidP="003C7A2A">
      <w:p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3C7A2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Blachodachówka na rąbek stojący gr. 0,5mm, „panel dachowy na rąbek”, nanofala kolor 7016, topmat, kolor grafitowy.</w:t>
      </w:r>
    </w:p>
    <w:p w:rsidR="003C7A2A" w:rsidRPr="003C7A2A" w:rsidRDefault="003C7A2A" w:rsidP="003C7A2A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</w:p>
    <w:p w:rsidR="00A52481" w:rsidRPr="00311CDE" w:rsidRDefault="00A52481" w:rsidP="00A52481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311CDE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Obróbki blacharskie</w:t>
      </w:r>
    </w:p>
    <w:p w:rsidR="00A52481" w:rsidRPr="00311CDE" w:rsidRDefault="00A52481" w:rsidP="00A52481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Rynny, rury spustowe PCV. Montaż wg zaleceń producenta.</w:t>
      </w:r>
    </w:p>
    <w:p w:rsidR="00A52481" w:rsidRPr="00311CDE" w:rsidRDefault="00A52481" w:rsidP="00A52481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</w:p>
    <w:p w:rsidR="00A52481" w:rsidRPr="00311CDE" w:rsidRDefault="00A52481" w:rsidP="00A52481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311CDE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 xml:space="preserve">Ocieplenie </w:t>
      </w:r>
    </w:p>
    <w:p w:rsidR="00311CDE" w:rsidRPr="00311CDE" w:rsidRDefault="00311CDE" w:rsidP="00311CDE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Ścian zewnętrznych — styropian grubości 15 cm. współczynnik lambda= 0,033 W/mK</w:t>
      </w:r>
    </w:p>
    <w:p w:rsidR="00311CDE" w:rsidRPr="00311CDE" w:rsidRDefault="00311CDE" w:rsidP="00311CDE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Dachu — wełna mineralna grubości 20 cm. współczynnik lambda= 0,033 W/mK</w:t>
      </w:r>
    </w:p>
    <w:p w:rsidR="00A52481" w:rsidRPr="00311CDE" w:rsidRDefault="00A52481" w:rsidP="00A52481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</w:p>
    <w:p w:rsidR="00A52481" w:rsidRPr="00311CDE" w:rsidRDefault="00A52481" w:rsidP="00A52481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311CDE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Elementy drewniane</w:t>
      </w:r>
    </w:p>
    <w:p w:rsidR="00A52481" w:rsidRPr="00311CDE" w:rsidRDefault="00A52481" w:rsidP="00A52481">
      <w:p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Drewno konstrukcyjne pomalować impregnatem grzybobójczym, owadobójczym i przeciwogniowym. </w:t>
      </w:r>
    </w:p>
    <w:p w:rsidR="00A52481" w:rsidRPr="00311CDE" w:rsidRDefault="00A52481" w:rsidP="00A52481">
      <w:pPr>
        <w:autoSpaceDE w:val="0"/>
        <w:autoSpaceDN w:val="0"/>
        <w:adjustRightInd w:val="0"/>
        <w:spacing w:after="0"/>
        <w:jc w:val="both"/>
        <w:rPr>
          <w:rFonts w:eastAsia="ArialNarrow" w:cs="ArialNarrow"/>
          <w:color w:val="000000" w:themeColor="text1"/>
          <w:sz w:val="24"/>
          <w:szCs w:val="24"/>
        </w:rPr>
      </w:pP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Drewno umieszczone na zewnątrz budynku impregnować środkami oleistymi</w:t>
      </w:r>
      <w:r w:rsidRPr="00311CDE">
        <w:rPr>
          <w:rFonts w:eastAsia="ArialNarrow" w:cs="ArialNarrow"/>
          <w:color w:val="000000" w:themeColor="text1"/>
          <w:sz w:val="24"/>
          <w:szCs w:val="24"/>
        </w:rPr>
        <w:t>.</w:t>
      </w:r>
    </w:p>
    <w:p w:rsidR="00A52481" w:rsidRDefault="00A52481" w:rsidP="00A52481">
      <w:pPr>
        <w:autoSpaceDE w:val="0"/>
        <w:autoSpaceDN w:val="0"/>
        <w:adjustRightInd w:val="0"/>
        <w:spacing w:after="0"/>
        <w:jc w:val="both"/>
        <w:rPr>
          <w:rFonts w:eastAsia="ArialNarrow" w:cs="ArialNarrow"/>
          <w:color w:val="000000" w:themeColor="text1"/>
          <w:sz w:val="24"/>
          <w:szCs w:val="24"/>
        </w:rPr>
      </w:pPr>
    </w:p>
    <w:p w:rsidR="00394973" w:rsidRDefault="00394973" w:rsidP="00A52481">
      <w:pPr>
        <w:autoSpaceDE w:val="0"/>
        <w:autoSpaceDN w:val="0"/>
        <w:adjustRightInd w:val="0"/>
        <w:spacing w:after="0"/>
        <w:jc w:val="both"/>
        <w:rPr>
          <w:rFonts w:eastAsia="ArialNarrow" w:cs="ArialNarrow"/>
          <w:color w:val="000000" w:themeColor="text1"/>
          <w:sz w:val="24"/>
          <w:szCs w:val="24"/>
        </w:rPr>
      </w:pPr>
    </w:p>
    <w:p w:rsidR="00394973" w:rsidRDefault="00394973" w:rsidP="00A52481">
      <w:pPr>
        <w:autoSpaceDE w:val="0"/>
        <w:autoSpaceDN w:val="0"/>
        <w:adjustRightInd w:val="0"/>
        <w:spacing w:after="0"/>
        <w:jc w:val="both"/>
        <w:rPr>
          <w:rFonts w:eastAsia="ArialNarrow" w:cs="ArialNarrow"/>
          <w:color w:val="000000" w:themeColor="text1"/>
          <w:sz w:val="24"/>
          <w:szCs w:val="24"/>
        </w:rPr>
      </w:pPr>
    </w:p>
    <w:p w:rsidR="00A52481" w:rsidRPr="00311CDE" w:rsidRDefault="00A52481" w:rsidP="00A52481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120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311CDE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lastRenderedPageBreak/>
        <w:t>Podbitka pod okapami</w:t>
      </w:r>
    </w:p>
    <w:p w:rsidR="00A52481" w:rsidRPr="00311CDE" w:rsidRDefault="00A52481" w:rsidP="00A52481">
      <w:p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Wykonan</w:t>
      </w:r>
      <w:r w:rsidR="001B476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a</w:t>
      </w: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z desek boazeryjnych zabezpieczone grzybobójczo lub </w:t>
      </w:r>
      <w:r w:rsidR="001B476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podbitka dachowa z PCV w kolorze grafit</w:t>
      </w: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przymocowan</w:t>
      </w:r>
      <w:r w:rsidR="001B476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a</w:t>
      </w: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do konstrukcji dachu.</w:t>
      </w:r>
    </w:p>
    <w:p w:rsidR="00A52481" w:rsidRDefault="00A52481" w:rsidP="00A52481">
      <w:pPr>
        <w:autoSpaceDE w:val="0"/>
        <w:autoSpaceDN w:val="0"/>
        <w:adjustRightInd w:val="0"/>
        <w:spacing w:after="0"/>
        <w:rPr>
          <w:rFonts w:eastAsia="ArialNarrow" w:cs="ArialNarrow"/>
          <w:color w:val="000000" w:themeColor="text1"/>
          <w:sz w:val="24"/>
          <w:szCs w:val="24"/>
        </w:rPr>
      </w:pPr>
    </w:p>
    <w:p w:rsidR="00A52481" w:rsidRPr="00311CDE" w:rsidRDefault="00A52481" w:rsidP="00A52481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311CDE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Parapety</w:t>
      </w:r>
    </w:p>
    <w:p w:rsidR="00A52481" w:rsidRPr="00311CDE" w:rsidRDefault="00A52481" w:rsidP="00A52481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Metalowe lub z ceramicznych parapetówek w kolorze wg uznania inwestora.</w:t>
      </w:r>
    </w:p>
    <w:p w:rsidR="00A52481" w:rsidRPr="00311CDE" w:rsidRDefault="00A52481" w:rsidP="00A52481">
      <w:pPr>
        <w:autoSpaceDE w:val="0"/>
        <w:autoSpaceDN w:val="0"/>
        <w:adjustRightInd w:val="0"/>
        <w:spacing w:after="0" w:line="240" w:lineRule="auto"/>
        <w:rPr>
          <w:rFonts w:eastAsia="ArialNarrow" w:cs="ArialNarrow"/>
          <w:color w:val="000000" w:themeColor="text1"/>
          <w:sz w:val="24"/>
          <w:szCs w:val="24"/>
        </w:rPr>
      </w:pPr>
    </w:p>
    <w:p w:rsidR="00A52481" w:rsidRPr="00311CDE" w:rsidRDefault="00A52481" w:rsidP="00A52481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311CDE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 xml:space="preserve">Tynki </w:t>
      </w:r>
    </w:p>
    <w:p w:rsidR="00A52481" w:rsidRPr="00311CDE" w:rsidRDefault="00A52481" w:rsidP="00A52481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Zewnętrzne: cienkowarstwowe mineralne.</w:t>
      </w:r>
    </w:p>
    <w:p w:rsidR="00A52481" w:rsidRPr="00311CDE" w:rsidRDefault="00A52481" w:rsidP="00A52481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Wewnętrzne: cementowo-wapienne.</w:t>
      </w:r>
    </w:p>
    <w:p w:rsidR="00A52481" w:rsidRPr="00311CDE" w:rsidRDefault="00A52481" w:rsidP="00A52481">
      <w:pPr>
        <w:autoSpaceDE w:val="0"/>
        <w:autoSpaceDN w:val="0"/>
        <w:adjustRightInd w:val="0"/>
        <w:spacing w:after="0" w:line="240" w:lineRule="auto"/>
        <w:rPr>
          <w:rFonts w:eastAsia="ArialNarrow" w:cs="ArialNarrow"/>
          <w:color w:val="000000" w:themeColor="text1"/>
          <w:sz w:val="24"/>
          <w:szCs w:val="24"/>
        </w:rPr>
      </w:pPr>
    </w:p>
    <w:p w:rsidR="00A52481" w:rsidRPr="00311CDE" w:rsidRDefault="00A52481" w:rsidP="00A52481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311CDE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Sufit podwieszany</w:t>
      </w:r>
    </w:p>
    <w:p w:rsidR="00A52481" w:rsidRPr="00311CDE" w:rsidRDefault="00A52481" w:rsidP="00A52481">
      <w:pPr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</w:pPr>
      <w:r w:rsidRPr="00311CDE"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  <w:t>Sufit podwieszany z płyt gipsowo kartonowych FH2 (czerwona ppoż.) na stelażu stalowym.</w:t>
      </w:r>
    </w:p>
    <w:p w:rsidR="00A52481" w:rsidRPr="00311CDE" w:rsidRDefault="00A52481" w:rsidP="00A52481">
      <w:pPr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</w:pPr>
    </w:p>
    <w:p w:rsidR="00A52481" w:rsidRPr="00311CDE" w:rsidRDefault="00A52481" w:rsidP="00A52481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311CDE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Malowanie</w:t>
      </w:r>
    </w:p>
    <w:p w:rsidR="00A52481" w:rsidRPr="00311CDE" w:rsidRDefault="00A52481" w:rsidP="00A52481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Farbami akrylowymi lub emulsyjnymi wewnętrznego stosowania.</w:t>
      </w:r>
    </w:p>
    <w:p w:rsidR="00311CDE" w:rsidRDefault="00311CDE" w:rsidP="00311CDE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color w:val="FF0000"/>
          <w:sz w:val="24"/>
          <w:szCs w:val="24"/>
        </w:rPr>
      </w:pPr>
    </w:p>
    <w:p w:rsidR="00311CDE" w:rsidRPr="002F535F" w:rsidRDefault="00311CDE" w:rsidP="00311CDE">
      <w:pPr>
        <w:autoSpaceDE w:val="0"/>
        <w:autoSpaceDN w:val="0"/>
        <w:adjustRightInd w:val="0"/>
        <w:spacing w:after="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Opaska wokół budynku</w:t>
      </w:r>
    </w:p>
    <w:p w:rsidR="00311CDE" w:rsidRPr="00C8645C" w:rsidRDefault="00311CDE" w:rsidP="00311CDE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FF0000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Wykonać opaskę wokół budynku z kostki betonowej gr. 6cm układanej na podsypce piaskowo cementowej gr 4cm ze spadkiem od budynku</w:t>
      </w:r>
    </w:p>
    <w:p w:rsidR="00311CDE" w:rsidRDefault="00311CDE" w:rsidP="00311CDE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FF0000"/>
          <w:sz w:val="24"/>
          <w:szCs w:val="24"/>
        </w:rPr>
      </w:pPr>
    </w:p>
    <w:p w:rsidR="00CB7729" w:rsidRPr="00BD421F" w:rsidRDefault="00CB7729" w:rsidP="00CB7729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</w:pPr>
      <w:r w:rsidRPr="00BD421F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>Opis konstrukcyjno-budowlany</w:t>
      </w:r>
    </w:p>
    <w:p w:rsidR="00CB7729" w:rsidRPr="00BD421F" w:rsidRDefault="00CB7729" w:rsidP="00CB7729">
      <w:pPr>
        <w:autoSpaceDE w:val="0"/>
        <w:autoSpaceDN w:val="0"/>
        <w:adjustRightInd w:val="0"/>
        <w:spacing w:after="120"/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</w:pPr>
      <w:r w:rsidRPr="00BD421F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Metoda realizacji – tradycyjna.</w:t>
      </w:r>
    </w:p>
    <w:p w:rsidR="00CB7729" w:rsidRPr="00BD421F" w:rsidRDefault="00CB7729" w:rsidP="00CB7729">
      <w:pPr>
        <w:autoSpaceDE w:val="0"/>
        <w:autoSpaceDN w:val="0"/>
        <w:adjustRightInd w:val="0"/>
        <w:spacing w:after="12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BD421F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 xml:space="preserve">Fundamenty, ściany fundamentowe, ściany parteru, strop </w:t>
      </w:r>
      <w:r w:rsidRPr="00BD421F"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  <w:t>– istniejące ławy fundamentowe betonowe.</w:t>
      </w:r>
    </w:p>
    <w:p w:rsidR="00CB7729" w:rsidRPr="00BD421F" w:rsidRDefault="00CB7729" w:rsidP="00CB7729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BD421F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 xml:space="preserve">Ściany </w:t>
      </w:r>
    </w:p>
    <w:p w:rsidR="00CB7729" w:rsidRPr="003102AE" w:rsidRDefault="00CB7729" w:rsidP="00CB7729">
      <w:pPr>
        <w:autoSpaceDE w:val="0"/>
        <w:autoSpaceDN w:val="0"/>
        <w:adjustRightInd w:val="0"/>
        <w:spacing w:after="12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BD421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Ściany zewnętrzne murowane z cegły grubości 41 cm + styropian 15 cm + tynk zewnętrzny, akrylowy cienkowarstwowy). 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Ściany wewnętrzne </w:t>
      </w:r>
      <w:r w:rsidRPr="003102AE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grubości 12 cm z bloczków z betonu komórkowego na zaprawie cementowo-wapiennej.</w:t>
      </w:r>
    </w:p>
    <w:p w:rsidR="00CB7729" w:rsidRPr="002F535F" w:rsidRDefault="00CB7729" w:rsidP="00CB7729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2F535F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Nadproża</w:t>
      </w:r>
    </w:p>
    <w:p w:rsidR="00CB7729" w:rsidRPr="00CF4AAA" w:rsidRDefault="00CB7729" w:rsidP="00CB7729">
      <w:pPr>
        <w:autoSpaceDE w:val="0"/>
        <w:autoSpaceDN w:val="0"/>
        <w:adjustRightInd w:val="0"/>
        <w:spacing w:after="120"/>
        <w:jc w:val="both"/>
        <w:rPr>
          <w:rFonts w:ascii="Times New Roman" w:eastAsia="ArialNarrow" w:hAnsi="Times New Roman" w:cs="Times New Roman"/>
          <w:color w:val="FF0000"/>
          <w:sz w:val="24"/>
          <w:szCs w:val="24"/>
        </w:rPr>
      </w:pPr>
      <w:r w:rsidRPr="002F535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Nad otworami drzwiowym i okiennymi nadproża z belek prefabrykowanych typu L19. Wszystkie nadproża należy opierać na poduszce betonowej o grubości minimum 10 cm lub podmurówce z dwóch warstw cegły ceramicznej pełnej kl. 15, na zaprawie cem.-wap</w:t>
      </w:r>
      <w:r w:rsidRPr="00CF4AAA">
        <w:rPr>
          <w:rFonts w:ascii="Times New Roman" w:eastAsia="ArialNarrow" w:hAnsi="Times New Roman" w:cs="Times New Roman"/>
          <w:color w:val="FF0000"/>
          <w:sz w:val="24"/>
          <w:szCs w:val="24"/>
        </w:rPr>
        <w:t>.</w:t>
      </w:r>
    </w:p>
    <w:p w:rsidR="00CB7729" w:rsidRPr="002F535F" w:rsidRDefault="00CB7729" w:rsidP="00CB7729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2F535F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Izolacje ścian poddasza</w:t>
      </w:r>
    </w:p>
    <w:p w:rsidR="00CB7729" w:rsidRPr="002F535F" w:rsidRDefault="00CB7729" w:rsidP="00CB7729">
      <w:pPr>
        <w:autoSpaceDE w:val="0"/>
        <w:autoSpaceDN w:val="0"/>
        <w:adjustRightInd w:val="0"/>
        <w:spacing w:after="12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Termiczna pionowa — styropian 15 cm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.</w:t>
      </w:r>
    </w:p>
    <w:p w:rsidR="00CB7729" w:rsidRPr="00BD421F" w:rsidRDefault="00CB7729" w:rsidP="00CB7729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BD421F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Konstrukcja dachu</w:t>
      </w:r>
    </w:p>
    <w:p w:rsidR="00CB7729" w:rsidRPr="00BD421F" w:rsidRDefault="00CB7729" w:rsidP="00CB7729">
      <w:pPr>
        <w:autoSpaceDE w:val="0"/>
        <w:autoSpaceDN w:val="0"/>
        <w:adjustRightInd w:val="0"/>
        <w:spacing w:after="120"/>
        <w:jc w:val="both"/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</w:pPr>
      <w:r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Nad pomieszczeniem nr 3, 4 i 5</w:t>
      </w:r>
      <w:r w:rsidRPr="00BD421F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 xml:space="preserve"> dach krokwiowy konstrukcji drewnianej, na deskowaniu pełnym kryty </w:t>
      </w:r>
      <w:r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blachodachówką na rąbek</w:t>
      </w:r>
      <w:r w:rsidRPr="00BD421F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 xml:space="preserve"> oparty na murłatach. Nad pomieszczeniem nr 1 i 2 krokwiowy konstrukcji drewnianej, na deskowaniu pełnym kryty </w:t>
      </w:r>
      <w:r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blachodachówką na rąbek</w:t>
      </w:r>
      <w:r w:rsidRPr="00BD421F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 xml:space="preserve"> oparty na płatwiach stalowych z ceowników C50x100 oraz kratownicy stalowej (pas górny z kątowników L70, pas dolny oraz krzyżulce z kątowników L50).</w:t>
      </w:r>
    </w:p>
    <w:p w:rsidR="00CB7729" w:rsidRPr="002F535F" w:rsidRDefault="00CB7729" w:rsidP="00CB7729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lastRenderedPageBreak/>
        <w:t>Wentylacja</w:t>
      </w:r>
    </w:p>
    <w:p w:rsidR="00CB7729" w:rsidRPr="002F535F" w:rsidRDefault="00CB7729" w:rsidP="00CB7729">
      <w:pPr>
        <w:autoSpaceDE w:val="0"/>
        <w:autoSpaceDN w:val="0"/>
        <w:adjustRightInd w:val="0"/>
        <w:spacing w:after="12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  <w:t>Wentylacja mechaniczna poprzez elektrowentylatory Ø125 z kominkiem. Montaż wg zaleceń producenta</w:t>
      </w:r>
      <w:r w:rsidRPr="002F535F"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  <w:t>.</w:t>
      </w:r>
    </w:p>
    <w:p w:rsidR="00CB7729" w:rsidRPr="002F535F" w:rsidRDefault="00CB7729" w:rsidP="00CB7729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2F535F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Stolarka</w:t>
      </w:r>
    </w:p>
    <w:p w:rsidR="00CB7729" w:rsidRDefault="00CB7729" w:rsidP="00CB7729">
      <w:pPr>
        <w:autoSpaceDE w:val="0"/>
        <w:autoSpaceDN w:val="0"/>
        <w:adjustRightInd w:val="0"/>
        <w:spacing w:after="12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Okienna i </w:t>
      </w: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drzwiowa z PCV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(od zewnątrz kolor grafit, od środka kolor biały)</w:t>
      </w: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Okna bez podziału, rozwierno-uchywlne. Wrota garażowe w kolorze czerwonym, rama biała, sterowane elektrycznie z możliwością sterowania ręcznego. </w:t>
      </w: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Montaż wg zaleceń producenta.</w:t>
      </w:r>
    </w:p>
    <w:p w:rsidR="00CB7729" w:rsidRPr="002F535F" w:rsidRDefault="00CB7729" w:rsidP="00CB7729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Pokrycie dachu</w:t>
      </w:r>
    </w:p>
    <w:p w:rsidR="00CB7729" w:rsidRPr="002F535F" w:rsidRDefault="00CB7729" w:rsidP="00CB7729">
      <w:pPr>
        <w:autoSpaceDE w:val="0"/>
        <w:autoSpaceDN w:val="0"/>
        <w:adjustRightInd w:val="0"/>
        <w:spacing w:after="12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Blachodachówka na rąbek stojący gr. 0,5mm, „panel dachowy na rąbek”, nanofala kolor 7016, topmat, kolor grafitowy</w:t>
      </w:r>
      <w:r w:rsidRPr="002F535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.</w:t>
      </w:r>
    </w:p>
    <w:p w:rsidR="00CB7729" w:rsidRPr="002F535F" w:rsidRDefault="00CB7729" w:rsidP="00CB7729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2F535F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Obróbki blacharskie</w:t>
      </w:r>
    </w:p>
    <w:p w:rsidR="00CB7729" w:rsidRPr="002F535F" w:rsidRDefault="00CB7729" w:rsidP="00CB7729">
      <w:pPr>
        <w:autoSpaceDE w:val="0"/>
        <w:autoSpaceDN w:val="0"/>
        <w:adjustRightInd w:val="0"/>
        <w:spacing w:after="12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Rynny, rury spustowe PCV. Montaż wg zaleceń producenta.</w:t>
      </w:r>
    </w:p>
    <w:p w:rsidR="00CB7729" w:rsidRPr="002F535F" w:rsidRDefault="00CB7729" w:rsidP="00CB7729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2F535F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 xml:space="preserve">Ocieplenie </w:t>
      </w:r>
    </w:p>
    <w:p w:rsidR="00CB7729" w:rsidRPr="002F535F" w:rsidRDefault="00CB7729" w:rsidP="00CB7729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Ścian zewnętrznych — styropian grubości 15 cm.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współczynnik lambda= 0,033 W/mK</w:t>
      </w:r>
    </w:p>
    <w:p w:rsidR="00CB7729" w:rsidRPr="002F535F" w:rsidRDefault="00CB7729" w:rsidP="00CB7729">
      <w:pPr>
        <w:autoSpaceDE w:val="0"/>
        <w:autoSpaceDN w:val="0"/>
        <w:adjustRightInd w:val="0"/>
        <w:spacing w:after="12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Dachu — wełna mineralna grubości 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20</w:t>
      </w:r>
      <w:r w:rsidRPr="002F535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cm.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współczynnik lambda= 0,033 W/mK</w:t>
      </w:r>
    </w:p>
    <w:p w:rsidR="00CB7729" w:rsidRPr="002F535F" w:rsidRDefault="00CB7729" w:rsidP="00CB7729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2F535F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Elementy drewniane</w:t>
      </w:r>
    </w:p>
    <w:p w:rsidR="00CB7729" w:rsidRDefault="00CB7729" w:rsidP="00CB7729">
      <w:pPr>
        <w:autoSpaceDE w:val="0"/>
        <w:autoSpaceDN w:val="0"/>
        <w:adjustRightInd w:val="0"/>
        <w:spacing w:after="0"/>
        <w:jc w:val="both"/>
        <w:rPr>
          <w:rFonts w:eastAsia="ArialNarrow" w:cs="ArialNarrow"/>
          <w:color w:val="000000" w:themeColor="text1"/>
          <w:sz w:val="24"/>
          <w:szCs w:val="24"/>
        </w:rPr>
      </w:pPr>
      <w:r w:rsidRPr="002F535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Drewno konstrukcyjne pomalować impregnatem grzybobójczym, owadobójczym i przeciwogniowym. Drewno umieszczone na zewnątrz budynku impregnować środkami oleistymi</w:t>
      </w:r>
      <w:r w:rsidRPr="002F535F">
        <w:rPr>
          <w:rFonts w:eastAsia="ArialNarrow" w:cs="ArialNarrow"/>
          <w:color w:val="000000" w:themeColor="text1"/>
          <w:sz w:val="24"/>
          <w:szCs w:val="24"/>
        </w:rPr>
        <w:t>.</w:t>
      </w:r>
    </w:p>
    <w:p w:rsidR="00CB7729" w:rsidRPr="0090063A" w:rsidRDefault="00CB7729" w:rsidP="00CB7729">
      <w:p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90063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Więźbę dachową nad pomieszczeniami 3, 4 i 5 zaprojektowano jako jednospadową, krokwie o wymiarach 7/14 cm wsparte na murłatach 14/14 cm. Elementy więźby łączyć na połączenia ciesielskie i na gwoździe. Miejsca łączenia elementów w jednej płaszczyźnie łączyć na blachy perforowane i gwoździe lub śruby. Murłaty mocować na kotwy stalowe M14 do muru co 100 cm. Konstrukcja dachu nad pomieszczeniami 1 i 2 pozostaje bez zmian. Wymiana spróchniałych krokwi dachowych w ilości 4 sztuki.</w:t>
      </w:r>
    </w:p>
    <w:p w:rsidR="00CB7729" w:rsidRDefault="00CB7729" w:rsidP="00CB7729">
      <w:p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</w:p>
    <w:p w:rsidR="00CB7729" w:rsidRPr="00597D80" w:rsidRDefault="00CB7729" w:rsidP="00CB7729">
      <w:p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597D80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Podbitka pod okapami</w:t>
      </w:r>
    </w:p>
    <w:p w:rsidR="00CB7729" w:rsidRPr="00597D80" w:rsidRDefault="00CB7729" w:rsidP="00CB7729">
      <w:pPr>
        <w:autoSpaceDE w:val="0"/>
        <w:autoSpaceDN w:val="0"/>
        <w:adjustRightInd w:val="0"/>
        <w:spacing w:after="12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597D80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Wykonane z </w:t>
      </w: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desek boazeryjnych zabezpieczone grzybobójczo lub 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podbitka dachowa z PCV w kolorze grafit</w:t>
      </w: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przymocowan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a </w:t>
      </w: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do konstrukcji dachu.</w:t>
      </w:r>
    </w:p>
    <w:p w:rsidR="00CB7729" w:rsidRPr="00597D80" w:rsidRDefault="00CB7729" w:rsidP="00CB7729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597D80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Parapety</w:t>
      </w:r>
    </w:p>
    <w:p w:rsidR="00CB7729" w:rsidRPr="00597D80" w:rsidRDefault="00CB7729" w:rsidP="00CB7729">
      <w:pPr>
        <w:autoSpaceDE w:val="0"/>
        <w:autoSpaceDN w:val="0"/>
        <w:adjustRightInd w:val="0"/>
        <w:spacing w:after="12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597D80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Metalowe lub z ceramicznych parapetówek w kolorze wg uznania inwestora.</w:t>
      </w:r>
    </w:p>
    <w:p w:rsidR="00CB7729" w:rsidRPr="00597D80" w:rsidRDefault="00CB7729" w:rsidP="00CB7729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597D80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Sufit podwieszany</w:t>
      </w:r>
    </w:p>
    <w:p w:rsidR="00CB7729" w:rsidRPr="00597D80" w:rsidRDefault="00CB7729" w:rsidP="00CB7729">
      <w:pPr>
        <w:autoSpaceDE w:val="0"/>
        <w:autoSpaceDN w:val="0"/>
        <w:adjustRightInd w:val="0"/>
        <w:spacing w:after="120"/>
        <w:jc w:val="both"/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</w:pPr>
      <w:r w:rsidRPr="00597D80"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  <w:t>Sufit podwieszany z płyt gipsowo kartonowych FH2 (czerwona ppoż.) na stelażu stalowym.</w:t>
      </w:r>
    </w:p>
    <w:p w:rsidR="00CB7729" w:rsidRPr="002F535F" w:rsidRDefault="00CB7729" w:rsidP="00CB7729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2F535F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 xml:space="preserve">Tynki </w:t>
      </w:r>
    </w:p>
    <w:p w:rsidR="00CB7729" w:rsidRPr="002F535F" w:rsidRDefault="00CB7729" w:rsidP="00CB7729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Zewnętrzne: cienkowarstwowe mineralne.</w:t>
      </w:r>
    </w:p>
    <w:p w:rsidR="00CB7729" w:rsidRPr="002F535F" w:rsidRDefault="00CB7729" w:rsidP="00CB7729">
      <w:pPr>
        <w:autoSpaceDE w:val="0"/>
        <w:autoSpaceDN w:val="0"/>
        <w:adjustRightInd w:val="0"/>
        <w:spacing w:after="12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Wewnętrzne: cementowo-wapienne.</w:t>
      </w:r>
    </w:p>
    <w:p w:rsidR="00CB7729" w:rsidRDefault="00CB7729" w:rsidP="00CB7729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2F535F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Malowanie</w:t>
      </w:r>
    </w:p>
    <w:p w:rsidR="00CB7729" w:rsidRDefault="00CB7729" w:rsidP="00CB7729">
      <w:pPr>
        <w:autoSpaceDE w:val="0"/>
        <w:autoSpaceDN w:val="0"/>
        <w:adjustRightInd w:val="0"/>
        <w:spacing w:after="12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Farbami akrylowymi lub emulsyjnymi wewnętrznego stosowania.</w:t>
      </w:r>
    </w:p>
    <w:p w:rsidR="00394973" w:rsidRDefault="00394973" w:rsidP="00CB7729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</w:p>
    <w:p w:rsidR="00394973" w:rsidRDefault="00394973" w:rsidP="00CB7729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</w:p>
    <w:p w:rsidR="00CB7729" w:rsidRPr="002F535F" w:rsidRDefault="00CB7729" w:rsidP="00CB7729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lastRenderedPageBreak/>
        <w:t>Opaska wokół budynku</w:t>
      </w:r>
    </w:p>
    <w:p w:rsidR="00CB7729" w:rsidRDefault="00CB7729" w:rsidP="00394973">
      <w:pPr>
        <w:autoSpaceDE w:val="0"/>
        <w:autoSpaceDN w:val="0"/>
        <w:adjustRightInd w:val="0"/>
        <w:spacing w:after="120"/>
        <w:jc w:val="both"/>
        <w:rPr>
          <w:rFonts w:ascii="Times New Roman" w:eastAsia="ArialNarrow" w:hAnsi="Times New Roman" w:cs="Times New Roman"/>
          <w:color w:val="FF0000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Wykonać opaskę wokół budynku </w:t>
      </w:r>
      <w:r w:rsidR="0039497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szerokości 100 cm 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z kostki betonowej gr. 6cm układanej na podsypce piaskowo cementowej gr 4cm ze spadkiem od budynku.</w:t>
      </w:r>
    </w:p>
    <w:p w:rsidR="00CB7729" w:rsidRPr="009D7399" w:rsidRDefault="00CB7729" w:rsidP="00CB7729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9D7399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Zakres robót planowany do wykonania:</w:t>
      </w:r>
    </w:p>
    <w:p w:rsidR="00CB7729" w:rsidRDefault="00CB7729" w:rsidP="00CB772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9D739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Docieplenie budynku strażnicy i wieży strażackiej (części podlegającej opracowa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niu) styropianem grubości 15 cm metodą lekką-suchą. Połączenie warstwa za pomocą kołków systemowych.</w:t>
      </w:r>
    </w:p>
    <w:p w:rsidR="00CB7729" w:rsidRPr="00CB7729" w:rsidRDefault="00CB7729" w:rsidP="00CB7729">
      <w:pPr>
        <w:pStyle w:val="Akapitzlist"/>
        <w:numPr>
          <w:ilvl w:val="0"/>
          <w:numId w:val="21"/>
        </w:num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CB772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Dociepl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e</w:t>
      </w:r>
      <w:r w:rsidRPr="00CB772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nie fundamentów 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- </w:t>
      </w:r>
      <w:r w:rsidRPr="00CB772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Izolacja termiczna na 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istniejących </w:t>
      </w:r>
      <w:r w:rsidRPr="00CB772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ścianach fundamentowych grubości 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12</w:t>
      </w:r>
      <w:r w:rsidRPr="00CB772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cm ze styropianu EPS 100 + folia kubełkowa.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Należy przewidzieć stosowne roboty ziemne.</w:t>
      </w:r>
    </w:p>
    <w:p w:rsidR="00CB7729" w:rsidRDefault="00CB7729" w:rsidP="00CB772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Dla wieży strażackiej:</w:t>
      </w:r>
    </w:p>
    <w:p w:rsidR="00CB7729" w:rsidRDefault="00CB7729" w:rsidP="00CB772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Pokrycie dachu styropapą grubości 10 cm wraz z obróbkami blacharskimi,</w:t>
      </w:r>
    </w:p>
    <w:p w:rsidR="00CB7729" w:rsidRDefault="00CB7729" w:rsidP="00CB772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Wymiana rynien i rur spustowych na nowe;  rynny PCV Ø100, rury spustowe PCV Ø90</w:t>
      </w:r>
    </w:p>
    <w:p w:rsidR="00CB7729" w:rsidRPr="00BE2916" w:rsidRDefault="00CB7729" w:rsidP="00CB772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Wymiana drabiny i barierki ochronnej zgodnie z §101 </w:t>
      </w:r>
      <w:r w:rsidRPr="009D739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Rozporządzeni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a</w:t>
      </w:r>
      <w:r w:rsidRPr="009D739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Ministra Infrastruktury z dnia 12 kwietnia 2002 r. w sprawie warunków technicznych jakim powinny odpowiadać budynki oraz ich usytuowanie (Dz. U. z 2019 poz. 1065 ze zm.)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oraz normą </w:t>
      </w:r>
      <w:r w:rsidRPr="00BE2916"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DIN18799-1</w:t>
      </w:r>
      <w:r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.</w:t>
      </w:r>
    </w:p>
    <w:p w:rsidR="00CB7729" w:rsidRPr="00BE2916" w:rsidRDefault="00CB7729" w:rsidP="00CB772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Wymiana stolarki okiennej w całości,</w:t>
      </w:r>
    </w:p>
    <w:p w:rsidR="00CB7729" w:rsidRPr="00BE2916" w:rsidRDefault="00CB7729" w:rsidP="00CB772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Uzupełnienie tynków wewnętrznych ze skuciem i wymianą starych w ilości 30%.</w:t>
      </w:r>
    </w:p>
    <w:p w:rsidR="00CB7729" w:rsidRPr="00741127" w:rsidRDefault="00CB7729" w:rsidP="00CB772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Uzupełnienie tynków zewnętrznych ze skuciem i wymianą starych w ilości 30%.</w:t>
      </w:r>
    </w:p>
    <w:p w:rsidR="00CB7729" w:rsidRPr="00BE2916" w:rsidRDefault="00CB7729" w:rsidP="00CB772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Dokonać szlifowania i gruntowania tynków wewnętrznych istniejących, a następnie malowania ścian.</w:t>
      </w:r>
    </w:p>
    <w:p w:rsidR="00CB7729" w:rsidRDefault="00CB7729" w:rsidP="00CB772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Dla budynku remizy </w:t>
      </w:r>
    </w:p>
    <w:p w:rsidR="00CB7729" w:rsidRDefault="00CB7729" w:rsidP="00CB772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Wykonać instalację ogrzewania elektrycznego</w:t>
      </w:r>
      <w:r w:rsidR="0037581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zgodnie z projektem branżowym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.</w:t>
      </w:r>
    </w:p>
    <w:p w:rsidR="00CB7729" w:rsidRDefault="00CB7729" w:rsidP="00CB772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Wymiana konstrukcji dach nad pomieszczeniem nr 3, pomieszczeniem nr 4, pomieszczeniem nr 5.</w:t>
      </w:r>
    </w:p>
    <w:p w:rsidR="00CB7729" w:rsidRDefault="00CB7729" w:rsidP="00CB772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Wymiana spróchniałych krokwi dachowych w ilości 4 sztuki.</w:t>
      </w:r>
    </w:p>
    <w:p w:rsidR="00CB7729" w:rsidRDefault="00CB7729" w:rsidP="00CB772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572739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Konserwacja konstrukcji dachu. </w:t>
      </w:r>
      <w:r w:rsidRPr="00572739">
        <w:rPr>
          <w:rFonts w:ascii="Times New Roman" w:eastAsia="TrebuchetMS" w:hAnsi="Times New Roman" w:cs="Times New Roman"/>
          <w:sz w:val="24"/>
          <w:szCs w:val="28"/>
        </w:rPr>
        <w:t xml:space="preserve">Konstrukcja stalowa do oczyszczenia, odtłuszczenia, a następnie należy pomalować </w:t>
      </w:r>
      <w:r w:rsidRPr="00572739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dwukrotnie farbą antykorozyjną, a następnie farbą olejną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.</w:t>
      </w:r>
    </w:p>
    <w:p w:rsidR="00CB7729" w:rsidRDefault="00CB7729" w:rsidP="00CB772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Wymiana spróchniałych desek w deskowaniu w ilości ok. 20%.</w:t>
      </w:r>
    </w:p>
    <w:p w:rsidR="00CB7729" w:rsidRDefault="00CB7729" w:rsidP="00CB772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Wymiana pokrycia dachu z papy na blachodachówkę na rąbek stojący.</w:t>
      </w:r>
    </w:p>
    <w:p w:rsidR="00CB7729" w:rsidRDefault="00CB7729" w:rsidP="00CB772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Ocieplenie dachu/stropu wełną mineralną grubości 20 cm.</w:t>
      </w:r>
    </w:p>
    <w:p w:rsidR="00CB7729" w:rsidRDefault="00CB7729" w:rsidP="00CB772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Wymiana stolarki okiennej na nową PCV o </w:t>
      </w:r>
      <w:r w:rsidRPr="002523CC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współczynnik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u</w:t>
      </w:r>
      <w:r w:rsidRPr="002523CC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przenikania ciepła 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min.</w:t>
      </w:r>
      <w:r w:rsidRPr="002523CC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U=0,9W/m</w:t>
      </w:r>
      <w:r w:rsidRPr="002523CC">
        <w:rPr>
          <w:rFonts w:ascii="Times New Roman" w:eastAsia="ArialNarrow" w:hAnsi="Times New Roman" w:cs="Times New Roman"/>
          <w:color w:val="000000" w:themeColor="text1"/>
          <w:sz w:val="24"/>
          <w:szCs w:val="28"/>
          <w:vertAlign w:val="superscript"/>
        </w:rPr>
        <w:t>2</w:t>
      </w:r>
      <w:r w:rsidRPr="002523CC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K</w:t>
      </w:r>
    </w:p>
    <w:p w:rsidR="00CB7729" w:rsidRPr="00BE2916" w:rsidRDefault="00CB7729" w:rsidP="00CB772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Dokonać </w:t>
      </w:r>
      <w:r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szlifowania i gruntowania tynków wewnętrznych istniejących, a następnie malowania ścian.</w:t>
      </w:r>
    </w:p>
    <w:p w:rsidR="00CB7729" w:rsidRDefault="00CB7729" w:rsidP="00CB772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Część garażowa</w:t>
      </w:r>
    </w:p>
    <w:p w:rsidR="00CB7729" w:rsidRPr="00572739" w:rsidRDefault="00CB7729" w:rsidP="00CB772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Wymiana wrót garażowych na segmentowej przemysłowe zgodnie z cz. graficzną.</w:t>
      </w:r>
    </w:p>
    <w:p w:rsidR="00CB7729" w:rsidRDefault="00CB7729" w:rsidP="00CB772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Wykonanie nadproża stalowego dla bramy garażowej z dwuteownika  HEB200.</w:t>
      </w:r>
    </w:p>
    <w:p w:rsidR="00CB7729" w:rsidRPr="00A312D8" w:rsidRDefault="00CB7729" w:rsidP="00CB772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lastRenderedPageBreak/>
        <w:t xml:space="preserve">Wykonanie nowej posadzki przemysłowej o gr. 12. Układ warstw zgodnie z rysunku </w:t>
      </w:r>
      <w:r w:rsidRPr="00876EA8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„Przekrój C-C”</w:t>
      </w:r>
    </w:p>
    <w:p w:rsidR="00CB7729" w:rsidRDefault="00CB7729" w:rsidP="00CB772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Na powierzchni ok. 50 m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  <w:vertAlign w:val="superscript"/>
        </w:rPr>
        <w:t>2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z uwagi na pleśń skuć tynk i wykonać nowy tynk cem.-wap.</w:t>
      </w:r>
    </w:p>
    <w:p w:rsidR="00CB7729" w:rsidRPr="00BE2916" w:rsidRDefault="00CB7729" w:rsidP="00CB772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Dokonać </w:t>
      </w:r>
      <w:r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szlifowania i gruntowania tynków wewnętrznych istniejących, a następnie malowania ścian.</w:t>
      </w:r>
    </w:p>
    <w:p w:rsidR="00CB7729" w:rsidRDefault="00CB7729" w:rsidP="00CB772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Pomieszczenie socjalne nr 1</w:t>
      </w:r>
    </w:p>
    <w:p w:rsidR="00CB7729" w:rsidRDefault="00CB7729" w:rsidP="00CB772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Wymiana stolarki okiennej na okno o wymiarach 1,45 x 1,45m oraz drzwiowej zewnętrznych na drzwi o wymiarach 1,00 x 2,05 m.</w:t>
      </w:r>
    </w:p>
    <w:p w:rsidR="00CB7729" w:rsidRPr="00B140DD" w:rsidRDefault="00CB7729" w:rsidP="00CB772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Wymiana posadzki na płytki gres. Układ warstw według rysunku </w:t>
      </w:r>
      <w:r w:rsidRPr="00876EA8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 xml:space="preserve">„Przekrój </w:t>
      </w:r>
      <w:r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B</w:t>
      </w:r>
      <w:r w:rsidRPr="00876EA8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-</w:t>
      </w:r>
      <w:r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B</w:t>
      </w:r>
      <w:r w:rsidRPr="00876EA8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”</w:t>
      </w:r>
    </w:p>
    <w:p w:rsidR="00CB7729" w:rsidRDefault="00CB7729" w:rsidP="00CB772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Wykonanie wentylacji pomieszczenia</w:t>
      </w:r>
    </w:p>
    <w:p w:rsidR="00CB7729" w:rsidRPr="00BE2916" w:rsidRDefault="00CB7729" w:rsidP="00CB772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Dokonać </w:t>
      </w:r>
      <w:r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szlifowania i gruntowania tynków wewnętrznych istniejących, a następnie malowania ścian.</w:t>
      </w:r>
    </w:p>
    <w:p w:rsidR="00CB7729" w:rsidRDefault="00CB7729" w:rsidP="00CB772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Pomieszczenie socjalne nr 3</w:t>
      </w:r>
    </w:p>
    <w:p w:rsidR="00CB7729" w:rsidRDefault="00CB7729" w:rsidP="00CB772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Wymiana stolarki okiennej na nową oraz montaż drzwi wewnętrznych o wymiarach 0,90 x 2,05 m.</w:t>
      </w:r>
    </w:p>
    <w:p w:rsidR="00CB7729" w:rsidRPr="00B140DD" w:rsidRDefault="00CB7729" w:rsidP="00CB772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Wymiana posadzki na płytki gres. Układ warstw wg rysunku </w:t>
      </w:r>
      <w:r w:rsidRPr="00876EA8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 xml:space="preserve">„Przekrój </w:t>
      </w:r>
      <w:r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A</w:t>
      </w:r>
      <w:r w:rsidRPr="00876EA8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-</w:t>
      </w:r>
      <w:r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A</w:t>
      </w:r>
      <w:r w:rsidRPr="00876EA8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”</w:t>
      </w:r>
    </w:p>
    <w:p w:rsidR="00CB7729" w:rsidRDefault="00CB7729" w:rsidP="00CB772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Montaż zlewozmywaku</w:t>
      </w:r>
    </w:p>
    <w:p w:rsidR="00CB7729" w:rsidRDefault="00CB7729" w:rsidP="00CB7729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Wykonanie wentylacji pomieszczenia</w:t>
      </w:r>
    </w:p>
    <w:p w:rsidR="00CB7729" w:rsidRPr="00BE2916" w:rsidRDefault="00CB7729" w:rsidP="00CB772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Dokonać </w:t>
      </w:r>
      <w:r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szlifowania i gruntowania tynków wewnętrznych istniejących, a następnie malowania ścian.</w:t>
      </w:r>
    </w:p>
    <w:p w:rsidR="00CB7729" w:rsidRDefault="00CB7729" w:rsidP="00CB772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Pomieszczenie nr 4 i 5</w:t>
      </w:r>
    </w:p>
    <w:p w:rsidR="00CB7729" w:rsidRDefault="00CB7729" w:rsidP="00CB772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Wykonać przedsionek łazienki z umywalką</w:t>
      </w:r>
    </w:p>
    <w:p w:rsidR="00CB7729" w:rsidRPr="00B140DD" w:rsidRDefault="00CB7729" w:rsidP="00CB772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Wymiana posadzki na płytki gres. Układ warstw wg  rysunku </w:t>
      </w:r>
      <w:r w:rsidRPr="00876EA8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 xml:space="preserve">„Przekrój </w:t>
      </w:r>
      <w:r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A</w:t>
      </w:r>
      <w:r w:rsidRPr="00876EA8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-</w:t>
      </w:r>
      <w:r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A</w:t>
      </w:r>
      <w:r w:rsidRPr="00876EA8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”</w:t>
      </w:r>
    </w:p>
    <w:p w:rsidR="00CB7729" w:rsidRDefault="00CB7729" w:rsidP="00CB772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Wykonać pomieszczenie łazienki z prysznicem i muszlą ustępową.</w:t>
      </w:r>
    </w:p>
    <w:p w:rsidR="00CB7729" w:rsidRDefault="00CB7729" w:rsidP="00CB772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Na ścianach do wysokości 2,05 m glazura.</w:t>
      </w:r>
    </w:p>
    <w:p w:rsidR="00CB7729" w:rsidRDefault="00CB7729" w:rsidP="00CB772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Wymiana stolarki okiennej na nową oraz montaż drzwi wewnętrznch o wymiarach 0,90 x 2,05 m. </w:t>
      </w:r>
    </w:p>
    <w:p w:rsidR="00CB7729" w:rsidRPr="00BE2916" w:rsidRDefault="00CB7729" w:rsidP="00CB7729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Dokonać </w:t>
      </w:r>
      <w:r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szlifowania i gruntowania tynków wewnętrznych istniejących, a następnie malowania ścian.</w:t>
      </w:r>
    </w:p>
    <w:p w:rsidR="00311CDE" w:rsidRPr="00C8645C" w:rsidRDefault="00311CDE" w:rsidP="00570FCC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FF0000"/>
          <w:sz w:val="24"/>
          <w:szCs w:val="28"/>
        </w:rPr>
      </w:pPr>
    </w:p>
    <w:p w:rsidR="00360206" w:rsidRPr="00311CDE" w:rsidRDefault="00570FCC" w:rsidP="00487AE8">
      <w:pPr>
        <w:pStyle w:val="Akapitzlist"/>
        <w:numPr>
          <w:ilvl w:val="0"/>
          <w:numId w:val="1"/>
        </w:numPr>
        <w:spacing w:after="0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311CDE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 xml:space="preserve">Dane </w:t>
      </w:r>
      <w:r w:rsidR="00D514A0" w:rsidRPr="00311CDE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11C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dotyczące warunków ochrony przeciwpożarowej</w:t>
      </w:r>
      <w:r w:rsidR="00360206" w:rsidRPr="00311CDE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.</w:t>
      </w:r>
    </w:p>
    <w:p w:rsidR="000A3D3F" w:rsidRPr="009D7399" w:rsidRDefault="000A3D3F" w:rsidP="000A3D3F">
      <w:pPr>
        <w:pStyle w:val="Akapitzlist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9D739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Projektowany budynek zalicz się do kategorii ZL 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II</w:t>
      </w:r>
      <w:r w:rsidRPr="009D739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I, o klasie odporności ogniowej „D”. Ściany zewnętrzne projektowanej dobudowy wykonane są z materiałów nie rozprzestrzeniających ogień. </w:t>
      </w:r>
    </w:p>
    <w:p w:rsidR="000A3D3F" w:rsidRPr="009D7399" w:rsidRDefault="000A3D3F" w:rsidP="000A3D3F">
      <w:pPr>
        <w:pStyle w:val="Akapitzlist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9D739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Budynek stanowi odrębną strefę pożarową o powierzchni mniejszej od dopuszczalnej. Gęstość obciążenia ogniowego w pomieszczeniach technicznych nie przekracza wartości 500MJ/m</w:t>
      </w:r>
      <w:r w:rsidRPr="009D7399">
        <w:rPr>
          <w:rFonts w:ascii="Times New Roman" w:eastAsia="ArialNarrow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9D739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. Wszystkie elementy drewniane należy zabezpieczyć przeciwogniowo dwiema powłokami  FOBOSU M-2.</w:t>
      </w:r>
    </w:p>
    <w:p w:rsidR="00FC5571" w:rsidRDefault="000A3D3F" w:rsidP="00394973">
      <w:pPr>
        <w:pStyle w:val="Akapitzlist"/>
        <w:jc w:val="both"/>
        <w:rPr>
          <w:rFonts w:ascii="Times New Roman" w:eastAsia="ArialNarrow" w:hAnsi="Times New Roman" w:cs="Times New Roman"/>
          <w:color w:val="FF0000"/>
          <w:sz w:val="24"/>
          <w:szCs w:val="24"/>
        </w:rPr>
      </w:pPr>
      <w:r w:rsidRPr="009D739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Budynek spełnia w zakresie odporności pożarowej budynku i odporności ogniowej elementów określone w Rozporządzeniu Ministra Infrastruktury z dnia 12 kwietnia 2002 r. w sprawie warunków technicznych jakim powinny odpowiadać budynki oraz ich usytuowanie (Dz. U. z 2019 poz. 1065 ze zm.)</w:t>
      </w:r>
      <w:r w:rsidR="00FC5571">
        <w:rPr>
          <w:rFonts w:ascii="Times New Roman" w:eastAsia="ArialNarrow" w:hAnsi="Times New Roman" w:cs="Times New Roman"/>
          <w:color w:val="FF0000"/>
          <w:sz w:val="24"/>
          <w:szCs w:val="24"/>
        </w:rPr>
        <w:br w:type="page"/>
      </w:r>
    </w:p>
    <w:p w:rsidR="00360206" w:rsidRPr="000A3D3F" w:rsidRDefault="00F8733B" w:rsidP="00FC5571">
      <w:pPr>
        <w:pStyle w:val="Akapitzlist"/>
        <w:numPr>
          <w:ilvl w:val="0"/>
          <w:numId w:val="1"/>
        </w:numPr>
        <w:spacing w:after="0"/>
        <w:ind w:left="709" w:hanging="349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0A3D3F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lastRenderedPageBreak/>
        <w:t>Charakterystyka energetyczna budynku</w:t>
      </w:r>
    </w:p>
    <w:p w:rsidR="00A52481" w:rsidRPr="000A3D3F" w:rsidRDefault="00A52481" w:rsidP="00FC5571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A3D3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Opracowana zgodnie z Rozporządzeniem Ministra Infrastruktury i Rozwoju z dnia 27 lutego 2015r. w sprawie metodologii wyznaczania charakterystyki energetycznej budynku lub części budynku oraz świadectw charakterystyki energetycznej (Dz. U. 2015, poz. 376).</w:t>
      </w:r>
    </w:p>
    <w:p w:rsidR="00A52481" w:rsidRPr="000A3D3F" w:rsidRDefault="00A52481" w:rsidP="00A52481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2481" w:rsidRPr="000A3D3F" w:rsidRDefault="00A52481" w:rsidP="00A52481">
      <w:p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</w:rPr>
      </w:pPr>
      <w:r w:rsidRPr="000A3D3F"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</w:rPr>
        <w:t>Właściwości cieplne przegród zewnętrznych.</w:t>
      </w:r>
    </w:p>
    <w:p w:rsidR="00A52481" w:rsidRPr="000A3D3F" w:rsidRDefault="00A52481" w:rsidP="00A524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ściana zewnętrzna murowana dwuwarstwowa - współcz</w:t>
      </w:r>
      <w:r w:rsidR="000A3D3F"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ynnik przenikania ciepła U=0,196</w:t>
      </w: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W/m</w:t>
      </w: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  <w:vertAlign w:val="superscript"/>
        </w:rPr>
        <w:t>2</w:t>
      </w: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K </w:t>
      </w:r>
    </w:p>
    <w:p w:rsidR="00A52481" w:rsidRPr="00311CDE" w:rsidRDefault="00A52481" w:rsidP="00A524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dach - współczynnik przenikania ciepła U=0,117W/m</w:t>
      </w: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8"/>
          <w:vertAlign w:val="superscript"/>
        </w:rPr>
        <w:t>2</w:t>
      </w: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K</w:t>
      </w:r>
    </w:p>
    <w:p w:rsidR="00A52481" w:rsidRPr="000A3D3F" w:rsidRDefault="00A52481" w:rsidP="00A524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okna - współczynnik przenikania ciepła U=0,9W/m</w:t>
      </w: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  <w:vertAlign w:val="superscript"/>
        </w:rPr>
        <w:t>2</w:t>
      </w: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K</w:t>
      </w:r>
    </w:p>
    <w:p w:rsidR="00A52481" w:rsidRPr="000A3D3F" w:rsidRDefault="00A52481" w:rsidP="00A52481">
      <w:p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współczynnik przepuszczalności energii prom. słonecznego g=0,75 </w:t>
      </w:r>
    </w:p>
    <w:p w:rsidR="00A52481" w:rsidRPr="000A3D3F" w:rsidRDefault="00A52481" w:rsidP="00A5248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drzwi zewnętrzne - współczynnik przenikania ciepła U=1,3W/m</w:t>
      </w: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  <w:vertAlign w:val="superscript"/>
        </w:rPr>
        <w:t>2</w:t>
      </w: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K</w:t>
      </w:r>
    </w:p>
    <w:p w:rsidR="00A52481" w:rsidRPr="00C8645C" w:rsidRDefault="00A52481" w:rsidP="00A52481">
      <w:pPr>
        <w:pStyle w:val="Akapitzlist"/>
        <w:autoSpaceDE w:val="0"/>
        <w:autoSpaceDN w:val="0"/>
        <w:adjustRightInd w:val="0"/>
        <w:spacing w:after="0"/>
        <w:ind w:left="1440"/>
        <w:jc w:val="both"/>
        <w:rPr>
          <w:rFonts w:ascii="Times New Roman" w:eastAsia="ArialNarrow" w:hAnsi="Times New Roman" w:cs="Times New Roman"/>
          <w:color w:val="FF0000"/>
          <w:sz w:val="24"/>
          <w:szCs w:val="28"/>
        </w:rPr>
      </w:pPr>
    </w:p>
    <w:p w:rsidR="00A52481" w:rsidRPr="000A3D3F" w:rsidRDefault="00A52481" w:rsidP="00A5248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</w:rPr>
      </w:pPr>
      <w:r w:rsidRPr="000A3D3F"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</w:rPr>
        <w:t>Dane wskazujące, że przyjęte w projekcie architektoniczno-budowlanym rozwiązania budowlane i instalacyjne spełniają wymagania dotyczące oszczędności energii.</w:t>
      </w:r>
    </w:p>
    <w:p w:rsidR="00A52481" w:rsidRPr="000A3D3F" w:rsidRDefault="00A52481" w:rsidP="00A5248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Parametry cieplne przegród zewnętrznych zgodnie z obowiązującym rozporządzeniem:</w:t>
      </w:r>
    </w:p>
    <w:p w:rsidR="00A52481" w:rsidRPr="00311CDE" w:rsidRDefault="00A52481" w:rsidP="00A5248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ściana zewnętrzna murowana dwuwarstwowa - współczynnik przenikania ciepła – wartość maksymalna współczynnik przenikania ciepła 0,20 W/m</w:t>
      </w: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  <w:vertAlign w:val="superscript"/>
        </w:rPr>
        <w:t>2</w:t>
      </w: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K – przyjęte w </w:t>
      </w: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projekcie 0,1</w:t>
      </w:r>
      <w:r w:rsidR="000A3D3F" w:rsidRPr="00311CDE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96</w:t>
      </w: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W/m</w:t>
      </w: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8"/>
          <w:vertAlign w:val="superscript"/>
        </w:rPr>
        <w:t>2</w:t>
      </w: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K </w:t>
      </w:r>
    </w:p>
    <w:p w:rsidR="00A52481" w:rsidRPr="00311CDE" w:rsidRDefault="00A52481" w:rsidP="00A5248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dach - współczynnik przenikania ciepła – wartość maksymalna współczynnik przenikania ciepła 0,15 W/m</w:t>
      </w: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8"/>
          <w:vertAlign w:val="superscript"/>
        </w:rPr>
        <w:t>2</w:t>
      </w: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K – przyjęte w projekcie 0,</w:t>
      </w:r>
      <w:r w:rsidR="007A51CF" w:rsidRPr="00311CDE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129</w:t>
      </w: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W/m</w:t>
      </w: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8"/>
          <w:vertAlign w:val="superscript"/>
        </w:rPr>
        <w:t>2</w:t>
      </w:r>
      <w:r w:rsidRPr="00311CDE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K</w:t>
      </w:r>
    </w:p>
    <w:p w:rsidR="00A52481" w:rsidRPr="000A3D3F" w:rsidRDefault="00A52481" w:rsidP="00A5248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okna - współczynnik przenikania ciepła – wartość maksymalna współczynnik przenikania ciepła 0,9 W/m</w:t>
      </w: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  <w:vertAlign w:val="superscript"/>
        </w:rPr>
        <w:t>2</w:t>
      </w: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K – przyjęte w projekcie 0,9 W/m</w:t>
      </w: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  <w:vertAlign w:val="superscript"/>
        </w:rPr>
        <w:t>2</w:t>
      </w: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K</w:t>
      </w:r>
    </w:p>
    <w:p w:rsidR="00A52481" w:rsidRPr="000A3D3F" w:rsidRDefault="00A52481" w:rsidP="00A5248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drzwi zewnętrzne - współczynnik przenikania ciepła – wartość maksymalna współczynnik przenikania ciepła 1,3W/m</w:t>
      </w: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  <w:vertAlign w:val="superscript"/>
        </w:rPr>
        <w:t>2</w:t>
      </w: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K – przyjęte w projekcie 1,3 W/m</w:t>
      </w: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  <w:vertAlign w:val="superscript"/>
        </w:rPr>
        <w:t>2</w:t>
      </w: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K</w:t>
      </w:r>
    </w:p>
    <w:p w:rsidR="00A52481" w:rsidRPr="000A3D3F" w:rsidRDefault="00A52481" w:rsidP="00A5248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Parametry klimatu wewnętrznego w pomieszczeniach ogrzewanych:</w:t>
      </w:r>
    </w:p>
    <w:p w:rsidR="00A52481" w:rsidRPr="000A3D3F" w:rsidRDefault="00A52481" w:rsidP="00A5248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Pomieszczenia przeznaczone na stały pobyt ludzi – temperatura obliczeniowa wew. wg przepisów techniczno-budowlanych +20°C – przyjęte w projekcie +20°C,</w:t>
      </w:r>
    </w:p>
    <w:p w:rsidR="00A52481" w:rsidRPr="000A3D3F" w:rsidRDefault="00A52481" w:rsidP="00A5248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Pomieszczenia przeznaczone do rozbierania – temperatura obliczeniowa wew.a wg przepisów techniczno-budowlanych +24°C – przyjęte w projekcie +24°C</w:t>
      </w:r>
    </w:p>
    <w:p w:rsidR="00A52481" w:rsidRPr="000A3D3F" w:rsidRDefault="00A52481" w:rsidP="00A5248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Maksymalny współczynnik EP=70 [kWh/(m</w:t>
      </w: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  <w:vertAlign w:val="superscript"/>
        </w:rPr>
        <w:t>2</w:t>
      </w: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*rok)].</w:t>
      </w:r>
    </w:p>
    <w:p w:rsidR="00A52481" w:rsidRPr="00C8645C" w:rsidRDefault="00A52481" w:rsidP="00A52481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FF0000"/>
          <w:sz w:val="24"/>
          <w:szCs w:val="28"/>
        </w:rPr>
      </w:pPr>
    </w:p>
    <w:p w:rsidR="00A52481" w:rsidRPr="000A3D3F" w:rsidRDefault="00A52481" w:rsidP="00A5248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</w:rPr>
      </w:pPr>
      <w:r w:rsidRPr="000A3D3F"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</w:rPr>
        <w:t>Analiza racjonalnego wykorzystania odnawialnych źródeł energii.</w:t>
      </w:r>
    </w:p>
    <w:p w:rsidR="00A52481" w:rsidRPr="000A3D3F" w:rsidRDefault="00A52481" w:rsidP="00A52481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Na etapie projektu budowlanego przeprowadzono analizę możliwości racjonalnego wykorzystania pod względem technicznym, ekonomicznym i środowiskowym odnawialnych źródeł energii takich jak energia geotermalna, energia promieniowania słonecznego, energia wiatru, a także możliwości zastosowania skojarzonych produkcji energii elektrycznej i cieplnej oraz zdecentralizowanego systemu zaopatrzenia w energie w postaci bezpośredniego lub blokowego ogrzewania. Z analizy tej wynika, że na tym terenie nie można zastosować energii wiatru. Nie ma także możliwości zastosowania skojarzonej produkcji energii elektrycznej i cieplnej oraz </w:t>
      </w:r>
      <w:r w:rsidRPr="000A3D3F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lastRenderedPageBreak/>
        <w:t>zdecentralizowanego systemu zaopatrzenia w energię w postaci bezpośredniego lub blokowego ogrzewania. Wprowadzenie innych źródeł ogrzewania nie jest uzasadnione ekonomicznie.</w:t>
      </w:r>
    </w:p>
    <w:p w:rsidR="00A52481" w:rsidRPr="000A3D3F" w:rsidRDefault="00A52481" w:rsidP="00A52481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2481" w:rsidRPr="000A3D3F" w:rsidRDefault="00A52481" w:rsidP="00A52481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3D3F">
        <w:rPr>
          <w:rFonts w:ascii="Times New Roman" w:hAnsi="Times New Roman" w:cs="Times New Roman"/>
          <w:color w:val="000000" w:themeColor="text1"/>
          <w:sz w:val="24"/>
          <w:szCs w:val="24"/>
        </w:rPr>
        <w:t>Budynek jest wyposażony w instalację grzewczą, w związku z czym, przedstawiono poniżej właściwości cieplne przegród zewnętrznych.</w:t>
      </w:r>
    </w:p>
    <w:p w:rsidR="00A52481" w:rsidRPr="00C8645C" w:rsidRDefault="00A52481" w:rsidP="00A52481">
      <w:pPr>
        <w:pStyle w:val="Bezodstpw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52481" w:rsidRPr="000A3D3F" w:rsidRDefault="00A52481" w:rsidP="00A52481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Izolacyjność cieplna poszczególnych przegród:</w:t>
      </w:r>
    </w:p>
    <w:p w:rsidR="00A52481" w:rsidRPr="000A3D3F" w:rsidRDefault="00A52481" w:rsidP="00A52481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A52481" w:rsidRPr="000A3D3F" w:rsidRDefault="00A52481" w:rsidP="00A52481">
      <w:pPr>
        <w:pStyle w:val="Bezodstpw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Ściany zewnętrzne</w:t>
      </w:r>
    </w:p>
    <w:p w:rsidR="00A52481" w:rsidRPr="000A3D3F" w:rsidRDefault="00A52481" w:rsidP="00A52481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Tynk cienkowarstwowy. gr. 0,5cm: R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  <w:vertAlign w:val="subscript"/>
        </w:rPr>
        <w:t>1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=d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  <w:vertAlign w:val="subscript"/>
        </w:rPr>
        <w:t>1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/λ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  <w:vertAlign w:val="subscript"/>
        </w:rPr>
        <w:t>1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=0,005/1,00=0,005 m2*K/W</w:t>
      </w:r>
    </w:p>
    <w:p w:rsidR="00A52481" w:rsidRPr="000A3D3F" w:rsidRDefault="000A3D3F" w:rsidP="00A52481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Cegła ceramiczna gr. 42</w:t>
      </w:r>
      <w:r w:rsidR="00A52481"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cm: R</w:t>
      </w:r>
      <w:r w:rsidR="00A52481" w:rsidRPr="000A3D3F">
        <w:rPr>
          <w:rFonts w:ascii="Times New Roman" w:hAnsi="Times New Roman" w:cs="Times New Roman"/>
          <w:color w:val="000000" w:themeColor="text1"/>
          <w:sz w:val="24"/>
          <w:szCs w:val="28"/>
          <w:vertAlign w:val="subscript"/>
        </w:rPr>
        <w:t>2</w:t>
      </w:r>
      <w:r w:rsidR="00A52481"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=d</w:t>
      </w:r>
      <w:r w:rsidR="00A52481" w:rsidRPr="000A3D3F">
        <w:rPr>
          <w:rFonts w:ascii="Times New Roman" w:hAnsi="Times New Roman" w:cs="Times New Roman"/>
          <w:color w:val="000000" w:themeColor="text1"/>
          <w:sz w:val="24"/>
          <w:szCs w:val="28"/>
          <w:vertAlign w:val="subscript"/>
        </w:rPr>
        <w:t>2</w:t>
      </w:r>
      <w:r w:rsidR="00A52481"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/λ</w:t>
      </w:r>
      <w:r w:rsidR="00A52481" w:rsidRPr="000A3D3F">
        <w:rPr>
          <w:rFonts w:ascii="Times New Roman" w:hAnsi="Times New Roman" w:cs="Times New Roman"/>
          <w:color w:val="000000" w:themeColor="text1"/>
          <w:sz w:val="24"/>
          <w:szCs w:val="28"/>
          <w:vertAlign w:val="subscript"/>
        </w:rPr>
        <w:t>2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=0,42</w:t>
      </w:r>
      <w:r w:rsidR="00A52481"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/0,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77</w:t>
      </w:r>
      <w:r w:rsidR="00A52481"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=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0</w:t>
      </w:r>
      <w:r w:rsidR="00A52481"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,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545</w:t>
      </w:r>
      <w:r w:rsidR="00A52481"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m2*K/W</w:t>
      </w:r>
    </w:p>
    <w:p w:rsidR="00A52481" w:rsidRPr="000A3D3F" w:rsidRDefault="00A52481" w:rsidP="00A52481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Styropian gr. 15cm: R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  <w:vertAlign w:val="subscript"/>
        </w:rPr>
        <w:t>3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=d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  <w:vertAlign w:val="subscript"/>
        </w:rPr>
        <w:t>3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/λ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  <w:vertAlign w:val="subscript"/>
        </w:rPr>
        <w:t>3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=0,15/0,033=4,545 m2*K/W</w:t>
      </w:r>
    </w:p>
    <w:p w:rsidR="00A52481" w:rsidRPr="000A3D3F" w:rsidRDefault="00A52481" w:rsidP="00A52481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Tynk cem.-wap. gr. 1,5cm: R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  <w:vertAlign w:val="subscript"/>
        </w:rPr>
        <w:t>4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=d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  <w:vertAlign w:val="subscript"/>
        </w:rPr>
        <w:t>4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/λ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  <w:vertAlign w:val="subscript"/>
        </w:rPr>
        <w:t>4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=0,015/1,00=0,015 m2*K/W</w:t>
      </w:r>
    </w:p>
    <w:p w:rsidR="00A52481" w:rsidRPr="000A3D3F" w:rsidRDefault="00A52481" w:rsidP="00A52481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A52481" w:rsidRPr="000A3D3F" w:rsidRDefault="00A52481" w:rsidP="00A52481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- Całkowity opór cieplny przegrody wynosi:</w:t>
      </w:r>
    </w:p>
    <w:p w:rsidR="00A52481" w:rsidRPr="000A3D3F" w:rsidRDefault="00A52481" w:rsidP="00A52481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RT=5,</w:t>
      </w:r>
      <w:r w:rsidR="000A3D3F"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11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m2*K/W</w:t>
      </w:r>
    </w:p>
    <w:p w:rsidR="00A52481" w:rsidRPr="000A3D3F" w:rsidRDefault="00A52481" w:rsidP="00A52481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U=1/RT=1/5,</w:t>
      </w:r>
      <w:r w:rsidR="000A3D3F"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11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=0,1</w:t>
      </w:r>
      <w:r w:rsidR="000A3D3F"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>96</w:t>
      </w:r>
      <w:r w:rsidRPr="000A3D3F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m2*K/W</w:t>
      </w:r>
    </w:p>
    <w:p w:rsidR="00A52481" w:rsidRPr="000A3D3F" w:rsidRDefault="00A52481" w:rsidP="00A52481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3D3F">
        <w:rPr>
          <w:rFonts w:ascii="Times New Roman" w:hAnsi="Times New Roman" w:cs="Times New Roman"/>
          <w:color w:val="000000" w:themeColor="text1"/>
          <w:sz w:val="24"/>
          <w:szCs w:val="24"/>
        </w:rPr>
        <w:t>W obliczeniach pominięto wpływ łączników mechanicznych, ponieważ ich współczynnik przewodniości cieplnej λf&lt;1,00W/m*K.</w:t>
      </w:r>
    </w:p>
    <w:p w:rsidR="00A52481" w:rsidRPr="00311CDE" w:rsidRDefault="00A52481" w:rsidP="00A52481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3D3F">
        <w:rPr>
          <w:rFonts w:ascii="Times New Roman" w:hAnsi="Times New Roman" w:cs="Times New Roman"/>
          <w:color w:val="000000" w:themeColor="text1"/>
          <w:sz w:val="24"/>
          <w:szCs w:val="24"/>
        </w:rPr>
        <w:t>Uk</w:t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>=0,1</w:t>
      </w:r>
      <w:r w:rsidR="000A3D3F"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>96</w:t>
      </w:r>
      <w:r w:rsidRPr="00311C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m2*K/W≤Uk,max=0,200 m2*K/W</w:t>
      </w:r>
    </w:p>
    <w:p w:rsidR="00A52481" w:rsidRPr="00311CDE" w:rsidRDefault="00A52481" w:rsidP="00A52481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A52481" w:rsidRPr="00311CDE" w:rsidRDefault="00A52481" w:rsidP="00A52481">
      <w:pPr>
        <w:pStyle w:val="Bezodstpw"/>
        <w:numPr>
          <w:ilvl w:val="0"/>
          <w:numId w:val="8"/>
        </w:numPr>
        <w:spacing w:after="12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Dach</w:t>
      </w:r>
    </w:p>
    <w:p w:rsidR="00A52481" w:rsidRPr="00311CDE" w:rsidRDefault="00A52481" w:rsidP="00A52481">
      <w:pPr>
        <w:pStyle w:val="Bezodstpw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•</w:t>
      </w:r>
      <w:r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ab/>
        <w:t xml:space="preserve">Dachówka gr. 1 cm: R1=d1/ λ1=0,00 m2*K/W </w:t>
      </w:r>
    </w:p>
    <w:p w:rsidR="00A52481" w:rsidRPr="00311CDE" w:rsidRDefault="00A52481" w:rsidP="00A52481">
      <w:pPr>
        <w:pStyle w:val="Bezodstpw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•</w:t>
      </w:r>
      <w:r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ab/>
        <w:t xml:space="preserve">Deskowanie gr. 2,5 cm: R2=d2/ λ2=0,025/0,16=0,156 m2*K/W </w:t>
      </w:r>
    </w:p>
    <w:p w:rsidR="00A52481" w:rsidRPr="00311CDE" w:rsidRDefault="00A52481" w:rsidP="00A52481">
      <w:pPr>
        <w:pStyle w:val="Bezodstpw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•</w:t>
      </w:r>
      <w:r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ab/>
        <w:t xml:space="preserve">Folia gr. 0,1 cm: R3=d3/ λ3=0,00 m2*K/W </w:t>
      </w:r>
    </w:p>
    <w:p w:rsidR="00A52481" w:rsidRPr="00311CDE" w:rsidRDefault="00A52481" w:rsidP="00A52481">
      <w:pPr>
        <w:pStyle w:val="Bezodstpw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•</w:t>
      </w:r>
      <w:r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ab/>
        <w:t xml:space="preserve">Wełna mineralna gr. </w:t>
      </w:r>
      <w:r w:rsidR="007A51CF"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25</w:t>
      </w:r>
      <w:r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cm: R4=d4/ λ4=0,</w:t>
      </w:r>
      <w:r w:rsidR="007A51CF"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25</w:t>
      </w:r>
      <w:r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/0,03</w:t>
      </w:r>
      <w:r w:rsidR="007A51CF"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3</w:t>
      </w:r>
      <w:r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=</w:t>
      </w:r>
      <w:r w:rsidR="007A51CF"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7</w:t>
      </w:r>
      <w:r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,</w:t>
      </w:r>
      <w:r w:rsidR="007A51CF"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576</w:t>
      </w:r>
      <w:r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m2*K/W </w:t>
      </w:r>
    </w:p>
    <w:p w:rsidR="00A52481" w:rsidRPr="00311CDE" w:rsidRDefault="00A52481" w:rsidP="00A52481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A52481" w:rsidRPr="00311CDE" w:rsidRDefault="00A52481" w:rsidP="00A52481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- Całkowity opór cieplny przegrody wynosi:</w:t>
      </w:r>
    </w:p>
    <w:p w:rsidR="00A52481" w:rsidRPr="00311CDE" w:rsidRDefault="00A52481" w:rsidP="00A52481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RT=</w:t>
      </w:r>
      <w:r w:rsidR="007A51CF"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7</w:t>
      </w:r>
      <w:r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,</w:t>
      </w:r>
      <w:r w:rsidR="007A51CF"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732</w:t>
      </w:r>
      <w:r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m2*K/W</w:t>
      </w:r>
    </w:p>
    <w:p w:rsidR="00A52481" w:rsidRPr="00311CDE" w:rsidRDefault="00A52481" w:rsidP="00A52481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U=1/RT=1/</w:t>
      </w:r>
      <w:r w:rsidR="007A51CF"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7</w:t>
      </w:r>
      <w:r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,</w:t>
      </w:r>
      <w:r w:rsidR="007A51CF"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732</w:t>
      </w:r>
      <w:r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=0,117 m2*K/W</w:t>
      </w:r>
    </w:p>
    <w:p w:rsidR="00A52481" w:rsidRPr="00311CDE" w:rsidRDefault="00A52481" w:rsidP="00A52481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U=0,1</w:t>
      </w:r>
      <w:r w:rsidR="007A51CF"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>29</w:t>
      </w:r>
      <w:r w:rsidRPr="00311CDE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m2*K/W ≤ Uk,max=0,150 m2*K/W</w:t>
      </w:r>
    </w:p>
    <w:p w:rsidR="00A52481" w:rsidRPr="000A3D3F" w:rsidRDefault="00A52481" w:rsidP="00A52481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A52481" w:rsidRPr="000A3D3F" w:rsidRDefault="00A52481" w:rsidP="00A52481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3D3F">
        <w:rPr>
          <w:rFonts w:ascii="Times New Roman" w:hAnsi="Times New Roman" w:cs="Times New Roman"/>
          <w:color w:val="000000" w:themeColor="text1"/>
          <w:sz w:val="24"/>
          <w:szCs w:val="24"/>
        </w:rPr>
        <w:t>Projektowane przegrody spełniają aktualnie obowiązujące wymagania cieplne.</w:t>
      </w:r>
    </w:p>
    <w:p w:rsidR="00A52481" w:rsidRPr="000A3D3F" w:rsidRDefault="00A52481" w:rsidP="00A52481">
      <w:pPr>
        <w:pStyle w:val="Bezodstpw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A52481" w:rsidRPr="000A3D3F" w:rsidRDefault="00A52481" w:rsidP="00A52481">
      <w:pPr>
        <w:pStyle w:val="Bezodstpw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0A3D3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Dane wykazujące, że przyjęte w projekcie rozwiązania budowlane i instalacyjne spełniają wymagania dotyczące oszczędności energii zawarte w przepisach techniczno-budowlanych</w:t>
      </w:r>
    </w:p>
    <w:p w:rsidR="00A52481" w:rsidRPr="000A3D3F" w:rsidRDefault="00A52481" w:rsidP="00A52481">
      <w:pPr>
        <w:pStyle w:val="Bezodstpw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8"/>
        </w:rPr>
      </w:pPr>
      <w:r w:rsidRPr="000A3D3F">
        <w:rPr>
          <w:rFonts w:ascii="Times New Roman" w:hAnsi="Times New Roman" w:cs="Times New Roman"/>
          <w:b/>
          <w:i/>
          <w:color w:val="000000" w:themeColor="text1"/>
          <w:sz w:val="24"/>
          <w:szCs w:val="28"/>
        </w:rPr>
        <w:t>Współczynniki przenikania ciepła przegród oddzielających pomieszczenia ogrzewane od przestrzeni zewnętrznej lub nieogrzewanej wymagane przepisami.</w:t>
      </w:r>
    </w:p>
    <w:p w:rsidR="00A52481" w:rsidRPr="000A3D3F" w:rsidRDefault="00A52481" w:rsidP="00A52481">
      <w:pPr>
        <w:pStyle w:val="Bezodstpw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8"/>
        </w:rPr>
      </w:pPr>
    </w:p>
    <w:p w:rsidR="00A52481" w:rsidRPr="000A3D3F" w:rsidRDefault="00A52481" w:rsidP="00A52481">
      <w:pPr>
        <w:pStyle w:val="Bezodstpw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8"/>
        </w:rPr>
      </w:pPr>
      <w:r w:rsidRPr="000A3D3F">
        <w:rPr>
          <w:rFonts w:ascii="Times New Roman" w:hAnsi="Times New Roman" w:cs="Times New Roman"/>
          <w:b/>
          <w:i/>
          <w:color w:val="000000" w:themeColor="text1"/>
          <w:sz w:val="24"/>
          <w:szCs w:val="28"/>
        </w:rPr>
        <w:t xml:space="preserve">Dla budynku mieszkalnego: </w:t>
      </w:r>
    </w:p>
    <w:p w:rsidR="00A52481" w:rsidRPr="000A3D3F" w:rsidRDefault="00A52481" w:rsidP="00A52481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8"/>
        </w:rPr>
      </w:pPr>
      <w:r w:rsidRPr="000A3D3F">
        <w:rPr>
          <w:rFonts w:ascii="Times New Roman" w:hAnsi="Times New Roman" w:cs="Times New Roman"/>
          <w:b/>
          <w:i/>
          <w:color w:val="000000" w:themeColor="text1"/>
          <w:sz w:val="24"/>
          <w:szCs w:val="28"/>
        </w:rPr>
        <w:t xml:space="preserve">ściany zewnętrzne Uk ≤ 0,20 W/(m2K) </w:t>
      </w:r>
    </w:p>
    <w:p w:rsidR="00A52481" w:rsidRPr="000A3D3F" w:rsidRDefault="00A52481" w:rsidP="00A52481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8"/>
        </w:rPr>
      </w:pPr>
      <w:r w:rsidRPr="000A3D3F">
        <w:rPr>
          <w:rFonts w:ascii="Times New Roman" w:hAnsi="Times New Roman" w:cs="Times New Roman"/>
          <w:b/>
          <w:i/>
          <w:color w:val="000000" w:themeColor="text1"/>
          <w:sz w:val="24"/>
          <w:szCs w:val="28"/>
        </w:rPr>
        <w:t xml:space="preserve">dach/strop Uk ≤ 0,15 W/(m2K) </w:t>
      </w:r>
    </w:p>
    <w:p w:rsidR="00A52481" w:rsidRPr="000A3D3F" w:rsidRDefault="00A52481" w:rsidP="00A52481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8"/>
        </w:rPr>
      </w:pPr>
      <w:r w:rsidRPr="000A3D3F">
        <w:rPr>
          <w:rFonts w:ascii="Times New Roman" w:hAnsi="Times New Roman" w:cs="Times New Roman"/>
          <w:b/>
          <w:i/>
          <w:color w:val="000000" w:themeColor="text1"/>
          <w:sz w:val="24"/>
          <w:szCs w:val="28"/>
        </w:rPr>
        <w:t xml:space="preserve">posadzka na gruncie Uk ≤ 0,30 W/(m2K) </w:t>
      </w:r>
    </w:p>
    <w:p w:rsidR="00A52481" w:rsidRPr="000A3D3F" w:rsidRDefault="00A52481" w:rsidP="00A52481">
      <w:pPr>
        <w:pStyle w:val="Bezodstpw"/>
        <w:numPr>
          <w:ilvl w:val="0"/>
          <w:numId w:val="10"/>
        </w:numPr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8"/>
        </w:rPr>
      </w:pPr>
      <w:r w:rsidRPr="000A3D3F">
        <w:rPr>
          <w:rFonts w:ascii="Times New Roman" w:hAnsi="Times New Roman" w:cs="Times New Roman"/>
          <w:b/>
          <w:i/>
          <w:color w:val="000000" w:themeColor="text1"/>
          <w:sz w:val="24"/>
          <w:szCs w:val="28"/>
        </w:rPr>
        <w:t>okna Uk ≤ 0,90 W/(m2K)</w:t>
      </w:r>
    </w:p>
    <w:p w:rsidR="00A52481" w:rsidRPr="000A3D3F" w:rsidRDefault="00A52481" w:rsidP="00A52481">
      <w:pPr>
        <w:pStyle w:val="Bezodstpw"/>
        <w:numPr>
          <w:ilvl w:val="0"/>
          <w:numId w:val="10"/>
        </w:numPr>
        <w:spacing w:after="1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8"/>
        </w:rPr>
      </w:pPr>
      <w:r w:rsidRPr="000A3D3F">
        <w:rPr>
          <w:rFonts w:ascii="Times New Roman" w:hAnsi="Times New Roman" w:cs="Times New Roman"/>
          <w:b/>
          <w:i/>
          <w:color w:val="000000" w:themeColor="text1"/>
          <w:sz w:val="24"/>
          <w:szCs w:val="28"/>
        </w:rPr>
        <w:t>okna połaciowe Uk ≤ 1,10 W/(m2K)</w:t>
      </w:r>
    </w:p>
    <w:p w:rsidR="00A52481" w:rsidRPr="000A3D3F" w:rsidRDefault="00A52481" w:rsidP="00A52481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A52481" w:rsidRPr="000A3D3F" w:rsidRDefault="00A52481" w:rsidP="00A52481">
      <w:pPr>
        <w:pStyle w:val="Bezodstpw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0A3D3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lastRenderedPageBreak/>
        <w:t>Analizując wyniki z powyższymi wymogami należy stwierdzić, że wymagania izolacyjności cieplnej zostały spełnione.</w:t>
      </w:r>
    </w:p>
    <w:p w:rsidR="00A52481" w:rsidRPr="000A3D3F" w:rsidRDefault="00A52481" w:rsidP="00A52481">
      <w:pPr>
        <w:pStyle w:val="Bezodstpw"/>
        <w:ind w:left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A52481" w:rsidRPr="000A3D3F" w:rsidRDefault="00A52481" w:rsidP="00A52481">
      <w:pPr>
        <w:pStyle w:val="Bezodstpw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0A3D3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Obliczenia wartości wskaźnika EP dla budynku wykonano zgodnie ze wzorem:</w:t>
      </w:r>
    </w:p>
    <w:p w:rsidR="00A52481" w:rsidRPr="000A3D3F" w:rsidRDefault="00A52481" w:rsidP="00A52481">
      <w:pPr>
        <w:pStyle w:val="Bezodstpw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0A3D3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EP = EP</w:t>
      </w:r>
      <w:r w:rsidRPr="000A3D3F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vertAlign w:val="subscript"/>
        </w:rPr>
        <w:t xml:space="preserve">H+W </w:t>
      </w:r>
      <w:r w:rsidRPr="000A3D3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+ ΔEP</w:t>
      </w:r>
      <w:r w:rsidRPr="000A3D3F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vertAlign w:val="subscript"/>
        </w:rPr>
        <w:t>C</w:t>
      </w:r>
      <w:r w:rsidRPr="000A3D3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+ ΔEP</w:t>
      </w:r>
      <w:r w:rsidRPr="000A3D3F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vertAlign w:val="subscript"/>
        </w:rPr>
        <w:t>L</w:t>
      </w:r>
      <w:r w:rsidRPr="000A3D3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[kWh/(m2</w:t>
      </w:r>
      <w:r w:rsidRPr="000A3D3F">
        <w:rPr>
          <w:rFonts w:ascii="Cambria Math" w:hAnsi="Cambria Math" w:cs="Cambria Math"/>
          <w:b/>
          <w:i/>
          <w:color w:val="000000" w:themeColor="text1"/>
          <w:sz w:val="24"/>
          <w:szCs w:val="24"/>
        </w:rPr>
        <w:t>∗</w:t>
      </w:r>
      <w:r w:rsidRPr="000A3D3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rok)]</w:t>
      </w:r>
    </w:p>
    <w:p w:rsidR="00A52481" w:rsidRPr="000A3D3F" w:rsidRDefault="00A52481" w:rsidP="00A52481">
      <w:pPr>
        <w:pStyle w:val="Bezodstpw"/>
        <w:ind w:left="72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A52481" w:rsidRPr="000A3D3F" w:rsidRDefault="00A52481" w:rsidP="00A52481">
      <w:pPr>
        <w:pStyle w:val="Bezodstpw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0A3D3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EP = </w:t>
      </w:r>
      <w:r w:rsidR="00C9575E" w:rsidRPr="000A3D3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69</w:t>
      </w:r>
      <w:r w:rsidRPr="000A3D3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,49</w:t>
      </w:r>
      <w:r w:rsidRPr="000A3D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A3D3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[kWh/(m2</w:t>
      </w:r>
      <w:r w:rsidRPr="000A3D3F">
        <w:rPr>
          <w:rFonts w:ascii="Cambria Math" w:hAnsi="Cambria Math" w:cs="Cambria Math"/>
          <w:b/>
          <w:i/>
          <w:color w:val="000000" w:themeColor="text1"/>
          <w:sz w:val="24"/>
          <w:szCs w:val="24"/>
        </w:rPr>
        <w:t>∗</w:t>
      </w:r>
      <w:r w:rsidRPr="000A3D3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rok)]&lt; 70 [kWh/(m2</w:t>
      </w:r>
      <w:r w:rsidRPr="000A3D3F">
        <w:rPr>
          <w:rFonts w:ascii="Cambria Math" w:hAnsi="Cambria Math" w:cs="Cambria Math"/>
          <w:b/>
          <w:i/>
          <w:color w:val="000000" w:themeColor="text1"/>
          <w:sz w:val="24"/>
          <w:szCs w:val="24"/>
        </w:rPr>
        <w:t>∗</w:t>
      </w:r>
      <w:r w:rsidRPr="000A3D3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rok)]</w:t>
      </w:r>
    </w:p>
    <w:p w:rsidR="00A52481" w:rsidRPr="000A3D3F" w:rsidRDefault="00A52481" w:rsidP="00A52481">
      <w:pPr>
        <w:pStyle w:val="Bezodstpw"/>
        <w:jc w:val="center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0A3D3F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warunek spełniony</w:t>
      </w:r>
    </w:p>
    <w:p w:rsidR="00360206" w:rsidRPr="000A3D3F" w:rsidRDefault="00360206" w:rsidP="00360206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:rsidR="00031A41" w:rsidRPr="00C8645C" w:rsidRDefault="00A52481" w:rsidP="00311CDE">
      <w:pPr>
        <w:autoSpaceDE w:val="0"/>
        <w:autoSpaceDN w:val="0"/>
        <w:adjustRightInd w:val="0"/>
        <w:spacing w:after="0"/>
        <w:rPr>
          <w:rFonts w:ascii="Bookman Old Style" w:hAnsi="Bookman Old Style"/>
          <w:b/>
          <w:color w:val="FF0000"/>
          <w:sz w:val="56"/>
        </w:rPr>
      </w:pPr>
      <w:r w:rsidRPr="000A3D3F">
        <w:rPr>
          <w:rFonts w:ascii="Times New Roman" w:hAnsi="Times New Roman" w:cs="Times New Roman"/>
          <w:color w:val="000000" w:themeColor="text1"/>
          <w:sz w:val="24"/>
        </w:rPr>
        <w:t xml:space="preserve">Rypin, </w:t>
      </w:r>
      <w:r w:rsidR="000A3D3F" w:rsidRPr="000A3D3F">
        <w:rPr>
          <w:rFonts w:ascii="Times New Roman" w:hAnsi="Times New Roman" w:cs="Times New Roman"/>
          <w:color w:val="000000" w:themeColor="text1"/>
          <w:sz w:val="24"/>
        </w:rPr>
        <w:t>luty</w:t>
      </w:r>
      <w:r w:rsidRPr="000A3D3F">
        <w:rPr>
          <w:rFonts w:ascii="Times New Roman" w:hAnsi="Times New Roman" w:cs="Times New Roman"/>
          <w:color w:val="000000" w:themeColor="text1"/>
          <w:sz w:val="24"/>
        </w:rPr>
        <w:t xml:space="preserve"> 202</w:t>
      </w:r>
      <w:r w:rsidR="00C9575E" w:rsidRPr="000A3D3F">
        <w:rPr>
          <w:rFonts w:ascii="Times New Roman" w:hAnsi="Times New Roman" w:cs="Times New Roman"/>
          <w:color w:val="000000" w:themeColor="text1"/>
          <w:sz w:val="24"/>
        </w:rPr>
        <w:t>2</w:t>
      </w:r>
      <w:r w:rsidRPr="000A3D3F">
        <w:rPr>
          <w:rFonts w:ascii="Times New Roman" w:hAnsi="Times New Roman" w:cs="Times New Roman"/>
          <w:color w:val="000000" w:themeColor="text1"/>
          <w:sz w:val="24"/>
        </w:rPr>
        <w:t xml:space="preserve"> r.</w:t>
      </w:r>
      <w:r w:rsidR="00031A41" w:rsidRPr="00C8645C">
        <w:rPr>
          <w:rFonts w:ascii="Bookman Old Style" w:hAnsi="Bookman Old Style"/>
          <w:b/>
          <w:color w:val="FF0000"/>
          <w:sz w:val="56"/>
        </w:rPr>
        <w:br w:type="page"/>
      </w:r>
    </w:p>
    <w:p w:rsidR="00031A41" w:rsidRPr="00C8645C" w:rsidRDefault="00031A41">
      <w:pPr>
        <w:rPr>
          <w:rFonts w:ascii="Bookman Old Style" w:hAnsi="Bookman Old Style"/>
          <w:b/>
          <w:color w:val="FF0000"/>
          <w:sz w:val="56"/>
        </w:rPr>
      </w:pPr>
      <w:r w:rsidRPr="00C8645C">
        <w:rPr>
          <w:rFonts w:ascii="Bookman Old Style" w:hAnsi="Bookman Old Style"/>
          <w:b/>
          <w:color w:val="FF0000"/>
          <w:sz w:val="56"/>
        </w:rPr>
        <w:lastRenderedPageBreak/>
        <w:br w:type="page"/>
      </w:r>
    </w:p>
    <w:p w:rsidR="00031A41" w:rsidRPr="00C8645C" w:rsidRDefault="00031A41">
      <w:pPr>
        <w:rPr>
          <w:rFonts w:ascii="Bookman Old Style" w:hAnsi="Bookman Old Style"/>
          <w:b/>
          <w:color w:val="FF0000"/>
          <w:sz w:val="56"/>
        </w:rPr>
      </w:pPr>
      <w:r w:rsidRPr="00C8645C">
        <w:rPr>
          <w:rFonts w:ascii="Bookman Old Style" w:hAnsi="Bookman Old Style"/>
          <w:b/>
          <w:color w:val="FF0000"/>
          <w:sz w:val="56"/>
        </w:rPr>
        <w:lastRenderedPageBreak/>
        <w:br w:type="page"/>
      </w:r>
    </w:p>
    <w:p w:rsidR="00066490" w:rsidRPr="00C8645C" w:rsidRDefault="00066490">
      <w:pPr>
        <w:rPr>
          <w:rFonts w:ascii="Bookman Old Style" w:hAnsi="Bookman Old Style"/>
          <w:b/>
          <w:color w:val="FF0000"/>
          <w:sz w:val="56"/>
        </w:rPr>
      </w:pPr>
      <w:r w:rsidRPr="00C8645C">
        <w:rPr>
          <w:rFonts w:ascii="Bookman Old Style" w:hAnsi="Bookman Old Style"/>
          <w:b/>
          <w:color w:val="FF0000"/>
          <w:sz w:val="56"/>
        </w:rPr>
        <w:lastRenderedPageBreak/>
        <w:br w:type="page"/>
      </w:r>
    </w:p>
    <w:p w:rsidR="00FC5571" w:rsidRDefault="00066490">
      <w:pPr>
        <w:rPr>
          <w:b/>
          <w:color w:val="FF0000"/>
          <w:sz w:val="48"/>
        </w:rPr>
      </w:pPr>
      <w:r w:rsidRPr="00C8645C">
        <w:rPr>
          <w:b/>
          <w:color w:val="FF0000"/>
          <w:sz w:val="48"/>
        </w:rPr>
        <w:lastRenderedPageBreak/>
        <w:br w:type="page"/>
      </w:r>
      <w:r w:rsidR="00FC5571">
        <w:rPr>
          <w:b/>
          <w:color w:val="FF0000"/>
          <w:sz w:val="48"/>
        </w:rPr>
        <w:lastRenderedPageBreak/>
        <w:br w:type="page"/>
      </w:r>
    </w:p>
    <w:p w:rsidR="00066490" w:rsidRPr="00C8645C" w:rsidRDefault="00066490">
      <w:pPr>
        <w:rPr>
          <w:b/>
          <w:color w:val="FF0000"/>
          <w:sz w:val="48"/>
        </w:rPr>
      </w:pPr>
    </w:p>
    <w:p w:rsidR="00311CDE" w:rsidRDefault="00311CDE">
      <w:pPr>
        <w:rPr>
          <w:rFonts w:ascii="Times New Roman" w:hAnsi="Times New Roman" w:cs="Times New Roman"/>
          <w:b/>
          <w:color w:val="FF0000"/>
          <w:sz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u w:val="single"/>
        </w:rPr>
        <w:br w:type="page"/>
      </w:r>
    </w:p>
    <w:p w:rsidR="00311CDE" w:rsidRDefault="00311CDE">
      <w:pPr>
        <w:rPr>
          <w:rFonts w:ascii="Times New Roman" w:hAnsi="Times New Roman" w:cs="Times New Roman"/>
          <w:b/>
          <w:color w:val="FF0000"/>
          <w:sz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u w:val="single"/>
        </w:rPr>
        <w:lastRenderedPageBreak/>
        <w:br w:type="page"/>
      </w:r>
    </w:p>
    <w:p w:rsidR="00311CDE" w:rsidRDefault="00311CDE">
      <w:pPr>
        <w:rPr>
          <w:rFonts w:ascii="Times New Roman" w:hAnsi="Times New Roman" w:cs="Times New Roman"/>
          <w:b/>
          <w:color w:val="FF0000"/>
          <w:sz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u w:val="single"/>
        </w:rPr>
        <w:lastRenderedPageBreak/>
        <w:br w:type="page"/>
      </w:r>
    </w:p>
    <w:p w:rsidR="00311CDE" w:rsidRPr="00FC5571" w:rsidRDefault="00311CDE" w:rsidP="00FC5571">
      <w:pPr>
        <w:jc w:val="center"/>
        <w:rPr>
          <w:rFonts w:ascii="Times New Roman" w:hAnsi="Times New Roman" w:cs="Times New Roman"/>
          <w:b/>
          <w:color w:val="FF0000"/>
          <w:sz w:val="36"/>
          <w:u w:val="single"/>
        </w:rPr>
      </w:pPr>
      <w:r w:rsidRPr="00DC2269">
        <w:rPr>
          <w:rFonts w:ascii="Times New Roman" w:hAnsi="Times New Roman" w:cs="Times New Roman"/>
          <w:b/>
          <w:color w:val="000000" w:themeColor="text1"/>
          <w:sz w:val="36"/>
          <w:u w:val="single"/>
        </w:rPr>
        <w:lastRenderedPageBreak/>
        <w:t>O Ś W I A D C Z E N I E</w:t>
      </w:r>
    </w:p>
    <w:p w:rsidR="00311CDE" w:rsidRPr="00DC2269" w:rsidRDefault="00311CDE" w:rsidP="00311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AUTORA PROJEKTU BUDOWLANEGO O SPORZĄDZENIU</w:t>
      </w:r>
    </w:p>
    <w:p w:rsidR="00311CDE" w:rsidRPr="00DC2269" w:rsidRDefault="00311CDE" w:rsidP="00311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PROJEKTU BUDOWLANEGO ZGODNIE Z OBOWIĄZUJĄCYMI PRZEPISAMI ORAZ</w:t>
      </w:r>
    </w:p>
    <w:p w:rsidR="00311CDE" w:rsidRPr="00DC2269" w:rsidRDefault="00311CDE" w:rsidP="00311CDE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ZASADAMI WIEDZY TECHNICZNEJ</w:t>
      </w:r>
    </w:p>
    <w:p w:rsidR="00311CDE" w:rsidRPr="00DC2269" w:rsidRDefault="00311CDE" w:rsidP="00311CD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DC2269"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  <w:t xml:space="preserve">Ja niżej podpisany: </w:t>
      </w:r>
      <w:r w:rsidRP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Grzegorz Kucharski</w:t>
      </w:r>
    </w:p>
    <w:p w:rsidR="00311CDE" w:rsidRPr="00DC2269" w:rsidRDefault="00311CDE" w:rsidP="00311CD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DC2269"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  <w:t xml:space="preserve">Zamieszkały: </w:t>
      </w:r>
      <w:r w:rsidRP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ul. Polna 17; 87-500 Rypin</w:t>
      </w:r>
    </w:p>
    <w:p w:rsidR="00311CDE" w:rsidRPr="00DC2269" w:rsidRDefault="00311CDE" w:rsidP="00311CD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DC2269"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  <w:t xml:space="preserve">nr uprawnień: </w:t>
      </w:r>
      <w:r w:rsidRP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UA-V-7342-5/91/94Wk</w:t>
      </w:r>
    </w:p>
    <w:p w:rsidR="00311CDE" w:rsidRPr="00DC2269" w:rsidRDefault="00311CDE" w:rsidP="00311CDE">
      <w:pPr>
        <w:autoSpaceDE w:val="0"/>
        <w:autoSpaceDN w:val="0"/>
        <w:adjustRightInd w:val="0"/>
        <w:spacing w:after="120"/>
        <w:jc w:val="center"/>
        <w:rPr>
          <w:rFonts w:ascii="Times New Roman" w:eastAsia="ArialNarrow" w:hAnsi="Times New Roman" w:cs="Times New Roman"/>
          <w:color w:val="000000" w:themeColor="text1"/>
          <w:sz w:val="28"/>
          <w:szCs w:val="24"/>
        </w:rPr>
      </w:pPr>
      <w:r w:rsidRPr="00DC2269">
        <w:rPr>
          <w:rFonts w:ascii="Times New Roman" w:eastAsia="ArialNarrow" w:hAnsi="Times New Roman" w:cs="Times New Roman"/>
          <w:color w:val="000000" w:themeColor="text1"/>
          <w:sz w:val="28"/>
          <w:szCs w:val="24"/>
        </w:rPr>
        <w:t xml:space="preserve">w związku z art. 20 </w:t>
      </w:r>
      <w:r w:rsidRPr="00DC2269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 xml:space="preserve">Ustawy z dnia 7 lipca 1994 r. Prawo budowlane (Dz. U. z 2020 r. poz. 1333) </w:t>
      </w:r>
      <w:r w:rsidRPr="00DC2269">
        <w:rPr>
          <w:rFonts w:ascii="Times New Roman" w:eastAsia="ArialNarrow" w:hAnsi="Times New Roman" w:cs="Times New Roman"/>
          <w:color w:val="000000" w:themeColor="text1"/>
          <w:sz w:val="28"/>
          <w:szCs w:val="24"/>
        </w:rPr>
        <w:t xml:space="preserve">oświadczam, że projekt </w:t>
      </w:r>
      <w:r>
        <w:rPr>
          <w:rFonts w:ascii="Times New Roman" w:eastAsia="ArialNarrow" w:hAnsi="Times New Roman" w:cs="Times New Roman"/>
          <w:color w:val="000000" w:themeColor="text1"/>
          <w:sz w:val="28"/>
          <w:szCs w:val="24"/>
        </w:rPr>
        <w:t>techniczny</w:t>
      </w:r>
      <w:r w:rsidRPr="00DC2269">
        <w:rPr>
          <w:rFonts w:ascii="Times New Roman" w:eastAsia="ArialNarrow" w:hAnsi="Times New Roman" w:cs="Times New Roman"/>
          <w:color w:val="000000" w:themeColor="text1"/>
          <w:sz w:val="28"/>
          <w:szCs w:val="24"/>
        </w:rPr>
        <w:t xml:space="preserve"> opracowany na rzecz Inwestora:</w:t>
      </w:r>
    </w:p>
    <w:p w:rsidR="00311CDE" w:rsidRPr="00DC2269" w:rsidRDefault="00311CDE" w:rsidP="00311CDE">
      <w:pPr>
        <w:autoSpaceDE w:val="0"/>
        <w:autoSpaceDN w:val="0"/>
        <w:adjustRightInd w:val="0"/>
        <w:spacing w:after="0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GMINA BRZUZE</w:t>
      </w:r>
    </w:p>
    <w:p w:rsidR="00311CDE" w:rsidRPr="00DC2269" w:rsidRDefault="00311CDE" w:rsidP="00311CDE">
      <w:pPr>
        <w:autoSpaceDE w:val="0"/>
        <w:autoSpaceDN w:val="0"/>
        <w:adjustRightInd w:val="0"/>
        <w:spacing w:after="120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Brzuze 62</w:t>
      </w:r>
      <w:r w:rsidRP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, 87-</w:t>
      </w:r>
      <w:r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517</w:t>
      </w:r>
      <w:r w:rsidRP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Brzuze</w:t>
      </w:r>
    </w:p>
    <w:p w:rsidR="00311CDE" w:rsidRPr="00DC2269" w:rsidRDefault="00311CDE" w:rsidP="00311CDE">
      <w:pPr>
        <w:autoSpaceDE w:val="0"/>
        <w:autoSpaceDN w:val="0"/>
        <w:adjustRightInd w:val="0"/>
        <w:spacing w:after="0"/>
        <w:jc w:val="center"/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</w:pPr>
      <w:r w:rsidRPr="00DC2269"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  <w:t>dotyczący inwestycji:</w:t>
      </w:r>
    </w:p>
    <w:p w:rsidR="00311CDE" w:rsidRPr="00DC2269" w:rsidRDefault="00311CDE" w:rsidP="00311CDE">
      <w:pPr>
        <w:autoSpaceDE w:val="0"/>
        <w:autoSpaceDN w:val="0"/>
        <w:adjustRightInd w:val="0"/>
        <w:spacing w:after="0"/>
        <w:jc w:val="center"/>
        <w:rPr>
          <w:rFonts w:ascii="Times New Roman" w:eastAsia="ArialNarrow-Bold" w:hAnsi="Times New Roman" w:cs="Times New Roman"/>
          <w:b/>
          <w:bCs/>
          <w:i/>
          <w:color w:val="000000" w:themeColor="text1"/>
          <w:sz w:val="28"/>
          <w:szCs w:val="28"/>
        </w:rPr>
      </w:pPr>
      <w:r w:rsidRPr="00DC2269">
        <w:rPr>
          <w:rFonts w:ascii="Times New Roman" w:eastAsia="ArialNarrow-Bold" w:hAnsi="Times New Roman" w:cs="Times New Roman"/>
          <w:b/>
          <w:bCs/>
          <w:i/>
          <w:color w:val="000000" w:themeColor="text1"/>
          <w:sz w:val="28"/>
          <w:szCs w:val="28"/>
        </w:rPr>
        <w:t xml:space="preserve">PRZEBUDOWA </w:t>
      </w:r>
      <w:r>
        <w:rPr>
          <w:rFonts w:ascii="Times New Roman" w:eastAsia="ArialNarrow-Bold" w:hAnsi="Times New Roman" w:cs="Times New Roman"/>
          <w:b/>
          <w:bCs/>
          <w:i/>
          <w:color w:val="000000" w:themeColor="text1"/>
          <w:sz w:val="28"/>
          <w:szCs w:val="28"/>
        </w:rPr>
        <w:t>STRAŻNICY OSP</w:t>
      </w:r>
      <w:r w:rsidRPr="00DC2269">
        <w:rPr>
          <w:rFonts w:ascii="Times New Roman" w:eastAsia="ArialNarrow-Bold" w:hAnsi="Times New Roman" w:cs="Times New Roman"/>
          <w:b/>
          <w:bCs/>
          <w:i/>
          <w:color w:val="000000" w:themeColor="text1"/>
          <w:sz w:val="28"/>
          <w:szCs w:val="28"/>
        </w:rPr>
        <w:t xml:space="preserve"> </w:t>
      </w:r>
    </w:p>
    <w:p w:rsidR="00311CDE" w:rsidRPr="00DC2269" w:rsidRDefault="00311CDE" w:rsidP="00311CDE">
      <w:pPr>
        <w:autoSpaceDE w:val="0"/>
        <w:autoSpaceDN w:val="0"/>
        <w:adjustRightInd w:val="0"/>
        <w:spacing w:after="0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DC2269"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  <w:t xml:space="preserve">nr działki: </w:t>
      </w:r>
      <w:r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75</w:t>
      </w:r>
      <w:r w:rsidRP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/</w:t>
      </w:r>
      <w:r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11</w:t>
      </w:r>
      <w:r w:rsidRP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 xml:space="preserve"> – </w:t>
      </w:r>
      <w:r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Ostrowite</w:t>
      </w:r>
      <w:r w:rsidRPr="00DC2269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 xml:space="preserve">, gm. </w:t>
      </w:r>
      <w:r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Brzuze</w:t>
      </w:r>
    </w:p>
    <w:p w:rsidR="00311CDE" w:rsidRPr="00DC2269" w:rsidRDefault="00311CDE" w:rsidP="00311CDE">
      <w:pPr>
        <w:autoSpaceDE w:val="0"/>
        <w:autoSpaceDN w:val="0"/>
        <w:adjustRightInd w:val="0"/>
        <w:spacing w:after="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</w:p>
    <w:p w:rsidR="00311CDE" w:rsidRPr="00DC2269" w:rsidRDefault="00311CDE" w:rsidP="00311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Narrow" w:hAnsi="Times New Roman" w:cs="Times New Roman"/>
          <w:b/>
          <w:color w:val="000000" w:themeColor="text1"/>
          <w:sz w:val="28"/>
          <w:szCs w:val="28"/>
        </w:rPr>
      </w:pPr>
      <w:r w:rsidRPr="00DC2269">
        <w:rPr>
          <w:rFonts w:ascii="Times New Roman" w:eastAsia="ArialNarrow" w:hAnsi="Times New Roman" w:cs="Times New Roman"/>
          <w:b/>
          <w:color w:val="000000" w:themeColor="text1"/>
          <w:sz w:val="28"/>
          <w:szCs w:val="28"/>
        </w:rPr>
        <w:t>Został opracowany zgodnie z obowiązującymi przepisami prawa budowlanego,</w:t>
      </w:r>
    </w:p>
    <w:p w:rsidR="00311CDE" w:rsidRPr="00DC2269" w:rsidRDefault="00311CDE" w:rsidP="00311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Narrow" w:hAnsi="Times New Roman" w:cs="Times New Roman"/>
          <w:b/>
          <w:color w:val="000000" w:themeColor="text1"/>
          <w:sz w:val="28"/>
          <w:szCs w:val="28"/>
        </w:rPr>
      </w:pPr>
      <w:r w:rsidRPr="00DC2269">
        <w:rPr>
          <w:rFonts w:ascii="Times New Roman" w:eastAsia="ArialNarrow" w:hAnsi="Times New Roman" w:cs="Times New Roman"/>
          <w:b/>
          <w:color w:val="000000" w:themeColor="text1"/>
          <w:sz w:val="28"/>
          <w:szCs w:val="28"/>
        </w:rPr>
        <w:t>warunkami technicznymi oraz sztuką budowlaną.</w:t>
      </w:r>
    </w:p>
    <w:p w:rsidR="00311CDE" w:rsidRPr="00DC2269" w:rsidRDefault="00311CDE" w:rsidP="00311C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Narrow" w:hAnsi="Times New Roman" w:cs="Times New Roman"/>
          <w:b/>
          <w:color w:val="000000" w:themeColor="text1"/>
          <w:sz w:val="28"/>
          <w:szCs w:val="28"/>
        </w:rPr>
      </w:pPr>
    </w:p>
    <w:p w:rsidR="00311CDE" w:rsidRPr="00DC2269" w:rsidRDefault="00311CDE" w:rsidP="00311CDE">
      <w:pPr>
        <w:spacing w:after="0"/>
        <w:jc w:val="both"/>
        <w:rPr>
          <w:rFonts w:ascii="Times New Roman" w:hAnsi="Times New Roman" w:cs="Times New Roman"/>
          <w:color w:val="000000" w:themeColor="text1"/>
          <w:szCs w:val="20"/>
          <w:shd w:val="clear" w:color="auto" w:fill="FFFFFF"/>
        </w:rPr>
      </w:pPr>
      <w:r w:rsidRPr="00DC2269">
        <w:rPr>
          <w:rFonts w:ascii="Times New Roman" w:hAnsi="Times New Roman" w:cs="Times New Roman"/>
          <w:color w:val="000000" w:themeColor="text1"/>
          <w:szCs w:val="20"/>
          <w:shd w:val="clear" w:color="auto" w:fill="FFFFFF"/>
        </w:rPr>
        <w:t xml:space="preserve">„W związku z art. 33 ust. 2 pkt 10 Ustawy z dnia 7 lipca 1994 r. Prawo budowlane (Dz. U. z 2020 r. poz. 1333) oświadczam, że nie ma możliwości podłączenia projektowanego obiektu budowlanego do istniejącej sieci ciepłowniczej, zgodnie z warunkami określonymi w art. 7b ustawy z dnia 10 kwietnia 1997 r. – Prawo energetyczne (Dz. U. z 2019 r. poz. 755, z późn. zm.). </w:t>
      </w:r>
    </w:p>
    <w:p w:rsidR="00311CDE" w:rsidRPr="00DC2269" w:rsidRDefault="00311CDE" w:rsidP="00311CDE">
      <w:pPr>
        <w:spacing w:after="0"/>
        <w:jc w:val="both"/>
        <w:rPr>
          <w:rFonts w:ascii="Times New Roman" w:hAnsi="Times New Roman" w:cs="Times New Roman"/>
          <w:color w:val="000000" w:themeColor="text1"/>
          <w:szCs w:val="20"/>
          <w:shd w:val="clear" w:color="auto" w:fill="FFFFFF"/>
        </w:rPr>
      </w:pPr>
      <w:r w:rsidRPr="00DC2269">
        <w:rPr>
          <w:rFonts w:ascii="Times New Roman" w:hAnsi="Times New Roman" w:cs="Times New Roman"/>
          <w:color w:val="000000" w:themeColor="text1"/>
          <w:szCs w:val="20"/>
          <w:shd w:val="clear" w:color="auto" w:fill="FFFFFF"/>
        </w:rPr>
        <w:t>Jestem świadomy(-ma) odpowiedzialności karnej za złożenie fałszywego oświadczenia”.</w:t>
      </w:r>
    </w:p>
    <w:p w:rsidR="00311CDE" w:rsidRPr="00DC2269" w:rsidRDefault="00311CDE" w:rsidP="00311CDE">
      <w:pPr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</w:pPr>
    </w:p>
    <w:p w:rsidR="00311CDE" w:rsidRPr="00DC2269" w:rsidRDefault="00311CDE" w:rsidP="00311CDE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:rsidR="00311CDE" w:rsidRPr="00DC2269" w:rsidRDefault="00311CDE" w:rsidP="00311CDE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DC2269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Rypin, 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luty</w:t>
      </w:r>
      <w:r w:rsidRPr="00DC2269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2022 rok</w:t>
      </w:r>
    </w:p>
    <w:p w:rsidR="00066490" w:rsidRPr="00C8645C" w:rsidRDefault="00066490">
      <w:pPr>
        <w:rPr>
          <w:b/>
          <w:color w:val="FF0000"/>
          <w:sz w:val="48"/>
        </w:rPr>
      </w:pPr>
      <w:r w:rsidRPr="00C8645C">
        <w:rPr>
          <w:b/>
          <w:color w:val="FF0000"/>
          <w:sz w:val="48"/>
        </w:rPr>
        <w:br w:type="page"/>
      </w:r>
    </w:p>
    <w:p w:rsidR="00736446" w:rsidRPr="00C8645C" w:rsidRDefault="00AD643D">
      <w:pPr>
        <w:rPr>
          <w:b/>
          <w:color w:val="FF0000"/>
          <w:sz w:val="32"/>
        </w:rPr>
      </w:pPr>
      <w:r w:rsidRPr="00C8645C">
        <w:rPr>
          <w:b/>
          <w:color w:val="FF0000"/>
          <w:sz w:val="56"/>
        </w:rPr>
        <w:lastRenderedPageBreak/>
        <w:t>ZAŚWIADCZENIE</w:t>
      </w:r>
    </w:p>
    <w:p w:rsidR="00736446" w:rsidRPr="00C8645C" w:rsidRDefault="00736446">
      <w:pPr>
        <w:rPr>
          <w:b/>
          <w:color w:val="FF0000"/>
          <w:sz w:val="32"/>
        </w:rPr>
      </w:pPr>
    </w:p>
    <w:p w:rsidR="00736446" w:rsidRPr="00C8645C" w:rsidRDefault="00736446">
      <w:pPr>
        <w:rPr>
          <w:b/>
          <w:color w:val="FF0000"/>
          <w:sz w:val="32"/>
        </w:rPr>
      </w:pPr>
      <w:r w:rsidRPr="00C8645C">
        <w:rPr>
          <w:b/>
          <w:color w:val="FF0000"/>
          <w:sz w:val="32"/>
        </w:rPr>
        <w:br w:type="page"/>
      </w:r>
    </w:p>
    <w:p w:rsidR="00AD643D" w:rsidRPr="00C8645C" w:rsidRDefault="00AD643D" w:rsidP="00AD643D">
      <w:pPr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</w:pPr>
      <w:r w:rsidRPr="00C8645C">
        <w:rPr>
          <w:b/>
          <w:color w:val="FF0000"/>
          <w:sz w:val="56"/>
        </w:rPr>
        <w:lastRenderedPageBreak/>
        <w:t>uprawnienia</w:t>
      </w:r>
    </w:p>
    <w:p w:rsidR="00D975B4" w:rsidRPr="00C8645C" w:rsidRDefault="00D975B4">
      <w:pPr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</w:pPr>
    </w:p>
    <w:sectPr w:rsidR="00D975B4" w:rsidRPr="00C8645C" w:rsidSect="00F66F16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123" w:rsidRDefault="00294123" w:rsidP="00F66F16">
      <w:pPr>
        <w:spacing w:after="0" w:line="240" w:lineRule="auto"/>
      </w:pPr>
      <w:r>
        <w:separator/>
      </w:r>
    </w:p>
  </w:endnote>
  <w:endnote w:type="continuationSeparator" w:id="1">
    <w:p w:rsidR="00294123" w:rsidRDefault="00294123" w:rsidP="00F66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Narrow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-1265251044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CB7729" w:rsidRDefault="00CB7729">
        <w:pPr>
          <w:pStyle w:val="Stopka"/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Pr="00A17305">
            <w:rPr>
              <w:rFonts w:asciiTheme="majorHAnsi" w:hAnsiTheme="majorHAnsi"/>
              <w:noProof/>
              <w:sz w:val="28"/>
              <w:szCs w:val="28"/>
            </w:rPr>
            <w:t>2</w:t>
          </w:r>
        </w:fldSimple>
      </w:p>
    </w:sdtContent>
  </w:sdt>
  <w:p w:rsidR="00CB7729" w:rsidRDefault="00CB772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5251040"/>
      <w:docPartObj>
        <w:docPartGallery w:val="Page Numbers (Bottom of Page)"/>
        <w:docPartUnique/>
      </w:docPartObj>
    </w:sdtPr>
    <w:sdtContent>
      <w:p w:rsidR="00CB7729" w:rsidRDefault="00CB7729">
        <w:pPr>
          <w:pStyle w:val="Stopka"/>
          <w:jc w:val="right"/>
        </w:pPr>
        <w:fldSimple w:instr=" PAGE   \* MERGEFORMAT ">
          <w:r w:rsidR="00394973">
            <w:rPr>
              <w:noProof/>
            </w:rPr>
            <w:t>1</w:t>
          </w:r>
        </w:fldSimple>
      </w:p>
    </w:sdtContent>
  </w:sdt>
  <w:p w:rsidR="00CB7729" w:rsidRDefault="00CB772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5251041"/>
      <w:docPartObj>
        <w:docPartGallery w:val="Page Numbers (Bottom of Page)"/>
        <w:docPartUnique/>
      </w:docPartObj>
    </w:sdtPr>
    <w:sdtContent>
      <w:p w:rsidR="00CB7729" w:rsidRDefault="00CB7729">
        <w:pPr>
          <w:pStyle w:val="Stopka"/>
          <w:jc w:val="right"/>
        </w:pPr>
        <w:fldSimple w:instr=" PAGE   \* MERGEFORMAT ">
          <w:r w:rsidR="00394973">
            <w:rPr>
              <w:noProof/>
            </w:rPr>
            <w:t>3</w:t>
          </w:r>
        </w:fldSimple>
      </w:p>
    </w:sdtContent>
  </w:sdt>
  <w:p w:rsidR="00CB7729" w:rsidRDefault="00CB772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123" w:rsidRDefault="00294123" w:rsidP="00F66F16">
      <w:pPr>
        <w:spacing w:after="0" w:line="240" w:lineRule="auto"/>
      </w:pPr>
      <w:r>
        <w:separator/>
      </w:r>
    </w:p>
  </w:footnote>
  <w:footnote w:type="continuationSeparator" w:id="1">
    <w:p w:rsidR="00294123" w:rsidRDefault="00294123" w:rsidP="00F66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729" w:rsidRDefault="00CB772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17E1E"/>
    <w:multiLevelType w:val="hybridMultilevel"/>
    <w:tmpl w:val="372C13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B32ECA"/>
    <w:multiLevelType w:val="hybridMultilevel"/>
    <w:tmpl w:val="51B06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E2E92"/>
    <w:multiLevelType w:val="hybridMultilevel"/>
    <w:tmpl w:val="B06460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C3A0D8D"/>
    <w:multiLevelType w:val="hybridMultilevel"/>
    <w:tmpl w:val="0F6039E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DC01346"/>
    <w:multiLevelType w:val="hybridMultilevel"/>
    <w:tmpl w:val="45EA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C17806"/>
    <w:multiLevelType w:val="hybridMultilevel"/>
    <w:tmpl w:val="96FA60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98E7467"/>
    <w:multiLevelType w:val="hybridMultilevel"/>
    <w:tmpl w:val="06A0898E"/>
    <w:lvl w:ilvl="0" w:tplc="A6A48ED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4346B"/>
    <w:multiLevelType w:val="hybridMultilevel"/>
    <w:tmpl w:val="8DF21D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A6D430F"/>
    <w:multiLevelType w:val="hybridMultilevel"/>
    <w:tmpl w:val="E8EC5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51668C"/>
    <w:multiLevelType w:val="multilevel"/>
    <w:tmpl w:val="4FD2C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>
    <w:nsid w:val="3161231F"/>
    <w:multiLevelType w:val="hybridMultilevel"/>
    <w:tmpl w:val="B27252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707B6A"/>
    <w:multiLevelType w:val="hybridMultilevel"/>
    <w:tmpl w:val="E5EE7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85138C"/>
    <w:multiLevelType w:val="hybridMultilevel"/>
    <w:tmpl w:val="3EB2A606"/>
    <w:lvl w:ilvl="0" w:tplc="A19092A0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>
    <w:nsid w:val="36325371"/>
    <w:multiLevelType w:val="hybridMultilevel"/>
    <w:tmpl w:val="B7B2C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F7226"/>
    <w:multiLevelType w:val="multilevel"/>
    <w:tmpl w:val="CEC4E1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3C6659E7"/>
    <w:multiLevelType w:val="hybridMultilevel"/>
    <w:tmpl w:val="6C36E2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FD91AD0"/>
    <w:multiLevelType w:val="hybridMultilevel"/>
    <w:tmpl w:val="AAD88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F267F2"/>
    <w:multiLevelType w:val="hybridMultilevel"/>
    <w:tmpl w:val="FE104C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F3B6394"/>
    <w:multiLevelType w:val="hybridMultilevel"/>
    <w:tmpl w:val="BF3CE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7E4651"/>
    <w:multiLevelType w:val="hybridMultilevel"/>
    <w:tmpl w:val="9A202B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9623A82"/>
    <w:multiLevelType w:val="hybridMultilevel"/>
    <w:tmpl w:val="52005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D25156"/>
    <w:multiLevelType w:val="hybridMultilevel"/>
    <w:tmpl w:val="50C02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2973F1"/>
    <w:multiLevelType w:val="hybridMultilevel"/>
    <w:tmpl w:val="765C18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21D1C19"/>
    <w:multiLevelType w:val="hybridMultilevel"/>
    <w:tmpl w:val="587C0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A12E9F"/>
    <w:multiLevelType w:val="hybridMultilevel"/>
    <w:tmpl w:val="03924918"/>
    <w:lvl w:ilvl="0" w:tplc="2578C1D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4E1D0C"/>
    <w:multiLevelType w:val="hybridMultilevel"/>
    <w:tmpl w:val="20BAF774"/>
    <w:lvl w:ilvl="0" w:tplc="C674E752">
      <w:start w:val="1"/>
      <w:numFmt w:val="lowerLetter"/>
      <w:lvlText w:val="%1)"/>
      <w:lvlJc w:val="left"/>
      <w:pPr>
        <w:ind w:left="144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AE90907"/>
    <w:multiLevelType w:val="hybridMultilevel"/>
    <w:tmpl w:val="E5941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3"/>
  </w:num>
  <w:num w:numId="4">
    <w:abstractNumId w:val="25"/>
  </w:num>
  <w:num w:numId="5">
    <w:abstractNumId w:val="15"/>
  </w:num>
  <w:num w:numId="6">
    <w:abstractNumId w:val="3"/>
  </w:num>
  <w:num w:numId="7">
    <w:abstractNumId w:val="23"/>
  </w:num>
  <w:num w:numId="8">
    <w:abstractNumId w:val="6"/>
  </w:num>
  <w:num w:numId="9">
    <w:abstractNumId w:val="16"/>
  </w:num>
  <w:num w:numId="10">
    <w:abstractNumId w:val="26"/>
  </w:num>
  <w:num w:numId="11">
    <w:abstractNumId w:val="1"/>
  </w:num>
  <w:num w:numId="12">
    <w:abstractNumId w:val="10"/>
  </w:num>
  <w:num w:numId="13">
    <w:abstractNumId w:val="21"/>
  </w:num>
  <w:num w:numId="14">
    <w:abstractNumId w:val="18"/>
  </w:num>
  <w:num w:numId="15">
    <w:abstractNumId w:val="20"/>
  </w:num>
  <w:num w:numId="16">
    <w:abstractNumId w:val="4"/>
  </w:num>
  <w:num w:numId="17">
    <w:abstractNumId w:val="9"/>
  </w:num>
  <w:num w:numId="18">
    <w:abstractNumId w:val="7"/>
  </w:num>
  <w:num w:numId="19">
    <w:abstractNumId w:val="8"/>
  </w:num>
  <w:num w:numId="20">
    <w:abstractNumId w:val="11"/>
  </w:num>
  <w:num w:numId="21">
    <w:abstractNumId w:val="24"/>
  </w:num>
  <w:num w:numId="22">
    <w:abstractNumId w:val="5"/>
  </w:num>
  <w:num w:numId="23">
    <w:abstractNumId w:val="22"/>
  </w:num>
  <w:num w:numId="24">
    <w:abstractNumId w:val="19"/>
  </w:num>
  <w:num w:numId="25">
    <w:abstractNumId w:val="17"/>
  </w:num>
  <w:num w:numId="26">
    <w:abstractNumId w:val="2"/>
  </w:num>
  <w:num w:numId="27">
    <w:abstractNumId w:val="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7923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457FF"/>
    <w:rsid w:val="000028DB"/>
    <w:rsid w:val="00004E52"/>
    <w:rsid w:val="000062C4"/>
    <w:rsid w:val="00007027"/>
    <w:rsid w:val="00010479"/>
    <w:rsid w:val="00010AE5"/>
    <w:rsid w:val="00011499"/>
    <w:rsid w:val="00011E80"/>
    <w:rsid w:val="00013623"/>
    <w:rsid w:val="0001380F"/>
    <w:rsid w:val="00014F8A"/>
    <w:rsid w:val="00015B6D"/>
    <w:rsid w:val="00015E21"/>
    <w:rsid w:val="000169A1"/>
    <w:rsid w:val="0002097F"/>
    <w:rsid w:val="00020E2C"/>
    <w:rsid w:val="00022325"/>
    <w:rsid w:val="00023BDC"/>
    <w:rsid w:val="00031A41"/>
    <w:rsid w:val="00037284"/>
    <w:rsid w:val="00042703"/>
    <w:rsid w:val="000463AE"/>
    <w:rsid w:val="00051C98"/>
    <w:rsid w:val="000538E6"/>
    <w:rsid w:val="00057D8D"/>
    <w:rsid w:val="00063728"/>
    <w:rsid w:val="00064B2D"/>
    <w:rsid w:val="000653A7"/>
    <w:rsid w:val="00065469"/>
    <w:rsid w:val="00065F2F"/>
    <w:rsid w:val="00066490"/>
    <w:rsid w:val="00067F31"/>
    <w:rsid w:val="00070E15"/>
    <w:rsid w:val="00073186"/>
    <w:rsid w:val="00074D60"/>
    <w:rsid w:val="000769E4"/>
    <w:rsid w:val="0008134C"/>
    <w:rsid w:val="00091604"/>
    <w:rsid w:val="00092AAC"/>
    <w:rsid w:val="00093437"/>
    <w:rsid w:val="000945F2"/>
    <w:rsid w:val="00097FA5"/>
    <w:rsid w:val="000A0AB8"/>
    <w:rsid w:val="000A3A44"/>
    <w:rsid w:val="000A3D3F"/>
    <w:rsid w:val="000A5A00"/>
    <w:rsid w:val="000B0983"/>
    <w:rsid w:val="000B09B1"/>
    <w:rsid w:val="000B768B"/>
    <w:rsid w:val="000C0B5E"/>
    <w:rsid w:val="000C107B"/>
    <w:rsid w:val="000C1C72"/>
    <w:rsid w:val="000C3AB3"/>
    <w:rsid w:val="000D5FA4"/>
    <w:rsid w:val="000D75F7"/>
    <w:rsid w:val="000E28DE"/>
    <w:rsid w:val="000E2EC1"/>
    <w:rsid w:val="000E36DE"/>
    <w:rsid w:val="000E4D24"/>
    <w:rsid w:val="000E69E7"/>
    <w:rsid w:val="000E7427"/>
    <w:rsid w:val="000F0AB2"/>
    <w:rsid w:val="000F0FCF"/>
    <w:rsid w:val="000F1ABC"/>
    <w:rsid w:val="000F3071"/>
    <w:rsid w:val="000F3909"/>
    <w:rsid w:val="000F3A33"/>
    <w:rsid w:val="000F3CAC"/>
    <w:rsid w:val="000F4EC5"/>
    <w:rsid w:val="000F731A"/>
    <w:rsid w:val="00100D31"/>
    <w:rsid w:val="0010105D"/>
    <w:rsid w:val="00103C63"/>
    <w:rsid w:val="00103EFA"/>
    <w:rsid w:val="0010442F"/>
    <w:rsid w:val="00105908"/>
    <w:rsid w:val="00105BCF"/>
    <w:rsid w:val="001076AA"/>
    <w:rsid w:val="00107E0F"/>
    <w:rsid w:val="0011221C"/>
    <w:rsid w:val="0011662E"/>
    <w:rsid w:val="001170E3"/>
    <w:rsid w:val="00122F0C"/>
    <w:rsid w:val="001248D0"/>
    <w:rsid w:val="0013109C"/>
    <w:rsid w:val="001368A2"/>
    <w:rsid w:val="00137E9A"/>
    <w:rsid w:val="00142D64"/>
    <w:rsid w:val="00142DD8"/>
    <w:rsid w:val="00151AEC"/>
    <w:rsid w:val="001526F1"/>
    <w:rsid w:val="00157335"/>
    <w:rsid w:val="00165DC2"/>
    <w:rsid w:val="0017191E"/>
    <w:rsid w:val="00173181"/>
    <w:rsid w:val="00182E6D"/>
    <w:rsid w:val="00183267"/>
    <w:rsid w:val="00185974"/>
    <w:rsid w:val="00185AB3"/>
    <w:rsid w:val="00186A0D"/>
    <w:rsid w:val="00194089"/>
    <w:rsid w:val="00194557"/>
    <w:rsid w:val="0019493B"/>
    <w:rsid w:val="00197140"/>
    <w:rsid w:val="001A00B3"/>
    <w:rsid w:val="001A4554"/>
    <w:rsid w:val="001A4650"/>
    <w:rsid w:val="001A551A"/>
    <w:rsid w:val="001B4769"/>
    <w:rsid w:val="001B63E1"/>
    <w:rsid w:val="001B6AFC"/>
    <w:rsid w:val="001C09D6"/>
    <w:rsid w:val="001C6710"/>
    <w:rsid w:val="001C7FA5"/>
    <w:rsid w:val="001D079F"/>
    <w:rsid w:val="001D0B0C"/>
    <w:rsid w:val="001D146C"/>
    <w:rsid w:val="001D176F"/>
    <w:rsid w:val="001D33C3"/>
    <w:rsid w:val="001D3B66"/>
    <w:rsid w:val="001D513B"/>
    <w:rsid w:val="001E1817"/>
    <w:rsid w:val="001E2B51"/>
    <w:rsid w:val="001E3C6C"/>
    <w:rsid w:val="001E4A87"/>
    <w:rsid w:val="001E6C17"/>
    <w:rsid w:val="001F038B"/>
    <w:rsid w:val="001F1876"/>
    <w:rsid w:val="001F201E"/>
    <w:rsid w:val="00200202"/>
    <w:rsid w:val="00201FBA"/>
    <w:rsid w:val="00202433"/>
    <w:rsid w:val="002050D1"/>
    <w:rsid w:val="00206EA4"/>
    <w:rsid w:val="00207A5F"/>
    <w:rsid w:val="00212411"/>
    <w:rsid w:val="00213FD8"/>
    <w:rsid w:val="002173D3"/>
    <w:rsid w:val="0022188D"/>
    <w:rsid w:val="002256CD"/>
    <w:rsid w:val="0023145C"/>
    <w:rsid w:val="00231ADC"/>
    <w:rsid w:val="00232D46"/>
    <w:rsid w:val="00233043"/>
    <w:rsid w:val="0023460F"/>
    <w:rsid w:val="0023763E"/>
    <w:rsid w:val="00244A4E"/>
    <w:rsid w:val="0024539C"/>
    <w:rsid w:val="00247E95"/>
    <w:rsid w:val="00255415"/>
    <w:rsid w:val="0025571D"/>
    <w:rsid w:val="00257252"/>
    <w:rsid w:val="002611D6"/>
    <w:rsid w:val="00261D3B"/>
    <w:rsid w:val="002623E8"/>
    <w:rsid w:val="00263A4F"/>
    <w:rsid w:val="00264E0C"/>
    <w:rsid w:val="002661EB"/>
    <w:rsid w:val="00267590"/>
    <w:rsid w:val="00272D2E"/>
    <w:rsid w:val="00280109"/>
    <w:rsid w:val="00282B71"/>
    <w:rsid w:val="0028304A"/>
    <w:rsid w:val="0028470B"/>
    <w:rsid w:val="0028655F"/>
    <w:rsid w:val="00287064"/>
    <w:rsid w:val="00287E60"/>
    <w:rsid w:val="00291456"/>
    <w:rsid w:val="00294123"/>
    <w:rsid w:val="002949C4"/>
    <w:rsid w:val="00297A27"/>
    <w:rsid w:val="002A3417"/>
    <w:rsid w:val="002A636D"/>
    <w:rsid w:val="002B156E"/>
    <w:rsid w:val="002B3E63"/>
    <w:rsid w:val="002B4CA3"/>
    <w:rsid w:val="002C0583"/>
    <w:rsid w:val="002C0B9A"/>
    <w:rsid w:val="002C20C5"/>
    <w:rsid w:val="002C3192"/>
    <w:rsid w:val="002C41FD"/>
    <w:rsid w:val="002C55D1"/>
    <w:rsid w:val="002C62C7"/>
    <w:rsid w:val="002D27A8"/>
    <w:rsid w:val="002E1D6A"/>
    <w:rsid w:val="002E4CCC"/>
    <w:rsid w:val="002F2031"/>
    <w:rsid w:val="002F2513"/>
    <w:rsid w:val="002F6912"/>
    <w:rsid w:val="002F6EC3"/>
    <w:rsid w:val="0030002C"/>
    <w:rsid w:val="0030044C"/>
    <w:rsid w:val="003019F4"/>
    <w:rsid w:val="003025B0"/>
    <w:rsid w:val="00305C35"/>
    <w:rsid w:val="003062B5"/>
    <w:rsid w:val="00306AC7"/>
    <w:rsid w:val="00306E63"/>
    <w:rsid w:val="00310D6B"/>
    <w:rsid w:val="00310FEF"/>
    <w:rsid w:val="00311CDE"/>
    <w:rsid w:val="003128BC"/>
    <w:rsid w:val="00320E7D"/>
    <w:rsid w:val="0032365C"/>
    <w:rsid w:val="00325CAF"/>
    <w:rsid w:val="003276CE"/>
    <w:rsid w:val="00332477"/>
    <w:rsid w:val="003355A9"/>
    <w:rsid w:val="00337750"/>
    <w:rsid w:val="003410F3"/>
    <w:rsid w:val="00341644"/>
    <w:rsid w:val="003460CE"/>
    <w:rsid w:val="0034614C"/>
    <w:rsid w:val="003474E8"/>
    <w:rsid w:val="00352AE7"/>
    <w:rsid w:val="00353252"/>
    <w:rsid w:val="00360206"/>
    <w:rsid w:val="00363708"/>
    <w:rsid w:val="0036415D"/>
    <w:rsid w:val="003644C1"/>
    <w:rsid w:val="00364715"/>
    <w:rsid w:val="0036613C"/>
    <w:rsid w:val="00370335"/>
    <w:rsid w:val="00370A45"/>
    <w:rsid w:val="00373967"/>
    <w:rsid w:val="00373FEE"/>
    <w:rsid w:val="00375816"/>
    <w:rsid w:val="00376382"/>
    <w:rsid w:val="00380B51"/>
    <w:rsid w:val="00393EBD"/>
    <w:rsid w:val="00394973"/>
    <w:rsid w:val="003A2005"/>
    <w:rsid w:val="003A2061"/>
    <w:rsid w:val="003A638F"/>
    <w:rsid w:val="003A7298"/>
    <w:rsid w:val="003B30AE"/>
    <w:rsid w:val="003B324D"/>
    <w:rsid w:val="003B48EF"/>
    <w:rsid w:val="003B7D81"/>
    <w:rsid w:val="003C0F73"/>
    <w:rsid w:val="003C1432"/>
    <w:rsid w:val="003C1C8B"/>
    <w:rsid w:val="003C360A"/>
    <w:rsid w:val="003C4082"/>
    <w:rsid w:val="003C5AEA"/>
    <w:rsid w:val="003C695E"/>
    <w:rsid w:val="003C7A2A"/>
    <w:rsid w:val="003D2872"/>
    <w:rsid w:val="003D2DBB"/>
    <w:rsid w:val="003D3D3D"/>
    <w:rsid w:val="003E39EE"/>
    <w:rsid w:val="003E3FC6"/>
    <w:rsid w:val="003E47BA"/>
    <w:rsid w:val="003E7C7D"/>
    <w:rsid w:val="003F1611"/>
    <w:rsid w:val="003F39A0"/>
    <w:rsid w:val="003F65AB"/>
    <w:rsid w:val="003F6B15"/>
    <w:rsid w:val="003F7738"/>
    <w:rsid w:val="003F77F7"/>
    <w:rsid w:val="0040107B"/>
    <w:rsid w:val="0041127F"/>
    <w:rsid w:val="00413495"/>
    <w:rsid w:val="00414121"/>
    <w:rsid w:val="00417D71"/>
    <w:rsid w:val="0042109D"/>
    <w:rsid w:val="004227A7"/>
    <w:rsid w:val="00425A0A"/>
    <w:rsid w:val="00435ECD"/>
    <w:rsid w:val="00436DB2"/>
    <w:rsid w:val="004408A9"/>
    <w:rsid w:val="00444103"/>
    <w:rsid w:val="00444DD1"/>
    <w:rsid w:val="00451A19"/>
    <w:rsid w:val="00454EF8"/>
    <w:rsid w:val="004555CD"/>
    <w:rsid w:val="004566BD"/>
    <w:rsid w:val="00457773"/>
    <w:rsid w:val="00466C9A"/>
    <w:rsid w:val="00467477"/>
    <w:rsid w:val="0047198B"/>
    <w:rsid w:val="00475AD1"/>
    <w:rsid w:val="004779F6"/>
    <w:rsid w:val="00484950"/>
    <w:rsid w:val="00487047"/>
    <w:rsid w:val="00487AE8"/>
    <w:rsid w:val="00491632"/>
    <w:rsid w:val="00492693"/>
    <w:rsid w:val="00494341"/>
    <w:rsid w:val="00496A6C"/>
    <w:rsid w:val="004A45AE"/>
    <w:rsid w:val="004A6A71"/>
    <w:rsid w:val="004A76A6"/>
    <w:rsid w:val="004B506A"/>
    <w:rsid w:val="004B5493"/>
    <w:rsid w:val="004B5F8D"/>
    <w:rsid w:val="004B6D20"/>
    <w:rsid w:val="004C0417"/>
    <w:rsid w:val="004D41EE"/>
    <w:rsid w:val="004D5F41"/>
    <w:rsid w:val="004F3A66"/>
    <w:rsid w:val="004F6FD3"/>
    <w:rsid w:val="00500989"/>
    <w:rsid w:val="00500EA0"/>
    <w:rsid w:val="00501DEE"/>
    <w:rsid w:val="005036E5"/>
    <w:rsid w:val="00504985"/>
    <w:rsid w:val="00504F36"/>
    <w:rsid w:val="00505317"/>
    <w:rsid w:val="00505E85"/>
    <w:rsid w:val="00511409"/>
    <w:rsid w:val="0051281A"/>
    <w:rsid w:val="0051450E"/>
    <w:rsid w:val="00515F80"/>
    <w:rsid w:val="005165CC"/>
    <w:rsid w:val="005235BE"/>
    <w:rsid w:val="00525015"/>
    <w:rsid w:val="00525927"/>
    <w:rsid w:val="005335F7"/>
    <w:rsid w:val="00540DA8"/>
    <w:rsid w:val="00544AB2"/>
    <w:rsid w:val="00555D50"/>
    <w:rsid w:val="00557574"/>
    <w:rsid w:val="00562433"/>
    <w:rsid w:val="00562566"/>
    <w:rsid w:val="00562F8F"/>
    <w:rsid w:val="0056499A"/>
    <w:rsid w:val="00564A3F"/>
    <w:rsid w:val="00565AF9"/>
    <w:rsid w:val="005662FF"/>
    <w:rsid w:val="005663CD"/>
    <w:rsid w:val="00570E0E"/>
    <w:rsid w:val="00570FCC"/>
    <w:rsid w:val="00577FEE"/>
    <w:rsid w:val="00580D98"/>
    <w:rsid w:val="00584123"/>
    <w:rsid w:val="00584674"/>
    <w:rsid w:val="005851EA"/>
    <w:rsid w:val="005855B3"/>
    <w:rsid w:val="00591E7D"/>
    <w:rsid w:val="00595732"/>
    <w:rsid w:val="005B1545"/>
    <w:rsid w:val="005C0C62"/>
    <w:rsid w:val="005D12DA"/>
    <w:rsid w:val="005D22C9"/>
    <w:rsid w:val="005D3119"/>
    <w:rsid w:val="005D4592"/>
    <w:rsid w:val="005D4C8A"/>
    <w:rsid w:val="005D5621"/>
    <w:rsid w:val="005D6A28"/>
    <w:rsid w:val="005D7C49"/>
    <w:rsid w:val="005E007B"/>
    <w:rsid w:val="005E0E10"/>
    <w:rsid w:val="005E30BB"/>
    <w:rsid w:val="005E4176"/>
    <w:rsid w:val="005E5697"/>
    <w:rsid w:val="005E59A5"/>
    <w:rsid w:val="005E6B18"/>
    <w:rsid w:val="005E6E87"/>
    <w:rsid w:val="005F186D"/>
    <w:rsid w:val="005F3117"/>
    <w:rsid w:val="005F5421"/>
    <w:rsid w:val="005F5D66"/>
    <w:rsid w:val="005F5E5D"/>
    <w:rsid w:val="005F64C4"/>
    <w:rsid w:val="005F6FA7"/>
    <w:rsid w:val="00604E1F"/>
    <w:rsid w:val="00605A8D"/>
    <w:rsid w:val="006104BF"/>
    <w:rsid w:val="006107AB"/>
    <w:rsid w:val="0061607C"/>
    <w:rsid w:val="00617B26"/>
    <w:rsid w:val="006207C1"/>
    <w:rsid w:val="00622F59"/>
    <w:rsid w:val="00623888"/>
    <w:rsid w:val="00632EAE"/>
    <w:rsid w:val="0063587D"/>
    <w:rsid w:val="0063678B"/>
    <w:rsid w:val="006401C7"/>
    <w:rsid w:val="00644C6B"/>
    <w:rsid w:val="006457FF"/>
    <w:rsid w:val="0064587D"/>
    <w:rsid w:val="00646059"/>
    <w:rsid w:val="00647423"/>
    <w:rsid w:val="00647A41"/>
    <w:rsid w:val="0065373B"/>
    <w:rsid w:val="00654EC4"/>
    <w:rsid w:val="00656530"/>
    <w:rsid w:val="00656838"/>
    <w:rsid w:val="00663009"/>
    <w:rsid w:val="00664186"/>
    <w:rsid w:val="00666E4F"/>
    <w:rsid w:val="00667FFA"/>
    <w:rsid w:val="0067081E"/>
    <w:rsid w:val="006722CE"/>
    <w:rsid w:val="00673DFD"/>
    <w:rsid w:val="00673E2F"/>
    <w:rsid w:val="00675EFD"/>
    <w:rsid w:val="006857E7"/>
    <w:rsid w:val="00687065"/>
    <w:rsid w:val="006969FD"/>
    <w:rsid w:val="006A392C"/>
    <w:rsid w:val="006A60BA"/>
    <w:rsid w:val="006A7A73"/>
    <w:rsid w:val="006B0321"/>
    <w:rsid w:val="006B2D6F"/>
    <w:rsid w:val="006B483C"/>
    <w:rsid w:val="006B5D35"/>
    <w:rsid w:val="006C3B59"/>
    <w:rsid w:val="006C4EF8"/>
    <w:rsid w:val="006C5614"/>
    <w:rsid w:val="006C6197"/>
    <w:rsid w:val="006D2548"/>
    <w:rsid w:val="006D55E8"/>
    <w:rsid w:val="006E078C"/>
    <w:rsid w:val="006E3111"/>
    <w:rsid w:val="006F09A9"/>
    <w:rsid w:val="006F5C75"/>
    <w:rsid w:val="006F6140"/>
    <w:rsid w:val="006F7922"/>
    <w:rsid w:val="006F7A06"/>
    <w:rsid w:val="007003A9"/>
    <w:rsid w:val="00701D39"/>
    <w:rsid w:val="00702781"/>
    <w:rsid w:val="007067A3"/>
    <w:rsid w:val="007101A9"/>
    <w:rsid w:val="0071437C"/>
    <w:rsid w:val="007156F7"/>
    <w:rsid w:val="00715BA1"/>
    <w:rsid w:val="00717055"/>
    <w:rsid w:val="00717FBF"/>
    <w:rsid w:val="00721FC3"/>
    <w:rsid w:val="0072342E"/>
    <w:rsid w:val="007254D9"/>
    <w:rsid w:val="00732BD1"/>
    <w:rsid w:val="00732C68"/>
    <w:rsid w:val="0073574D"/>
    <w:rsid w:val="00735D78"/>
    <w:rsid w:val="00736446"/>
    <w:rsid w:val="007370F9"/>
    <w:rsid w:val="00740DDC"/>
    <w:rsid w:val="007425A2"/>
    <w:rsid w:val="00742AAB"/>
    <w:rsid w:val="00746E30"/>
    <w:rsid w:val="00747F5E"/>
    <w:rsid w:val="00750272"/>
    <w:rsid w:val="00750A2D"/>
    <w:rsid w:val="00755DC9"/>
    <w:rsid w:val="00763524"/>
    <w:rsid w:val="00764386"/>
    <w:rsid w:val="00764B52"/>
    <w:rsid w:val="00765404"/>
    <w:rsid w:val="00766F4B"/>
    <w:rsid w:val="00770BE6"/>
    <w:rsid w:val="0077210F"/>
    <w:rsid w:val="00773B57"/>
    <w:rsid w:val="007744AC"/>
    <w:rsid w:val="0077780F"/>
    <w:rsid w:val="00777E77"/>
    <w:rsid w:val="00781C47"/>
    <w:rsid w:val="007861BB"/>
    <w:rsid w:val="007871F9"/>
    <w:rsid w:val="007924E8"/>
    <w:rsid w:val="00792E0C"/>
    <w:rsid w:val="00794B9C"/>
    <w:rsid w:val="007979CB"/>
    <w:rsid w:val="00797D66"/>
    <w:rsid w:val="007A0447"/>
    <w:rsid w:val="007A2EFF"/>
    <w:rsid w:val="007A38F4"/>
    <w:rsid w:val="007A51CF"/>
    <w:rsid w:val="007A53E5"/>
    <w:rsid w:val="007A73D4"/>
    <w:rsid w:val="007B15EE"/>
    <w:rsid w:val="007B3C64"/>
    <w:rsid w:val="007B56A3"/>
    <w:rsid w:val="007B76EC"/>
    <w:rsid w:val="007C094D"/>
    <w:rsid w:val="007C0A3D"/>
    <w:rsid w:val="007C2588"/>
    <w:rsid w:val="007C4767"/>
    <w:rsid w:val="007C4C81"/>
    <w:rsid w:val="007D1008"/>
    <w:rsid w:val="007D3BE8"/>
    <w:rsid w:val="007D473F"/>
    <w:rsid w:val="007D4897"/>
    <w:rsid w:val="007D5231"/>
    <w:rsid w:val="007E033B"/>
    <w:rsid w:val="007E1B4C"/>
    <w:rsid w:val="007E2FDE"/>
    <w:rsid w:val="007E4AD9"/>
    <w:rsid w:val="007E7F86"/>
    <w:rsid w:val="007F0BC9"/>
    <w:rsid w:val="007F385C"/>
    <w:rsid w:val="007F39FB"/>
    <w:rsid w:val="007F3F1E"/>
    <w:rsid w:val="007F45A2"/>
    <w:rsid w:val="007F5225"/>
    <w:rsid w:val="007F5556"/>
    <w:rsid w:val="007F5A52"/>
    <w:rsid w:val="007F6993"/>
    <w:rsid w:val="00801004"/>
    <w:rsid w:val="008017CF"/>
    <w:rsid w:val="00802899"/>
    <w:rsid w:val="008070AF"/>
    <w:rsid w:val="0080711C"/>
    <w:rsid w:val="00807C01"/>
    <w:rsid w:val="008127BB"/>
    <w:rsid w:val="00814F2F"/>
    <w:rsid w:val="00816280"/>
    <w:rsid w:val="0082329A"/>
    <w:rsid w:val="008245A4"/>
    <w:rsid w:val="00824B77"/>
    <w:rsid w:val="00826D95"/>
    <w:rsid w:val="00836ABC"/>
    <w:rsid w:val="0083706E"/>
    <w:rsid w:val="00840960"/>
    <w:rsid w:val="00845AA4"/>
    <w:rsid w:val="00855306"/>
    <w:rsid w:val="0085740F"/>
    <w:rsid w:val="00862C56"/>
    <w:rsid w:val="00865300"/>
    <w:rsid w:val="0087419E"/>
    <w:rsid w:val="00875251"/>
    <w:rsid w:val="008770CA"/>
    <w:rsid w:val="00880E8E"/>
    <w:rsid w:val="00882F95"/>
    <w:rsid w:val="00883B6B"/>
    <w:rsid w:val="0088620A"/>
    <w:rsid w:val="0088631E"/>
    <w:rsid w:val="008873BE"/>
    <w:rsid w:val="00891B42"/>
    <w:rsid w:val="00892D23"/>
    <w:rsid w:val="00895A32"/>
    <w:rsid w:val="008965A1"/>
    <w:rsid w:val="008A06BD"/>
    <w:rsid w:val="008A1502"/>
    <w:rsid w:val="008A16F3"/>
    <w:rsid w:val="008A20CE"/>
    <w:rsid w:val="008A2CEF"/>
    <w:rsid w:val="008B1EC4"/>
    <w:rsid w:val="008B2A7A"/>
    <w:rsid w:val="008B3F43"/>
    <w:rsid w:val="008B5EE7"/>
    <w:rsid w:val="008C2EF1"/>
    <w:rsid w:val="008C3A54"/>
    <w:rsid w:val="008D0C7D"/>
    <w:rsid w:val="008D32EC"/>
    <w:rsid w:val="008D4A4D"/>
    <w:rsid w:val="008D717C"/>
    <w:rsid w:val="008E06C9"/>
    <w:rsid w:val="008E2150"/>
    <w:rsid w:val="008E2B78"/>
    <w:rsid w:val="008E2E56"/>
    <w:rsid w:val="008E3627"/>
    <w:rsid w:val="008E511B"/>
    <w:rsid w:val="008E5868"/>
    <w:rsid w:val="008E73C3"/>
    <w:rsid w:val="008F0697"/>
    <w:rsid w:val="008F0920"/>
    <w:rsid w:val="008F1FAE"/>
    <w:rsid w:val="008F46CF"/>
    <w:rsid w:val="0090284A"/>
    <w:rsid w:val="009035DD"/>
    <w:rsid w:val="009063D4"/>
    <w:rsid w:val="00907501"/>
    <w:rsid w:val="00907B53"/>
    <w:rsid w:val="00915913"/>
    <w:rsid w:val="00916E41"/>
    <w:rsid w:val="00917D2F"/>
    <w:rsid w:val="009256C6"/>
    <w:rsid w:val="00926247"/>
    <w:rsid w:val="009267B5"/>
    <w:rsid w:val="00934977"/>
    <w:rsid w:val="00936593"/>
    <w:rsid w:val="00937D3C"/>
    <w:rsid w:val="00941A76"/>
    <w:rsid w:val="00944744"/>
    <w:rsid w:val="00946715"/>
    <w:rsid w:val="009507B2"/>
    <w:rsid w:val="0095138B"/>
    <w:rsid w:val="00953F3F"/>
    <w:rsid w:val="00960C70"/>
    <w:rsid w:val="009644C4"/>
    <w:rsid w:val="00965EBB"/>
    <w:rsid w:val="009669F7"/>
    <w:rsid w:val="0097084C"/>
    <w:rsid w:val="00972219"/>
    <w:rsid w:val="00973841"/>
    <w:rsid w:val="00981009"/>
    <w:rsid w:val="00982BC9"/>
    <w:rsid w:val="009914CC"/>
    <w:rsid w:val="009925CA"/>
    <w:rsid w:val="009951D0"/>
    <w:rsid w:val="009977E9"/>
    <w:rsid w:val="009A1517"/>
    <w:rsid w:val="009B13E9"/>
    <w:rsid w:val="009B1EE7"/>
    <w:rsid w:val="009B26B5"/>
    <w:rsid w:val="009B42F8"/>
    <w:rsid w:val="009B591F"/>
    <w:rsid w:val="009B7951"/>
    <w:rsid w:val="009B7AB0"/>
    <w:rsid w:val="009B7FCA"/>
    <w:rsid w:val="009C1F11"/>
    <w:rsid w:val="009C6D60"/>
    <w:rsid w:val="009D3518"/>
    <w:rsid w:val="009D3E30"/>
    <w:rsid w:val="009D5798"/>
    <w:rsid w:val="009D6D5A"/>
    <w:rsid w:val="009D77C1"/>
    <w:rsid w:val="009E3489"/>
    <w:rsid w:val="009E5263"/>
    <w:rsid w:val="009E681B"/>
    <w:rsid w:val="009E6A85"/>
    <w:rsid w:val="009E77DE"/>
    <w:rsid w:val="009F023C"/>
    <w:rsid w:val="009F39C7"/>
    <w:rsid w:val="009F3CE9"/>
    <w:rsid w:val="009F6632"/>
    <w:rsid w:val="009F75D8"/>
    <w:rsid w:val="00A00BEA"/>
    <w:rsid w:val="00A00E4B"/>
    <w:rsid w:val="00A03093"/>
    <w:rsid w:val="00A07143"/>
    <w:rsid w:val="00A07817"/>
    <w:rsid w:val="00A07F54"/>
    <w:rsid w:val="00A112A6"/>
    <w:rsid w:val="00A12B76"/>
    <w:rsid w:val="00A17305"/>
    <w:rsid w:val="00A21564"/>
    <w:rsid w:val="00A21EC0"/>
    <w:rsid w:val="00A279DF"/>
    <w:rsid w:val="00A308DE"/>
    <w:rsid w:val="00A31E05"/>
    <w:rsid w:val="00A32C4B"/>
    <w:rsid w:val="00A345D7"/>
    <w:rsid w:val="00A34E17"/>
    <w:rsid w:val="00A401AE"/>
    <w:rsid w:val="00A418C4"/>
    <w:rsid w:val="00A44CBB"/>
    <w:rsid w:val="00A52481"/>
    <w:rsid w:val="00A6029D"/>
    <w:rsid w:val="00A62295"/>
    <w:rsid w:val="00A6230C"/>
    <w:rsid w:val="00A63C01"/>
    <w:rsid w:val="00A63D16"/>
    <w:rsid w:val="00A6461B"/>
    <w:rsid w:val="00A64AD9"/>
    <w:rsid w:val="00A64E63"/>
    <w:rsid w:val="00A65221"/>
    <w:rsid w:val="00A653DB"/>
    <w:rsid w:val="00A65521"/>
    <w:rsid w:val="00A704DD"/>
    <w:rsid w:val="00A70574"/>
    <w:rsid w:val="00A70D75"/>
    <w:rsid w:val="00A742D7"/>
    <w:rsid w:val="00A743A9"/>
    <w:rsid w:val="00A80169"/>
    <w:rsid w:val="00A81DC8"/>
    <w:rsid w:val="00A84CBD"/>
    <w:rsid w:val="00A85319"/>
    <w:rsid w:val="00A856E0"/>
    <w:rsid w:val="00A908D6"/>
    <w:rsid w:val="00A912E9"/>
    <w:rsid w:val="00A9217E"/>
    <w:rsid w:val="00A92954"/>
    <w:rsid w:val="00A935C2"/>
    <w:rsid w:val="00A9430F"/>
    <w:rsid w:val="00A954A3"/>
    <w:rsid w:val="00A96590"/>
    <w:rsid w:val="00AA61D2"/>
    <w:rsid w:val="00AA6A79"/>
    <w:rsid w:val="00AB03E3"/>
    <w:rsid w:val="00AB1251"/>
    <w:rsid w:val="00AB3287"/>
    <w:rsid w:val="00AC0FEF"/>
    <w:rsid w:val="00AC2159"/>
    <w:rsid w:val="00AC4E88"/>
    <w:rsid w:val="00AC7CB1"/>
    <w:rsid w:val="00AD04D0"/>
    <w:rsid w:val="00AD305F"/>
    <w:rsid w:val="00AD643D"/>
    <w:rsid w:val="00AE0633"/>
    <w:rsid w:val="00AE4410"/>
    <w:rsid w:val="00AE737E"/>
    <w:rsid w:val="00AF07A1"/>
    <w:rsid w:val="00AF1B2E"/>
    <w:rsid w:val="00AF1C72"/>
    <w:rsid w:val="00AF4C78"/>
    <w:rsid w:val="00AF6474"/>
    <w:rsid w:val="00B03005"/>
    <w:rsid w:val="00B038FF"/>
    <w:rsid w:val="00B051DD"/>
    <w:rsid w:val="00B06861"/>
    <w:rsid w:val="00B1194B"/>
    <w:rsid w:val="00B179E7"/>
    <w:rsid w:val="00B21B56"/>
    <w:rsid w:val="00B2223C"/>
    <w:rsid w:val="00B23F11"/>
    <w:rsid w:val="00B246E4"/>
    <w:rsid w:val="00B324EA"/>
    <w:rsid w:val="00B3579C"/>
    <w:rsid w:val="00B40DCE"/>
    <w:rsid w:val="00B412D6"/>
    <w:rsid w:val="00B42958"/>
    <w:rsid w:val="00B42EFA"/>
    <w:rsid w:val="00B4300E"/>
    <w:rsid w:val="00B45B60"/>
    <w:rsid w:val="00B45D30"/>
    <w:rsid w:val="00B5317A"/>
    <w:rsid w:val="00B54C23"/>
    <w:rsid w:val="00B55BD2"/>
    <w:rsid w:val="00B5615A"/>
    <w:rsid w:val="00B57163"/>
    <w:rsid w:val="00B63A1C"/>
    <w:rsid w:val="00B63A6D"/>
    <w:rsid w:val="00B645C5"/>
    <w:rsid w:val="00B65F13"/>
    <w:rsid w:val="00B667CB"/>
    <w:rsid w:val="00B74747"/>
    <w:rsid w:val="00B749D2"/>
    <w:rsid w:val="00B804A6"/>
    <w:rsid w:val="00B831B7"/>
    <w:rsid w:val="00B8339F"/>
    <w:rsid w:val="00B9038B"/>
    <w:rsid w:val="00B926F2"/>
    <w:rsid w:val="00B92DD6"/>
    <w:rsid w:val="00B93710"/>
    <w:rsid w:val="00B94F2F"/>
    <w:rsid w:val="00BA25BB"/>
    <w:rsid w:val="00BA5061"/>
    <w:rsid w:val="00BA5944"/>
    <w:rsid w:val="00BA6E12"/>
    <w:rsid w:val="00BA7DB4"/>
    <w:rsid w:val="00BB10A8"/>
    <w:rsid w:val="00BB10FE"/>
    <w:rsid w:val="00BB215F"/>
    <w:rsid w:val="00BB5227"/>
    <w:rsid w:val="00BB552D"/>
    <w:rsid w:val="00BC0F9B"/>
    <w:rsid w:val="00BC2B04"/>
    <w:rsid w:val="00BC2DAA"/>
    <w:rsid w:val="00BC3140"/>
    <w:rsid w:val="00BC4195"/>
    <w:rsid w:val="00BC451A"/>
    <w:rsid w:val="00BC5A95"/>
    <w:rsid w:val="00BC71D0"/>
    <w:rsid w:val="00BD22F5"/>
    <w:rsid w:val="00BD2518"/>
    <w:rsid w:val="00BD38B1"/>
    <w:rsid w:val="00BD7E53"/>
    <w:rsid w:val="00BE1EB9"/>
    <w:rsid w:val="00BE377B"/>
    <w:rsid w:val="00BE74D8"/>
    <w:rsid w:val="00BF065D"/>
    <w:rsid w:val="00BF1A90"/>
    <w:rsid w:val="00BF4AA1"/>
    <w:rsid w:val="00C00E5F"/>
    <w:rsid w:val="00C01922"/>
    <w:rsid w:val="00C0306D"/>
    <w:rsid w:val="00C060D8"/>
    <w:rsid w:val="00C0613A"/>
    <w:rsid w:val="00C07886"/>
    <w:rsid w:val="00C10962"/>
    <w:rsid w:val="00C10B2A"/>
    <w:rsid w:val="00C116C6"/>
    <w:rsid w:val="00C135AE"/>
    <w:rsid w:val="00C16069"/>
    <w:rsid w:val="00C234B6"/>
    <w:rsid w:val="00C25FD2"/>
    <w:rsid w:val="00C34E90"/>
    <w:rsid w:val="00C42367"/>
    <w:rsid w:val="00C45011"/>
    <w:rsid w:val="00C46489"/>
    <w:rsid w:val="00C47D84"/>
    <w:rsid w:val="00C503F1"/>
    <w:rsid w:val="00C54F68"/>
    <w:rsid w:val="00C61CEE"/>
    <w:rsid w:val="00C62622"/>
    <w:rsid w:val="00C66A9C"/>
    <w:rsid w:val="00C7194B"/>
    <w:rsid w:val="00C72D99"/>
    <w:rsid w:val="00C805A0"/>
    <w:rsid w:val="00C81212"/>
    <w:rsid w:val="00C817AA"/>
    <w:rsid w:val="00C81DA1"/>
    <w:rsid w:val="00C86161"/>
    <w:rsid w:val="00C8645C"/>
    <w:rsid w:val="00C902CC"/>
    <w:rsid w:val="00C9054A"/>
    <w:rsid w:val="00C910F1"/>
    <w:rsid w:val="00C9575E"/>
    <w:rsid w:val="00CA35A5"/>
    <w:rsid w:val="00CA3D94"/>
    <w:rsid w:val="00CA4A44"/>
    <w:rsid w:val="00CA6102"/>
    <w:rsid w:val="00CA7EAF"/>
    <w:rsid w:val="00CB019C"/>
    <w:rsid w:val="00CB0540"/>
    <w:rsid w:val="00CB6FEB"/>
    <w:rsid w:val="00CB7729"/>
    <w:rsid w:val="00CC24B3"/>
    <w:rsid w:val="00CC7842"/>
    <w:rsid w:val="00CC7A73"/>
    <w:rsid w:val="00CD18C8"/>
    <w:rsid w:val="00CD28F1"/>
    <w:rsid w:val="00CD3439"/>
    <w:rsid w:val="00CD640A"/>
    <w:rsid w:val="00CD7B12"/>
    <w:rsid w:val="00CD7BB6"/>
    <w:rsid w:val="00CE32D0"/>
    <w:rsid w:val="00CF2AE0"/>
    <w:rsid w:val="00CF4BB4"/>
    <w:rsid w:val="00CF58C7"/>
    <w:rsid w:val="00CF6B90"/>
    <w:rsid w:val="00CF78C3"/>
    <w:rsid w:val="00D00C5E"/>
    <w:rsid w:val="00D01CE4"/>
    <w:rsid w:val="00D0311A"/>
    <w:rsid w:val="00D04EC0"/>
    <w:rsid w:val="00D11256"/>
    <w:rsid w:val="00D11DFF"/>
    <w:rsid w:val="00D121D8"/>
    <w:rsid w:val="00D1765E"/>
    <w:rsid w:val="00D21DF8"/>
    <w:rsid w:val="00D26F0A"/>
    <w:rsid w:val="00D30E56"/>
    <w:rsid w:val="00D3131C"/>
    <w:rsid w:val="00D322FC"/>
    <w:rsid w:val="00D33A3D"/>
    <w:rsid w:val="00D37D80"/>
    <w:rsid w:val="00D40E15"/>
    <w:rsid w:val="00D44222"/>
    <w:rsid w:val="00D45720"/>
    <w:rsid w:val="00D514A0"/>
    <w:rsid w:val="00D51DE5"/>
    <w:rsid w:val="00D55387"/>
    <w:rsid w:val="00D55F83"/>
    <w:rsid w:val="00D565BB"/>
    <w:rsid w:val="00D66B60"/>
    <w:rsid w:val="00D670C3"/>
    <w:rsid w:val="00D70A92"/>
    <w:rsid w:val="00D7125E"/>
    <w:rsid w:val="00D71605"/>
    <w:rsid w:val="00D73628"/>
    <w:rsid w:val="00D758F2"/>
    <w:rsid w:val="00D7677E"/>
    <w:rsid w:val="00D77863"/>
    <w:rsid w:val="00D86870"/>
    <w:rsid w:val="00D86DB9"/>
    <w:rsid w:val="00D87935"/>
    <w:rsid w:val="00D90EF0"/>
    <w:rsid w:val="00D91F14"/>
    <w:rsid w:val="00D943E8"/>
    <w:rsid w:val="00D9457C"/>
    <w:rsid w:val="00D951A3"/>
    <w:rsid w:val="00D96436"/>
    <w:rsid w:val="00D975B4"/>
    <w:rsid w:val="00DA1381"/>
    <w:rsid w:val="00DA230F"/>
    <w:rsid w:val="00DA485F"/>
    <w:rsid w:val="00DA5400"/>
    <w:rsid w:val="00DA65AF"/>
    <w:rsid w:val="00DB035E"/>
    <w:rsid w:val="00DB061A"/>
    <w:rsid w:val="00DB3CD9"/>
    <w:rsid w:val="00DB3F26"/>
    <w:rsid w:val="00DB6BC0"/>
    <w:rsid w:val="00DB6CFC"/>
    <w:rsid w:val="00DC1F95"/>
    <w:rsid w:val="00DC318B"/>
    <w:rsid w:val="00DC78D2"/>
    <w:rsid w:val="00DD03A7"/>
    <w:rsid w:val="00DD29DC"/>
    <w:rsid w:val="00DD6720"/>
    <w:rsid w:val="00DD6E39"/>
    <w:rsid w:val="00DE13F7"/>
    <w:rsid w:val="00DE20C3"/>
    <w:rsid w:val="00DE4619"/>
    <w:rsid w:val="00DE5AF5"/>
    <w:rsid w:val="00DF182E"/>
    <w:rsid w:val="00DF2573"/>
    <w:rsid w:val="00DF45B7"/>
    <w:rsid w:val="00DF5E1C"/>
    <w:rsid w:val="00DF743D"/>
    <w:rsid w:val="00E0033C"/>
    <w:rsid w:val="00E0270D"/>
    <w:rsid w:val="00E06D67"/>
    <w:rsid w:val="00E109DB"/>
    <w:rsid w:val="00E11E91"/>
    <w:rsid w:val="00E15797"/>
    <w:rsid w:val="00E16291"/>
    <w:rsid w:val="00E21D7E"/>
    <w:rsid w:val="00E23642"/>
    <w:rsid w:val="00E248BB"/>
    <w:rsid w:val="00E26F42"/>
    <w:rsid w:val="00E27482"/>
    <w:rsid w:val="00E305B7"/>
    <w:rsid w:val="00E32E06"/>
    <w:rsid w:val="00E33034"/>
    <w:rsid w:val="00E34E9D"/>
    <w:rsid w:val="00E40C59"/>
    <w:rsid w:val="00E414E3"/>
    <w:rsid w:val="00E428F1"/>
    <w:rsid w:val="00E42DC6"/>
    <w:rsid w:val="00E44E15"/>
    <w:rsid w:val="00E47331"/>
    <w:rsid w:val="00E47A46"/>
    <w:rsid w:val="00E527A5"/>
    <w:rsid w:val="00E53203"/>
    <w:rsid w:val="00E54291"/>
    <w:rsid w:val="00E577D0"/>
    <w:rsid w:val="00E635AE"/>
    <w:rsid w:val="00E64822"/>
    <w:rsid w:val="00E6535F"/>
    <w:rsid w:val="00E65E99"/>
    <w:rsid w:val="00E66896"/>
    <w:rsid w:val="00E67054"/>
    <w:rsid w:val="00E7101A"/>
    <w:rsid w:val="00E7429F"/>
    <w:rsid w:val="00E80ED8"/>
    <w:rsid w:val="00E82D89"/>
    <w:rsid w:val="00E831BF"/>
    <w:rsid w:val="00E86440"/>
    <w:rsid w:val="00E872E4"/>
    <w:rsid w:val="00E91789"/>
    <w:rsid w:val="00E95221"/>
    <w:rsid w:val="00E952CF"/>
    <w:rsid w:val="00E95F62"/>
    <w:rsid w:val="00E96687"/>
    <w:rsid w:val="00EA00AB"/>
    <w:rsid w:val="00EA57B8"/>
    <w:rsid w:val="00EA750B"/>
    <w:rsid w:val="00EB0B5D"/>
    <w:rsid w:val="00EB272C"/>
    <w:rsid w:val="00EB6839"/>
    <w:rsid w:val="00EB78A1"/>
    <w:rsid w:val="00EC1F73"/>
    <w:rsid w:val="00EC4F28"/>
    <w:rsid w:val="00EC6199"/>
    <w:rsid w:val="00ED200F"/>
    <w:rsid w:val="00ED223C"/>
    <w:rsid w:val="00ED5D81"/>
    <w:rsid w:val="00EE6173"/>
    <w:rsid w:val="00EF1513"/>
    <w:rsid w:val="00EF34EF"/>
    <w:rsid w:val="00EF5C2D"/>
    <w:rsid w:val="00EF5E4C"/>
    <w:rsid w:val="00F02586"/>
    <w:rsid w:val="00F05935"/>
    <w:rsid w:val="00F10C97"/>
    <w:rsid w:val="00F12B0B"/>
    <w:rsid w:val="00F1343A"/>
    <w:rsid w:val="00F13AFC"/>
    <w:rsid w:val="00F163E1"/>
    <w:rsid w:val="00F1744D"/>
    <w:rsid w:val="00F17D5D"/>
    <w:rsid w:val="00F2015B"/>
    <w:rsid w:val="00F24979"/>
    <w:rsid w:val="00F30956"/>
    <w:rsid w:val="00F310DA"/>
    <w:rsid w:val="00F32728"/>
    <w:rsid w:val="00F32C9F"/>
    <w:rsid w:val="00F33985"/>
    <w:rsid w:val="00F372F1"/>
    <w:rsid w:val="00F37656"/>
    <w:rsid w:val="00F4632E"/>
    <w:rsid w:val="00F472CE"/>
    <w:rsid w:val="00F52B84"/>
    <w:rsid w:val="00F5561E"/>
    <w:rsid w:val="00F56B4C"/>
    <w:rsid w:val="00F62069"/>
    <w:rsid w:val="00F626ED"/>
    <w:rsid w:val="00F63040"/>
    <w:rsid w:val="00F6516E"/>
    <w:rsid w:val="00F666B7"/>
    <w:rsid w:val="00F66F16"/>
    <w:rsid w:val="00F70039"/>
    <w:rsid w:val="00F729EB"/>
    <w:rsid w:val="00F739BA"/>
    <w:rsid w:val="00F73B9E"/>
    <w:rsid w:val="00F740B9"/>
    <w:rsid w:val="00F754B9"/>
    <w:rsid w:val="00F77F5E"/>
    <w:rsid w:val="00F812BC"/>
    <w:rsid w:val="00F8418F"/>
    <w:rsid w:val="00F8733B"/>
    <w:rsid w:val="00F94B3E"/>
    <w:rsid w:val="00F97599"/>
    <w:rsid w:val="00FA0D13"/>
    <w:rsid w:val="00FA1056"/>
    <w:rsid w:val="00FA3C20"/>
    <w:rsid w:val="00FA4723"/>
    <w:rsid w:val="00FA6E19"/>
    <w:rsid w:val="00FB42B9"/>
    <w:rsid w:val="00FB7C1E"/>
    <w:rsid w:val="00FC0F2E"/>
    <w:rsid w:val="00FC158C"/>
    <w:rsid w:val="00FC381B"/>
    <w:rsid w:val="00FC4A51"/>
    <w:rsid w:val="00FC54D3"/>
    <w:rsid w:val="00FC5571"/>
    <w:rsid w:val="00FC5F63"/>
    <w:rsid w:val="00FC6A36"/>
    <w:rsid w:val="00FC75B0"/>
    <w:rsid w:val="00FD0320"/>
    <w:rsid w:val="00FD167C"/>
    <w:rsid w:val="00FE29A3"/>
    <w:rsid w:val="00FE35F2"/>
    <w:rsid w:val="00FE6F74"/>
    <w:rsid w:val="00FF0376"/>
    <w:rsid w:val="00FF1B14"/>
    <w:rsid w:val="00FF30D4"/>
    <w:rsid w:val="00FF36F1"/>
    <w:rsid w:val="00FF545F"/>
    <w:rsid w:val="00FF7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9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02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5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7F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457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6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6F16"/>
  </w:style>
  <w:style w:type="paragraph" w:styleId="Stopka">
    <w:name w:val="footer"/>
    <w:basedOn w:val="Normalny"/>
    <w:link w:val="StopkaZnak"/>
    <w:uiPriority w:val="99"/>
    <w:unhideWhenUsed/>
    <w:rsid w:val="00F6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6F16"/>
  </w:style>
  <w:style w:type="paragraph" w:styleId="Akapitzlist">
    <w:name w:val="List Paragraph"/>
    <w:basedOn w:val="Normalny"/>
    <w:uiPriority w:val="34"/>
    <w:qFormat/>
    <w:rsid w:val="00742AAB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E6535F"/>
    <w:pPr>
      <w:spacing w:after="0" w:line="240" w:lineRule="auto"/>
    </w:pPr>
    <w:rPr>
      <w:rFonts w:eastAsiaTheme="minorHAns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207A5F"/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16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16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1611"/>
    <w:rPr>
      <w:vertAlign w:val="superscript"/>
    </w:rPr>
  </w:style>
  <w:style w:type="paragraph" w:customStyle="1" w:styleId="tekst-1">
    <w:name w:val="tekst-1"/>
    <w:basedOn w:val="Normalny"/>
    <w:rsid w:val="00E27482"/>
    <w:pPr>
      <w:suppressAutoHyphens/>
      <w:spacing w:before="200" w:line="300" w:lineRule="exact"/>
      <w:ind w:left="709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NosList">
    <w:name w:val="Nos List"/>
    <w:basedOn w:val="Normalny"/>
    <w:rsid w:val="00E27482"/>
    <w:pPr>
      <w:keepLines/>
      <w:suppressAutoHyphens/>
      <w:spacing w:before="120" w:after="0" w:line="240" w:lineRule="auto"/>
      <w:ind w:left="-3456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Pogrubienie">
    <w:name w:val="Strong"/>
    <w:basedOn w:val="Domylnaczcionkaakapitu"/>
    <w:uiPriority w:val="22"/>
    <w:qFormat/>
    <w:rsid w:val="0077210F"/>
    <w:rPr>
      <w:b/>
      <w:bCs/>
    </w:rPr>
  </w:style>
  <w:style w:type="character" w:styleId="Uwydatnienie">
    <w:name w:val="Emphasis"/>
    <w:basedOn w:val="Domylnaczcionkaakapitu"/>
    <w:uiPriority w:val="20"/>
    <w:qFormat/>
    <w:rsid w:val="008770CA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05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0583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05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058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0583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0583"/>
    <w:pPr>
      <w:spacing w:line="240" w:lineRule="auto"/>
    </w:pPr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0583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05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2B64A-B718-4D71-99F5-BF1AEB5F0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23</Pages>
  <Words>2897</Words>
  <Characters>17385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20242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</dc:creator>
  <cp:lastModifiedBy>Użytkownik systemu Windows</cp:lastModifiedBy>
  <cp:revision>13</cp:revision>
  <cp:lastPrinted>2021-08-25T15:09:00Z</cp:lastPrinted>
  <dcterms:created xsi:type="dcterms:W3CDTF">2022-02-01T19:06:00Z</dcterms:created>
  <dcterms:modified xsi:type="dcterms:W3CDTF">2022-08-03T16:54:00Z</dcterms:modified>
</cp:coreProperties>
</file>