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16" w:rsidRPr="00EF002D" w:rsidRDefault="006457FF" w:rsidP="00DC78D2">
      <w:pPr>
        <w:ind w:left="-142"/>
        <w:rPr>
          <w:color w:val="FF0000"/>
        </w:rPr>
      </w:pPr>
      <w:r w:rsidRPr="00EF002D">
        <w:rPr>
          <w:color w:val="FF0000"/>
        </w:rPr>
        <w:t xml:space="preserve"> </w:t>
      </w:r>
    </w:p>
    <w:p w:rsidR="00F66F16" w:rsidRPr="00EF002D" w:rsidRDefault="00F66F16">
      <w:pPr>
        <w:rPr>
          <w:color w:val="FF0000"/>
        </w:rPr>
      </w:pPr>
    </w:p>
    <w:p w:rsidR="00F66F16" w:rsidRPr="00EF002D" w:rsidRDefault="00F66F16">
      <w:pPr>
        <w:rPr>
          <w:color w:val="FF0000"/>
        </w:rPr>
      </w:pPr>
    </w:p>
    <w:p w:rsidR="00DC78D2" w:rsidRPr="00EF002D" w:rsidRDefault="009A1B80" w:rsidP="00DC78D2">
      <w:pPr>
        <w:ind w:left="-142"/>
        <w:jc w:val="center"/>
        <w:rPr>
          <w:color w:val="000000" w:themeColor="text1"/>
          <w:sz w:val="20"/>
        </w:rPr>
      </w:pPr>
      <w:r w:rsidRPr="00EF002D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OPINIE, UZGO</w:t>
      </w:r>
      <w:r w:rsidR="006C1AD0" w:rsidRPr="00EF002D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D</w:t>
      </w:r>
      <w:r w:rsidRPr="00EF002D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NIENIA, POZWOLENIA I INNE DOKUMENTY</w:t>
      </w:r>
    </w:p>
    <w:p w:rsidR="00DC78D2" w:rsidRPr="00EF002D" w:rsidRDefault="00DC78D2" w:rsidP="00DC78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DC78D2" w:rsidRPr="00EF002D" w:rsidRDefault="00DC78D2" w:rsidP="00DC78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EF002D" w:rsidRPr="00EF002D" w:rsidRDefault="00EF002D" w:rsidP="00EF002D">
      <w:pPr>
        <w:spacing w:after="120"/>
        <w:ind w:left="3402" w:hanging="3540"/>
        <w:rPr>
          <w:rFonts w:ascii="Times New Roman" w:hAnsi="Times New Roman" w:cs="Times New Roman"/>
          <w:b/>
          <w:color w:val="000000" w:themeColor="text1"/>
          <w:sz w:val="28"/>
        </w:rPr>
      </w:pPr>
      <w:r w:rsidRPr="00EF002D">
        <w:rPr>
          <w:rFonts w:ascii="Times New Roman" w:hAnsi="Times New Roman" w:cs="Times New Roman"/>
          <w:i/>
          <w:color w:val="000000" w:themeColor="text1"/>
          <w:sz w:val="24"/>
        </w:rPr>
        <w:t>Nazwa zamierzenia budowlanego:</w:t>
      </w:r>
      <w:r w:rsidRPr="00EF002D">
        <w:rPr>
          <w:rFonts w:ascii="Times New Roman" w:hAnsi="Times New Roman" w:cs="Times New Roman"/>
          <w:color w:val="000000" w:themeColor="text1"/>
          <w:sz w:val="24"/>
        </w:rPr>
        <w:tab/>
      </w:r>
      <w:r w:rsidR="0048532E" w:rsidRPr="0048532E">
        <w:rPr>
          <w:rFonts w:ascii="Times New Roman" w:hAnsi="Times New Roman" w:cs="Times New Roman"/>
          <w:b/>
          <w:color w:val="000000" w:themeColor="text1"/>
          <w:sz w:val="28"/>
        </w:rPr>
        <w:t>ZMIANA KONSTRUKCJI DACHU ORAZ</w:t>
      </w:r>
      <w:r w:rsidR="0048532E" w:rsidRPr="0048532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 xml:space="preserve">PRZEBUDOWA </w:t>
      </w:r>
      <w:r w:rsidR="0048532E">
        <w:rPr>
          <w:rFonts w:ascii="Times New Roman" w:hAnsi="Times New Roman" w:cs="Times New Roman"/>
          <w:b/>
          <w:color w:val="000000" w:themeColor="text1"/>
          <w:sz w:val="28"/>
        </w:rPr>
        <w:t>REMIZY</w:t>
      </w:r>
    </w:p>
    <w:p w:rsidR="00EF002D" w:rsidRPr="00EF002D" w:rsidRDefault="00EF002D" w:rsidP="00EF002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EF002D">
        <w:rPr>
          <w:rFonts w:ascii="Times New Roman" w:hAnsi="Times New Roman" w:cs="Times New Roman"/>
          <w:i/>
          <w:color w:val="000000" w:themeColor="text1"/>
          <w:sz w:val="24"/>
        </w:rPr>
        <w:t>Adres inwestycji:</w:t>
      </w:r>
      <w:r w:rsidRPr="00EF002D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EF002D">
        <w:rPr>
          <w:rFonts w:ascii="Times New Roman" w:hAnsi="Times New Roman" w:cs="Times New Roman"/>
          <w:color w:val="000000" w:themeColor="text1"/>
          <w:sz w:val="24"/>
        </w:rPr>
        <w:tab/>
      </w: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>OSTROWITE, GM. BRZUZE, DZ.NR 75/11</w:t>
      </w:r>
    </w:p>
    <w:p w:rsidR="00EF002D" w:rsidRPr="00EF002D" w:rsidRDefault="00EF002D" w:rsidP="00EF002D">
      <w:pPr>
        <w:tabs>
          <w:tab w:val="left" w:pos="708"/>
          <w:tab w:val="left" w:pos="1416"/>
          <w:tab w:val="left" w:pos="2124"/>
          <w:tab w:val="left" w:pos="2832"/>
          <w:tab w:val="left" w:pos="5330"/>
        </w:tabs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EF002D">
        <w:rPr>
          <w:rFonts w:ascii="Times New Roman" w:hAnsi="Times New Roman" w:cs="Times New Roman"/>
          <w:i/>
          <w:color w:val="000000" w:themeColor="text1"/>
          <w:sz w:val="24"/>
        </w:rPr>
        <w:t>Kategoria obiektu:</w:t>
      </w:r>
      <w:r w:rsidRPr="00EF002D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EF002D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>XVII</w:t>
      </w: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ab/>
      </w:r>
    </w:p>
    <w:p w:rsidR="00EF002D" w:rsidRPr="00EF002D" w:rsidRDefault="00EF002D" w:rsidP="00EF002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EF002D">
        <w:rPr>
          <w:rFonts w:ascii="Times New Roman" w:hAnsi="Times New Roman" w:cs="Times New Roman"/>
          <w:i/>
          <w:color w:val="000000" w:themeColor="text1"/>
          <w:sz w:val="24"/>
        </w:rPr>
        <w:t>Identyfikator działki:</w:t>
      </w:r>
      <w:r w:rsidRPr="00EF002D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EF002D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EF002D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041202_2.0010.75/11</w:t>
      </w:r>
    </w:p>
    <w:p w:rsidR="00EF002D" w:rsidRPr="00EF002D" w:rsidRDefault="00EF002D" w:rsidP="00EF002D">
      <w:pPr>
        <w:rPr>
          <w:rFonts w:ascii="Times New Roman" w:hAnsi="Times New Roman" w:cs="Times New Roman"/>
          <w:b/>
          <w:color w:val="000000" w:themeColor="text1"/>
          <w:sz w:val="2"/>
        </w:rPr>
      </w:pPr>
    </w:p>
    <w:p w:rsidR="00EF002D" w:rsidRPr="00EF002D" w:rsidRDefault="00EF002D" w:rsidP="00EF002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EF002D">
        <w:rPr>
          <w:rFonts w:ascii="Times New Roman" w:hAnsi="Times New Roman" w:cs="Times New Roman"/>
          <w:i/>
          <w:color w:val="000000" w:themeColor="text1"/>
          <w:sz w:val="24"/>
        </w:rPr>
        <w:t>INWESTOR:</w:t>
      </w:r>
      <w:r w:rsidRPr="00EF002D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EF002D">
        <w:rPr>
          <w:rFonts w:ascii="Times New Roman" w:hAnsi="Times New Roman" w:cs="Times New Roman"/>
          <w:color w:val="000000" w:themeColor="text1"/>
          <w:sz w:val="24"/>
        </w:rPr>
        <w:tab/>
      </w:r>
      <w:r w:rsidRPr="00EF002D">
        <w:rPr>
          <w:rFonts w:ascii="Times New Roman" w:hAnsi="Times New Roman" w:cs="Times New Roman"/>
          <w:color w:val="000000" w:themeColor="text1"/>
          <w:sz w:val="24"/>
        </w:rPr>
        <w:tab/>
      </w: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>GMINA BRZUZE</w:t>
      </w:r>
    </w:p>
    <w:p w:rsidR="00EF002D" w:rsidRPr="00EF002D" w:rsidRDefault="00EF002D" w:rsidP="00EF002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ab/>
        <w:t>BRZUZE 62</w:t>
      </w:r>
    </w:p>
    <w:p w:rsidR="00EF002D" w:rsidRPr="00EF002D" w:rsidRDefault="00EF002D" w:rsidP="00EF002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tab/>
        <w:t>87-517 BRZUZE</w:t>
      </w:r>
    </w:p>
    <w:p w:rsidR="00DC78D2" w:rsidRPr="00EF002D" w:rsidRDefault="00DC78D2">
      <w:pPr>
        <w:rPr>
          <w:rFonts w:ascii="Times New Roman" w:hAnsi="Times New Roman" w:cs="Times New Roman"/>
          <w:b/>
          <w:color w:val="000000" w:themeColor="text1"/>
          <w:sz w:val="40"/>
          <w:u w:val="single"/>
        </w:rPr>
      </w:pPr>
    </w:p>
    <w:p w:rsidR="00DC78D2" w:rsidRPr="00EF002D" w:rsidRDefault="00DC78D2" w:rsidP="00DC78D2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</w:pPr>
      <w:r w:rsidRPr="00EF002D"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  <w:t>Autorzy projektu:</w:t>
      </w:r>
    </w:p>
    <w:tbl>
      <w:tblPr>
        <w:tblStyle w:val="Tabela-Siatka"/>
        <w:tblW w:w="10031" w:type="dxa"/>
        <w:jc w:val="center"/>
        <w:tblLook w:val="04A0"/>
      </w:tblPr>
      <w:tblGrid>
        <w:gridCol w:w="596"/>
        <w:gridCol w:w="2064"/>
        <w:gridCol w:w="1559"/>
        <w:gridCol w:w="2552"/>
        <w:gridCol w:w="1275"/>
        <w:gridCol w:w="1985"/>
      </w:tblGrid>
      <w:tr w:rsidR="00CD18C8" w:rsidRPr="00EF002D" w:rsidTr="00CD18C8">
        <w:trPr>
          <w:jc w:val="center"/>
        </w:trPr>
        <w:tc>
          <w:tcPr>
            <w:tcW w:w="596" w:type="dxa"/>
          </w:tcPr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EF002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L.p.</w:t>
            </w:r>
          </w:p>
        </w:tc>
        <w:tc>
          <w:tcPr>
            <w:tcW w:w="2064" w:type="dxa"/>
          </w:tcPr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EF002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Imię i Nazwisko</w:t>
            </w:r>
          </w:p>
        </w:tc>
        <w:tc>
          <w:tcPr>
            <w:tcW w:w="1559" w:type="dxa"/>
          </w:tcPr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EF002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Nr uprawnień</w:t>
            </w:r>
          </w:p>
        </w:tc>
        <w:tc>
          <w:tcPr>
            <w:tcW w:w="2552" w:type="dxa"/>
          </w:tcPr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EF002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Specjalność</w:t>
            </w:r>
          </w:p>
        </w:tc>
        <w:tc>
          <w:tcPr>
            <w:tcW w:w="1275" w:type="dxa"/>
          </w:tcPr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EF002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Data</w:t>
            </w:r>
          </w:p>
        </w:tc>
        <w:tc>
          <w:tcPr>
            <w:tcW w:w="1985" w:type="dxa"/>
          </w:tcPr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EF002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Podpis</w:t>
            </w:r>
          </w:p>
        </w:tc>
      </w:tr>
      <w:tr w:rsidR="00CD18C8" w:rsidRPr="00EF002D" w:rsidTr="00CD18C8">
        <w:trPr>
          <w:jc w:val="center"/>
        </w:trPr>
        <w:tc>
          <w:tcPr>
            <w:tcW w:w="596" w:type="dxa"/>
            <w:vAlign w:val="center"/>
          </w:tcPr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EF002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</w:t>
            </w:r>
          </w:p>
        </w:tc>
        <w:tc>
          <w:tcPr>
            <w:tcW w:w="2064" w:type="dxa"/>
            <w:vAlign w:val="center"/>
          </w:tcPr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EF002D">
              <w:rPr>
                <w:rFonts w:ascii="Times New Roman" w:hAnsi="Times New Roman" w:cs="Times New Roman"/>
                <w:i/>
                <w:color w:val="000000" w:themeColor="text1"/>
              </w:rPr>
              <w:t>projektant:</w:t>
            </w:r>
          </w:p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EF002D">
              <w:rPr>
                <w:rFonts w:ascii="Times New Roman" w:hAnsi="Times New Roman" w:cs="Times New Roman"/>
                <w:b/>
                <w:i/>
                <w:color w:val="000000" w:themeColor="text1"/>
              </w:rPr>
              <w:t>Grzegorz Kucharski</w:t>
            </w:r>
          </w:p>
        </w:tc>
        <w:tc>
          <w:tcPr>
            <w:tcW w:w="1559" w:type="dxa"/>
            <w:vAlign w:val="center"/>
          </w:tcPr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EF002D">
              <w:rPr>
                <w:rFonts w:ascii="Times New Roman" w:eastAsia="ArialNarrow-Bold" w:hAnsi="Times New Roman" w:cs="Times New Roman"/>
                <w:bCs/>
                <w:i/>
                <w:color w:val="000000" w:themeColor="text1"/>
                <w:szCs w:val="24"/>
              </w:rPr>
              <w:t>UA-V-7342-5/91/94Wk</w:t>
            </w:r>
          </w:p>
        </w:tc>
        <w:tc>
          <w:tcPr>
            <w:tcW w:w="2552" w:type="dxa"/>
            <w:vAlign w:val="center"/>
          </w:tcPr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EF002D">
              <w:rPr>
                <w:rFonts w:ascii="Times New Roman" w:hAnsi="Times New Roman" w:cs="Times New Roman"/>
                <w:i/>
                <w:color w:val="000000" w:themeColor="text1"/>
                <w:sz w:val="20"/>
              </w:rPr>
              <w:t>uprawniony projektant w specjalności architektonicznej oraz konstrukcyjno - budowlanej</w:t>
            </w:r>
          </w:p>
        </w:tc>
        <w:tc>
          <w:tcPr>
            <w:tcW w:w="1275" w:type="dxa"/>
            <w:vAlign w:val="center"/>
          </w:tcPr>
          <w:p w:rsidR="00CD18C8" w:rsidRPr="00EF002D" w:rsidRDefault="00EF002D" w:rsidP="00C96D4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EF002D">
              <w:rPr>
                <w:rFonts w:ascii="Times New Roman" w:hAnsi="Times New Roman" w:cs="Times New Roman"/>
                <w:i/>
                <w:color w:val="000000" w:themeColor="text1"/>
              </w:rPr>
              <w:t>02</w:t>
            </w:r>
            <w:r w:rsidR="00CD18C8" w:rsidRPr="00EF002D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C96D4F" w:rsidRPr="00EF002D">
              <w:rPr>
                <w:rFonts w:ascii="Times New Roman" w:hAnsi="Times New Roman" w:cs="Times New Roman"/>
                <w:i/>
                <w:color w:val="000000" w:themeColor="text1"/>
              </w:rPr>
              <w:t>2022</w:t>
            </w:r>
            <w:r w:rsidR="00CD18C8" w:rsidRPr="00EF002D">
              <w:rPr>
                <w:rFonts w:ascii="Times New Roman" w:hAnsi="Times New Roman" w:cs="Times New Roman"/>
                <w:i/>
                <w:color w:val="000000" w:themeColor="text1"/>
              </w:rPr>
              <w:t xml:space="preserve"> r.</w:t>
            </w:r>
          </w:p>
        </w:tc>
        <w:tc>
          <w:tcPr>
            <w:tcW w:w="1985" w:type="dxa"/>
            <w:vAlign w:val="center"/>
          </w:tcPr>
          <w:p w:rsidR="00CD18C8" w:rsidRPr="00EF002D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</w:p>
        </w:tc>
      </w:tr>
    </w:tbl>
    <w:p w:rsidR="00DC78D2" w:rsidRPr="00EF002D" w:rsidRDefault="00DC78D2" w:rsidP="00DC78D2">
      <w:pPr>
        <w:rPr>
          <w:color w:val="000000" w:themeColor="text1"/>
        </w:rPr>
      </w:pPr>
    </w:p>
    <w:p w:rsidR="00DC78D2" w:rsidRPr="00EF002D" w:rsidRDefault="00DC78D2" w:rsidP="00CD18C8">
      <w:pPr>
        <w:jc w:val="right"/>
        <w:rPr>
          <w:color w:val="000000" w:themeColor="text1"/>
        </w:rPr>
        <w:sectPr w:rsidR="00DC78D2" w:rsidRPr="00EF002D" w:rsidSect="008770CA"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</w:p>
    <w:p w:rsidR="00DC78D2" w:rsidRPr="00EF002D" w:rsidRDefault="00DC78D2" w:rsidP="00DC78D2">
      <w:pPr>
        <w:pStyle w:val="Akapitzlist"/>
        <w:tabs>
          <w:tab w:val="left" w:pos="2127"/>
        </w:tabs>
        <w:spacing w:after="120"/>
        <w:ind w:left="2268" w:right="-354"/>
        <w:rPr>
          <w:color w:val="000000" w:themeColor="text1"/>
          <w:sz w:val="28"/>
        </w:rPr>
      </w:pPr>
    </w:p>
    <w:p w:rsidR="00DC78D2" w:rsidRPr="00EF002D" w:rsidRDefault="00DC78D2" w:rsidP="00DC78D2">
      <w:pPr>
        <w:pStyle w:val="Akapitzlist"/>
        <w:tabs>
          <w:tab w:val="left" w:pos="2127"/>
        </w:tabs>
        <w:spacing w:after="120"/>
        <w:ind w:left="2268" w:right="-354"/>
        <w:rPr>
          <w:color w:val="000000" w:themeColor="text1"/>
          <w:sz w:val="28"/>
        </w:rPr>
        <w:sectPr w:rsidR="00DC78D2" w:rsidRPr="00EF002D" w:rsidSect="00B3579C">
          <w:type w:val="continuous"/>
          <w:pgSz w:w="11906" w:h="16838"/>
          <w:pgMar w:top="1417" w:right="849" w:bottom="1417" w:left="1417" w:header="708" w:footer="708" w:gutter="0"/>
          <w:cols w:num="2" w:space="568"/>
          <w:titlePg/>
          <w:docGrid w:linePitch="360"/>
        </w:sectPr>
      </w:pPr>
    </w:p>
    <w:p w:rsidR="00C96D4F" w:rsidRPr="00EF002D" w:rsidRDefault="00C96D4F" w:rsidP="00C96D4F">
      <w:pPr>
        <w:pStyle w:val="Akapitzlist"/>
        <w:tabs>
          <w:tab w:val="left" w:pos="2127"/>
        </w:tabs>
        <w:spacing w:after="120"/>
        <w:ind w:left="2268" w:right="-354"/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  <w:r w:rsidRPr="00EF002D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Egz. nr 1</w:t>
      </w:r>
    </w:p>
    <w:p w:rsidR="00DC78D2" w:rsidRPr="00EF002D" w:rsidRDefault="00DC78D2" w:rsidP="00DC78D2">
      <w:pPr>
        <w:rPr>
          <w:rFonts w:ascii="Times New Roman" w:hAnsi="Times New Roman" w:cs="Times New Roman"/>
          <w:b/>
          <w:color w:val="FF0000"/>
          <w:sz w:val="36"/>
          <w:u w:val="single"/>
        </w:rPr>
      </w:pPr>
    </w:p>
    <w:p w:rsidR="00C96D4F" w:rsidRPr="00EF002D" w:rsidRDefault="00C96D4F">
      <w:pPr>
        <w:rPr>
          <w:rFonts w:ascii="Times New Roman" w:hAnsi="Times New Roman" w:cs="Times New Roman"/>
          <w:b/>
          <w:color w:val="FF0000"/>
          <w:sz w:val="36"/>
          <w:u w:val="single"/>
        </w:rPr>
      </w:pPr>
      <w:r w:rsidRPr="00EF002D">
        <w:rPr>
          <w:rFonts w:ascii="Times New Roman" w:hAnsi="Times New Roman" w:cs="Times New Roman"/>
          <w:b/>
          <w:color w:val="FF0000"/>
          <w:sz w:val="36"/>
          <w:u w:val="single"/>
        </w:rPr>
        <w:br w:type="page"/>
      </w:r>
    </w:p>
    <w:p w:rsidR="00CD18C8" w:rsidRPr="00EF002D" w:rsidRDefault="00CD18C8" w:rsidP="00667FF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EF002D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t>S P I S   T R E Ś C I</w:t>
      </w:r>
    </w:p>
    <w:p w:rsidR="00667FFA" w:rsidRPr="00EF002D" w:rsidRDefault="00667FFA" w:rsidP="00667FF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CD18C8" w:rsidRPr="00EF002D" w:rsidRDefault="00CD18C8" w:rsidP="00CD18C8">
      <w:pPr>
        <w:pStyle w:val="Akapitzlist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F002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Część opisowa projektu</w:t>
      </w:r>
    </w:p>
    <w:p w:rsidR="00CD18C8" w:rsidRPr="00EF002D" w:rsidRDefault="009A1B80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>Spis treści</w:t>
      </w: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643D"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643D"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643D"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643D"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643D"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2</w:t>
      </w:r>
    </w:p>
    <w:p w:rsidR="00C96D4F" w:rsidRPr="00EF002D" w:rsidRDefault="00C96D4F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>Inwentaryzacja budynku – część opisowa</w:t>
      </w: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3-6</w:t>
      </w:r>
    </w:p>
    <w:p w:rsidR="00C96D4F" w:rsidRPr="00EF002D" w:rsidRDefault="00C96D4F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>Inwentaryzacja budynki</w:t>
      </w:r>
      <w:r w:rsidR="00EF002D"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część rysunkowa</w:t>
      </w:r>
      <w:r w:rsidR="00EF002D"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F002D"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F002D"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F002D"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F002D" w:rsidRPr="00EF002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7-17</w:t>
      </w:r>
    </w:p>
    <w:p w:rsidR="00CD18C8" w:rsidRPr="008A0A84" w:rsidRDefault="00C96D4F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>Plan BIOZ</w:t>
      </w: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EF002D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>-23</w:t>
      </w:r>
    </w:p>
    <w:p w:rsidR="00CD18C8" w:rsidRPr="008A0A84" w:rsidRDefault="009A1B80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>Oświadczenie projektanta</w:t>
      </w: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7047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7047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7047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7047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7047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7047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</w:p>
    <w:p w:rsidR="00CD18C8" w:rsidRPr="008A0A84" w:rsidRDefault="009A1B80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>Decyzja o nadaniu u</w:t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>prawnień budowlanych</w:t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25</w:t>
      </w:r>
    </w:p>
    <w:p w:rsidR="00CD18C8" w:rsidRPr="008A0A84" w:rsidRDefault="009A1B80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>Zaświadczenie o przy</w:t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>należności do K-P IIB</w:t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0A84" w:rsidRPr="008A0A8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26</w:t>
      </w:r>
    </w:p>
    <w:p w:rsidR="00487047" w:rsidRPr="00EF002D" w:rsidRDefault="00487047" w:rsidP="00487047">
      <w:pPr>
        <w:pStyle w:val="Akapitzlist"/>
        <w:spacing w:line="360" w:lineRule="auto"/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DC78D2" w:rsidRPr="00EF002D" w:rsidRDefault="00DC78D2">
      <w:pPr>
        <w:rPr>
          <w:rFonts w:ascii="Times New Roman" w:hAnsi="Times New Roman" w:cs="Times New Roman"/>
          <w:b/>
          <w:color w:val="FF0000"/>
          <w:sz w:val="40"/>
          <w:u w:val="single"/>
        </w:rPr>
      </w:pPr>
    </w:p>
    <w:p w:rsidR="008770CA" w:rsidRPr="00EF002D" w:rsidRDefault="008770CA" w:rsidP="008770CA">
      <w:pPr>
        <w:jc w:val="center"/>
        <w:rPr>
          <w:color w:val="FF0000"/>
        </w:rPr>
        <w:sectPr w:rsidR="008770CA" w:rsidRPr="00EF002D" w:rsidSect="008770CA">
          <w:headerReference w:type="default" r:id="rId8"/>
          <w:footerReference w:type="default" r:id="rId9"/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</w:p>
    <w:p w:rsidR="0056499A" w:rsidRPr="00EF002D" w:rsidRDefault="0056499A" w:rsidP="000945F2">
      <w:pPr>
        <w:pStyle w:val="Akapitzlist"/>
        <w:tabs>
          <w:tab w:val="left" w:pos="2127"/>
        </w:tabs>
        <w:spacing w:after="120"/>
        <w:ind w:left="2268" w:right="-354"/>
        <w:rPr>
          <w:color w:val="FF0000"/>
          <w:sz w:val="28"/>
        </w:rPr>
      </w:pPr>
    </w:p>
    <w:p w:rsidR="00BC0F9B" w:rsidRPr="00EF002D" w:rsidRDefault="00BC0F9B" w:rsidP="000945F2">
      <w:pPr>
        <w:pStyle w:val="Akapitzlist"/>
        <w:tabs>
          <w:tab w:val="left" w:pos="2127"/>
        </w:tabs>
        <w:spacing w:after="120"/>
        <w:ind w:left="2268" w:right="-354"/>
        <w:rPr>
          <w:color w:val="FF0000"/>
          <w:sz w:val="28"/>
        </w:rPr>
        <w:sectPr w:rsidR="00BC0F9B" w:rsidRPr="00EF002D" w:rsidSect="00B3579C">
          <w:type w:val="continuous"/>
          <w:pgSz w:w="11906" w:h="16838"/>
          <w:pgMar w:top="1417" w:right="849" w:bottom="1417" w:left="1417" w:header="708" w:footer="708" w:gutter="0"/>
          <w:cols w:num="2" w:space="568"/>
          <w:titlePg/>
          <w:docGrid w:linePitch="360"/>
        </w:sectPr>
      </w:pPr>
    </w:p>
    <w:p w:rsidR="00EF002D" w:rsidRPr="00A173F6" w:rsidRDefault="00C54F68" w:rsidP="00EF002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36"/>
          <w:szCs w:val="28"/>
          <w:u w:val="single"/>
        </w:rPr>
      </w:pPr>
      <w:r w:rsidRPr="00EF002D">
        <w:rPr>
          <w:rFonts w:ascii="Times New Roman" w:hAnsi="Times New Roman" w:cs="Times New Roman"/>
          <w:b/>
          <w:color w:val="FF0000"/>
          <w:sz w:val="36"/>
          <w:u w:val="single"/>
        </w:rPr>
        <w:lastRenderedPageBreak/>
        <w:br w:type="page"/>
      </w:r>
      <w:r w:rsidR="00EF002D" w:rsidRPr="00A173F6">
        <w:rPr>
          <w:rFonts w:ascii="Times New Roman" w:eastAsia="ArialNarrow-Bold" w:hAnsi="Times New Roman" w:cs="Times New Roman"/>
          <w:b/>
          <w:bCs/>
          <w:color w:val="000000" w:themeColor="text1"/>
          <w:sz w:val="36"/>
          <w:szCs w:val="28"/>
          <w:u w:val="single"/>
        </w:rPr>
        <w:lastRenderedPageBreak/>
        <w:t>OPIS TECHNICZNY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jc w:val="center"/>
        <w:rPr>
          <w:rFonts w:ascii="Times New Roman" w:eastAsia="ArialNarrow" w:hAnsi="Times New Roman" w:cs="Times New Roman"/>
          <w:color w:val="000000" w:themeColor="text1"/>
          <w:sz w:val="32"/>
          <w:szCs w:val="28"/>
        </w:rPr>
      </w:pPr>
      <w:r w:rsidRPr="00A173F6">
        <w:rPr>
          <w:rFonts w:ascii="Times New Roman" w:eastAsia="ArialNarrow" w:hAnsi="Times New Roman" w:cs="Times New Roman"/>
          <w:color w:val="000000" w:themeColor="text1"/>
          <w:sz w:val="32"/>
          <w:szCs w:val="28"/>
        </w:rPr>
        <w:t xml:space="preserve">do inwentaryzacji budynku </w:t>
      </w:r>
      <w:r w:rsidR="0048532E">
        <w:rPr>
          <w:rFonts w:ascii="Times New Roman" w:eastAsia="ArialNarrow" w:hAnsi="Times New Roman" w:cs="Times New Roman"/>
          <w:color w:val="000000" w:themeColor="text1"/>
          <w:sz w:val="32"/>
          <w:szCs w:val="28"/>
        </w:rPr>
        <w:t>remizy</w:t>
      </w:r>
      <w:r w:rsidRPr="00A173F6">
        <w:rPr>
          <w:rFonts w:ascii="Times New Roman" w:eastAsia="ArialNarrow" w:hAnsi="Times New Roman" w:cs="Times New Roman"/>
          <w:color w:val="000000" w:themeColor="text1"/>
          <w:sz w:val="32"/>
          <w:szCs w:val="28"/>
        </w:rPr>
        <w:t xml:space="preserve"> na działce o nr geodezyjnym 75/11 w miejscowości Ostrowite, gm. Brzuze </w:t>
      </w:r>
    </w:p>
    <w:p w:rsidR="00EF002D" w:rsidRPr="00A173F6" w:rsidRDefault="00EF002D" w:rsidP="00EF00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color w:val="000000" w:themeColor="text1"/>
          <w:sz w:val="32"/>
          <w:szCs w:val="28"/>
        </w:rPr>
      </w:pPr>
    </w:p>
    <w:p w:rsidR="00EF002D" w:rsidRPr="00A173F6" w:rsidRDefault="00EF002D" w:rsidP="00EF00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173F6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Podstawa opracowania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  <w:r w:rsidRPr="00A173F6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>Zlecenie inwestora.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  <w:r w:rsidRPr="00A173F6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Wizja lokalna 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  <w:r w:rsidRPr="00A173F6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>Pomiary z natury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  <w:r w:rsidRPr="00A173F6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>Mapa ewidencyjna w skali 1:1000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FF0000"/>
          <w:sz w:val="28"/>
          <w:szCs w:val="28"/>
        </w:rPr>
      </w:pPr>
    </w:p>
    <w:p w:rsidR="00EF002D" w:rsidRPr="00A173F6" w:rsidRDefault="00EF002D" w:rsidP="00EF00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173F6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Cel opracowania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  <w:r w:rsidRPr="00A173F6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Przedmiotem opracowania jest inwentaryzacja </w:t>
      </w:r>
      <w:r w:rsidR="0048532E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remizy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 stanowiącej część </w:t>
      </w:r>
      <w:r w:rsidRPr="00A173F6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budynku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(część budynku nie podlegająca opracowaniu pełni funkcję mieszkalną)</w:t>
      </w:r>
      <w:r w:rsidRPr="00A173F6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. W chwili obecnej budynek jest użytkowany. Budynek zlokalizowany jest w miejscowości 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Ostrowite, gm. Brzuze. 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</w:p>
    <w:p w:rsidR="00EF002D" w:rsidRPr="002C5DD8" w:rsidRDefault="00EF002D" w:rsidP="00EF002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2C5D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Opis budynku</w:t>
      </w:r>
    </w:p>
    <w:p w:rsidR="00EF002D" w:rsidRPr="002C5DD8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Budynek wykonany w technologii tradycyjnej. W części podlegającej opracowaniu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jest parterowy murowany z cegły. Dach 2 spadowym o kącie nachylenia 17° kryty papą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W części wieży strażackiej dach płaski – stropodach żelbetowy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. Wejście do budynku od strony elewacji południowo-wschodniej.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 Układ ścian nośnych podłużny. </w:t>
      </w:r>
    </w:p>
    <w:p w:rsidR="00EF002D" w:rsidRPr="002C5DD8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Wymiary zewnętrzne części podlegającej opracowaniu:</w:t>
      </w:r>
    </w:p>
    <w:p w:rsidR="00EF002D" w:rsidRPr="002C5DD8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-szerokość: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11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,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80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 m </w:t>
      </w:r>
    </w:p>
    <w:p w:rsidR="00EF002D" w:rsidRPr="002C5DD8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-długość: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15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,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80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 m</w:t>
      </w:r>
    </w:p>
    <w:p w:rsidR="00EF002D" w:rsidRPr="002C5DD8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-wysokość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: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5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,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70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 m.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 (wieża wysokość: 10,25 m)</w:t>
      </w:r>
    </w:p>
    <w:p w:rsidR="00EF002D" w:rsidRPr="002C5DD8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Budynek jest wyposażony w instalację wewnętrzne (elektryczna, wodociągowa, kanalizacyjna).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</w:p>
    <w:p w:rsidR="00EF002D" w:rsidRPr="00D340C3" w:rsidRDefault="00EF002D" w:rsidP="00EF002D">
      <w:pPr>
        <w:autoSpaceDE w:val="0"/>
        <w:autoSpaceDN w:val="0"/>
        <w:adjustRightInd w:val="0"/>
        <w:spacing w:after="24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  <w:u w:val="single"/>
        </w:rPr>
      </w:pPr>
      <w:r w:rsidRPr="00D340C3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  <w:u w:val="single"/>
        </w:rPr>
        <w:t>Parametry materiałowo-techniczne:</w:t>
      </w:r>
    </w:p>
    <w:p w:rsidR="00EF002D" w:rsidRPr="00D340C3" w:rsidRDefault="00EF002D" w:rsidP="00EF00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340C3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Fundamenty</w:t>
      </w:r>
    </w:p>
    <w:p w:rsidR="00EF002D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D340C3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Fundamenty i ściany fundamentowe betonowe. Stan techniczny dobry, nie zaobserwowano spękań, ani zarysowań.</w:t>
      </w:r>
    </w:p>
    <w:p w:rsidR="0048532E" w:rsidRPr="00D340C3" w:rsidRDefault="0048532E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</w:p>
    <w:p w:rsidR="00EF002D" w:rsidRPr="00051E40" w:rsidRDefault="00EF002D" w:rsidP="00EF00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051E40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lastRenderedPageBreak/>
        <w:t>Ściany budynku</w:t>
      </w:r>
    </w:p>
    <w:p w:rsidR="00EF002D" w:rsidRPr="00051E40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051E40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Ściany budynku murowane grubości 41 cm. Od wewnątrz i zewnątrz tynkowane (tynk cementowo-wapienny). Stan techniczny dobry, nie zaobserwowano spękań, ani zarysowań.</w:t>
      </w:r>
    </w:p>
    <w:p w:rsidR="00EF002D" w:rsidRPr="00051E40" w:rsidRDefault="00EF002D" w:rsidP="00EF002D">
      <w:pPr>
        <w:pStyle w:val="Akapitzlist"/>
        <w:autoSpaceDE w:val="0"/>
        <w:autoSpaceDN w:val="0"/>
        <w:adjustRightInd w:val="0"/>
        <w:spacing w:after="0"/>
        <w:ind w:left="78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</w:p>
    <w:p w:rsidR="00EF002D" w:rsidRPr="00051E40" w:rsidRDefault="00EF002D" w:rsidP="00EF00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051E40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 xml:space="preserve">Strop </w:t>
      </w:r>
    </w:p>
    <w:p w:rsidR="00EF002D" w:rsidRPr="00051E40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051E40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Nad pomieszczeniem nr 1 strop żelbetowy gr. 12 cm. Stan techniczny dobry, nie zaobserwowano spękań, ani zarysowań.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 Nad pomieszczeniem nr 3 i 4 strop drewniany.</w:t>
      </w:r>
    </w:p>
    <w:p w:rsidR="00EF002D" w:rsidRPr="00051E40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FF0000"/>
          <w:sz w:val="28"/>
          <w:szCs w:val="28"/>
        </w:rPr>
      </w:pPr>
    </w:p>
    <w:p w:rsidR="00EF002D" w:rsidRPr="00051E40" w:rsidRDefault="00EF002D" w:rsidP="00EF00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051E40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Stropodach</w:t>
      </w:r>
    </w:p>
    <w:p w:rsidR="00EF002D" w:rsidRPr="00051E40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051E40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Budynek posiada stropodach żelbetowy gr. 10 cm, dla części wieży strażackiej. Stan techniczny dobry, nie zaobserwowano spękań, ani zarysowań.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</w:p>
    <w:p w:rsidR="00EF002D" w:rsidRPr="00051E40" w:rsidRDefault="00EF002D" w:rsidP="00EF00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051E40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Dach</w:t>
      </w:r>
    </w:p>
    <w:p w:rsidR="00EF002D" w:rsidRPr="00051E40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051E40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Nad pomieszczeniem nr 3 i 4 dach krokwiowy konstrukcji drewnianej, na deskowaniu pełnym kryty papą oparty na murłatach. Nad pomieszczeniem nr 1 i 2 krokwiowy konstrukcji drewnianej, na deskowaniu pełnym kryty papą oparty na płatwiach stalowych z ceowników C50x100 oraz kratownicy stalowej (pas górny z kątowników L70, pas dolny oraz krzyżulce z kątowników L50).</w:t>
      </w:r>
    </w:p>
    <w:p w:rsidR="00EF002D" w:rsidRPr="00051E40" w:rsidRDefault="00EF002D" w:rsidP="00EF002D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</w:p>
    <w:p w:rsidR="00EF002D" w:rsidRPr="00051E40" w:rsidRDefault="00EF002D" w:rsidP="00EF00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051E40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Podłogi i posadzki</w:t>
      </w:r>
    </w:p>
    <w:p w:rsidR="00EF002D" w:rsidRPr="00051E40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051E40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Posadzka betonowa oraz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ceme</w:t>
      </w:r>
      <w:r w:rsidRPr="00051E40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n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t</w:t>
      </w:r>
      <w:r w:rsidRPr="00051E40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owa. Stan techniczny dobry. W pomieszczenie nr 3 wykładzina PCV.</w:t>
      </w:r>
    </w:p>
    <w:p w:rsidR="00EF002D" w:rsidRPr="00A429ED" w:rsidRDefault="00EF002D" w:rsidP="00EF002D">
      <w:pPr>
        <w:pStyle w:val="Akapitzlist"/>
        <w:autoSpaceDE w:val="0"/>
        <w:autoSpaceDN w:val="0"/>
        <w:adjustRightInd w:val="0"/>
        <w:spacing w:after="0"/>
        <w:ind w:left="780"/>
        <w:rPr>
          <w:rFonts w:eastAsia="ArialNarrow-Bold" w:cs="ArialNarrow-Bold"/>
          <w:bCs/>
          <w:color w:val="000000" w:themeColor="text1"/>
          <w:sz w:val="28"/>
          <w:szCs w:val="28"/>
        </w:rPr>
      </w:pPr>
    </w:p>
    <w:p w:rsidR="00EF002D" w:rsidRPr="00A429ED" w:rsidRDefault="00EF002D" w:rsidP="00EF00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429ED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Schody</w:t>
      </w:r>
    </w:p>
    <w:p w:rsidR="00EF002D" w:rsidRPr="00A429ED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Schody wewnętrzne żelbetowe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, zabiegowe</w:t>
      </w: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. Stan techniczny dobry.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</w:p>
    <w:p w:rsidR="00EF002D" w:rsidRPr="00A429ED" w:rsidRDefault="00EF002D" w:rsidP="00EF00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429ED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Kominy</w:t>
      </w:r>
    </w:p>
    <w:p w:rsidR="00EF002D" w:rsidRPr="00A429ED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Kominy murowane z cegły pełnej. Stan techniczny dobry.</w:t>
      </w:r>
    </w:p>
    <w:p w:rsidR="00EF002D" w:rsidRPr="00A173F6" w:rsidRDefault="00EF002D" w:rsidP="00EF002D">
      <w:pPr>
        <w:pStyle w:val="Akapitzlist"/>
        <w:autoSpaceDE w:val="0"/>
        <w:autoSpaceDN w:val="0"/>
        <w:adjustRightInd w:val="0"/>
        <w:spacing w:after="0"/>
        <w:ind w:left="780"/>
        <w:rPr>
          <w:rFonts w:eastAsia="ArialNarrow-Bold" w:cs="ArialNarrow-Bold"/>
          <w:bCs/>
          <w:color w:val="FF0000"/>
          <w:sz w:val="28"/>
          <w:szCs w:val="28"/>
        </w:rPr>
      </w:pPr>
    </w:p>
    <w:p w:rsidR="00EF002D" w:rsidRPr="00A429ED" w:rsidRDefault="00EF002D" w:rsidP="00EF00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429ED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Stolarka okienna i drzwiowa</w:t>
      </w:r>
    </w:p>
    <w:p w:rsidR="00EF002D" w:rsidRPr="00A429ED" w:rsidRDefault="00EF002D" w:rsidP="00EF002D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Od strony elewacji bocznej i tylnej stolarka okienna metalowa, od strony elewacji frontowej stolarka okienna drewniana. Stolarka drzwiowa drewniana. Stan techniczny dobry.</w:t>
      </w:r>
    </w:p>
    <w:p w:rsidR="00EF002D" w:rsidRPr="00A173F6" w:rsidRDefault="00EF002D" w:rsidP="00EF002D">
      <w:pPr>
        <w:pStyle w:val="Akapitzlist"/>
        <w:autoSpaceDE w:val="0"/>
        <w:autoSpaceDN w:val="0"/>
        <w:adjustRightInd w:val="0"/>
        <w:spacing w:after="0"/>
        <w:ind w:left="780"/>
        <w:rPr>
          <w:rFonts w:eastAsia="ArialNarrow-Bold" w:cs="ArialNarrow-Bold"/>
          <w:bCs/>
          <w:color w:val="FF0000"/>
          <w:sz w:val="28"/>
          <w:szCs w:val="28"/>
        </w:rPr>
      </w:pPr>
    </w:p>
    <w:p w:rsidR="00EF002D" w:rsidRPr="00A429ED" w:rsidRDefault="00EF002D" w:rsidP="00EF002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429ED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Dane liczbowe</w:t>
      </w:r>
    </w:p>
    <w:tbl>
      <w:tblPr>
        <w:tblW w:w="7501" w:type="dxa"/>
        <w:jc w:val="center"/>
        <w:tblInd w:w="51" w:type="dxa"/>
        <w:tblCellMar>
          <w:left w:w="70" w:type="dxa"/>
          <w:right w:w="70" w:type="dxa"/>
        </w:tblCellMar>
        <w:tblLook w:val="04A0"/>
      </w:tblPr>
      <w:tblGrid>
        <w:gridCol w:w="956"/>
        <w:gridCol w:w="2717"/>
        <w:gridCol w:w="2424"/>
        <w:gridCol w:w="1404"/>
      </w:tblGrid>
      <w:tr w:rsidR="00EF002D" w:rsidRPr="00A429ED" w:rsidTr="00B16492">
        <w:trPr>
          <w:trHeight w:val="300"/>
          <w:jc w:val="center"/>
        </w:trPr>
        <w:tc>
          <w:tcPr>
            <w:tcW w:w="750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ZESTAWIENIE POWIERZCHNI PRZYZIEMIA</w:t>
            </w:r>
          </w:p>
        </w:tc>
      </w:tr>
      <w:tr w:rsidR="00EF002D" w:rsidRPr="00A429ED" w:rsidTr="00B16492">
        <w:trPr>
          <w:trHeight w:val="315"/>
          <w:jc w:val="center"/>
        </w:trPr>
        <w:tc>
          <w:tcPr>
            <w:tcW w:w="750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F002D" w:rsidRPr="00A429ED" w:rsidTr="00B16492">
        <w:trPr>
          <w:trHeight w:val="585"/>
          <w:jc w:val="center"/>
        </w:trPr>
        <w:tc>
          <w:tcPr>
            <w:tcW w:w="9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NR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POMIESZCZENIE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POSADZKA</w:t>
            </w:r>
          </w:p>
        </w:tc>
        <w:tc>
          <w:tcPr>
            <w:tcW w:w="1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POW. UŻYT. [m2]</w:t>
            </w:r>
          </w:p>
        </w:tc>
      </w:tr>
      <w:tr w:rsidR="00EF002D" w:rsidRPr="00A429ED" w:rsidTr="00B16492">
        <w:trPr>
          <w:trHeight w:val="300"/>
          <w:jc w:val="center"/>
        </w:trPr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P. GOSPODARCZE</w:t>
            </w:r>
          </w:p>
        </w:tc>
        <w:tc>
          <w:tcPr>
            <w:tcW w:w="2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POS. BETONOWA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33,53</w:t>
            </w:r>
          </w:p>
        </w:tc>
      </w:tr>
      <w:tr w:rsidR="00EF002D" w:rsidRPr="00A429ED" w:rsidTr="00B16492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POS. BETONOWA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64,34</w:t>
            </w:r>
          </w:p>
        </w:tc>
      </w:tr>
      <w:tr w:rsidR="00EF002D" w:rsidRPr="00A429ED" w:rsidTr="00B16492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POM. SOCJALNE</w:t>
            </w:r>
          </w:p>
        </w:tc>
        <w:tc>
          <w:tcPr>
            <w:tcW w:w="2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WYKŁADZINA PCV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10,20</w:t>
            </w:r>
          </w:p>
        </w:tc>
      </w:tr>
      <w:tr w:rsidR="00EF002D" w:rsidRPr="00A429ED" w:rsidTr="00B16492">
        <w:trPr>
          <w:trHeight w:val="300"/>
          <w:jc w:val="center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WC</w:t>
            </w:r>
          </w:p>
        </w:tc>
        <w:tc>
          <w:tcPr>
            <w:tcW w:w="2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POS. CEMENTOWA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4,62</w:t>
            </w:r>
          </w:p>
        </w:tc>
      </w:tr>
      <w:tr w:rsidR="00EF002D" w:rsidRPr="00A429ED" w:rsidTr="00B16492">
        <w:trPr>
          <w:trHeight w:val="315"/>
          <w:jc w:val="center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KLATKA SCHODOWA</w:t>
            </w:r>
          </w:p>
        </w:tc>
        <w:tc>
          <w:tcPr>
            <w:tcW w:w="2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POS. BETONOWA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color w:val="000000"/>
              </w:rPr>
              <w:t>1,53</w:t>
            </w:r>
          </w:p>
        </w:tc>
      </w:tr>
      <w:tr w:rsidR="00EF002D" w:rsidRPr="00A429ED" w:rsidTr="00B16492">
        <w:trPr>
          <w:trHeight w:val="315"/>
          <w:jc w:val="center"/>
        </w:trPr>
        <w:tc>
          <w:tcPr>
            <w:tcW w:w="60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SUMA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EF002D" w:rsidRPr="00A429ED" w:rsidRDefault="00EF002D" w:rsidP="00B16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9E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114,22</w:t>
            </w:r>
          </w:p>
        </w:tc>
      </w:tr>
    </w:tbl>
    <w:p w:rsidR="00EF002D" w:rsidRDefault="00EF002D" w:rsidP="00EF002D">
      <w:pPr>
        <w:rPr>
          <w:rFonts w:ascii="Times New Roman" w:eastAsia="ArialNarrow-Bold" w:hAnsi="Times New Roman" w:cs="Times New Roman"/>
          <w:b/>
          <w:bCs/>
          <w:color w:val="FF0000"/>
          <w:sz w:val="28"/>
          <w:szCs w:val="28"/>
        </w:rPr>
      </w:pPr>
    </w:p>
    <w:p w:rsidR="00EF002D" w:rsidRPr="00A429ED" w:rsidRDefault="00EF002D" w:rsidP="00EF002D">
      <w:pPr>
        <w:spacing w:after="12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Powierzchnia użytkowa części objętej opracowaniem: 114,22 m</w:t>
      </w: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  <w:vertAlign w:val="superscript"/>
        </w:rPr>
        <w:t>2</w:t>
      </w: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.</w:t>
      </w:r>
    </w:p>
    <w:p w:rsidR="00EF002D" w:rsidRPr="00CE2806" w:rsidRDefault="00EF002D" w:rsidP="00EF002D">
      <w:pPr>
        <w:autoSpaceDE w:val="0"/>
        <w:autoSpaceDN w:val="0"/>
        <w:adjustRightInd w:val="0"/>
        <w:spacing w:after="0" w:line="360" w:lineRule="auto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CE2806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Powierzchnia zabudowy części objętej opracowaniem: 151,40 m</w:t>
      </w:r>
      <w:r w:rsidRPr="00CE2806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  <w:vertAlign w:val="superscript"/>
        </w:rPr>
        <w:t>2</w:t>
      </w:r>
      <w:r w:rsidRPr="00CE2806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.</w:t>
      </w:r>
    </w:p>
    <w:p w:rsidR="00EF002D" w:rsidRPr="00A429ED" w:rsidRDefault="00EF002D" w:rsidP="00EF002D">
      <w:pPr>
        <w:autoSpaceDE w:val="0"/>
        <w:autoSpaceDN w:val="0"/>
        <w:adjustRightInd w:val="0"/>
        <w:spacing w:after="0" w:line="360" w:lineRule="auto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Powierzchnia zabudowy razem: 230,00 m</w:t>
      </w: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  <w:vertAlign w:val="superscript"/>
        </w:rPr>
        <w:t>2</w:t>
      </w: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.</w:t>
      </w:r>
    </w:p>
    <w:p w:rsidR="00EF002D" w:rsidRPr="00CE2806" w:rsidRDefault="00EF002D" w:rsidP="00EF002D">
      <w:pPr>
        <w:autoSpaceDE w:val="0"/>
        <w:autoSpaceDN w:val="0"/>
        <w:adjustRightInd w:val="0"/>
        <w:spacing w:after="0" w:line="360" w:lineRule="auto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CE2806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Kubatura budynku części objętej opracowaniem: 803,57 m</w:t>
      </w:r>
      <w:r w:rsidRPr="00CE2806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  <w:vertAlign w:val="superscript"/>
        </w:rPr>
        <w:t>3</w:t>
      </w:r>
      <w:r w:rsidRPr="00CE2806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.</w:t>
      </w:r>
    </w:p>
    <w:p w:rsidR="00EF002D" w:rsidRPr="00CE2806" w:rsidRDefault="00EF002D" w:rsidP="00EF002D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CE2806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Powierzchnia działki: 0,0631 ha.</w:t>
      </w:r>
    </w:p>
    <w:p w:rsidR="00EF002D" w:rsidRPr="00CE2806" w:rsidRDefault="00EF002D" w:rsidP="00EF002D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CE2806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Powierzchnia zabudowy razem budynków stanowi 36,45 % powierzchni działki.</w:t>
      </w:r>
    </w:p>
    <w:p w:rsidR="00EF002D" w:rsidRPr="00A173F6" w:rsidRDefault="00EF002D" w:rsidP="00EF002D">
      <w:pPr>
        <w:pStyle w:val="Akapitzlist"/>
        <w:autoSpaceDE w:val="0"/>
        <w:autoSpaceDN w:val="0"/>
        <w:adjustRightInd w:val="0"/>
        <w:spacing w:after="0"/>
        <w:ind w:left="780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</w:p>
    <w:p w:rsidR="00EF002D" w:rsidRPr="00A173F6" w:rsidRDefault="00EF002D" w:rsidP="00EF002D">
      <w:pPr>
        <w:pStyle w:val="Akapitzlist"/>
        <w:autoSpaceDE w:val="0"/>
        <w:autoSpaceDN w:val="0"/>
        <w:adjustRightInd w:val="0"/>
        <w:spacing w:after="0"/>
        <w:ind w:left="780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</w:p>
    <w:p w:rsidR="00EF002D" w:rsidRPr="00A173F6" w:rsidRDefault="00EF002D" w:rsidP="00EF002D">
      <w:pPr>
        <w:pStyle w:val="Akapitzlist"/>
        <w:autoSpaceDE w:val="0"/>
        <w:autoSpaceDN w:val="0"/>
        <w:adjustRightInd w:val="0"/>
        <w:spacing w:after="0"/>
        <w:ind w:left="780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</w:p>
    <w:p w:rsidR="00EF002D" w:rsidRPr="00A173F6" w:rsidRDefault="00EF002D" w:rsidP="00EF002D">
      <w:pPr>
        <w:pStyle w:val="Akapitzlist"/>
        <w:autoSpaceDE w:val="0"/>
        <w:autoSpaceDN w:val="0"/>
        <w:adjustRightInd w:val="0"/>
        <w:spacing w:after="0"/>
        <w:ind w:left="780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</w:p>
    <w:p w:rsidR="00EF002D" w:rsidRPr="00A173F6" w:rsidRDefault="00EF002D" w:rsidP="00EF002D">
      <w:pPr>
        <w:pStyle w:val="Akapitzlist"/>
        <w:autoSpaceDE w:val="0"/>
        <w:autoSpaceDN w:val="0"/>
        <w:adjustRightInd w:val="0"/>
        <w:spacing w:after="0"/>
        <w:ind w:left="780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</w:p>
    <w:p w:rsidR="00EF002D" w:rsidRPr="00A173F6" w:rsidRDefault="00EF002D" w:rsidP="00EF002D">
      <w:pPr>
        <w:pStyle w:val="Akapitzlist"/>
        <w:autoSpaceDE w:val="0"/>
        <w:autoSpaceDN w:val="0"/>
        <w:adjustRightInd w:val="0"/>
        <w:spacing w:after="0"/>
        <w:ind w:left="780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</w:p>
    <w:p w:rsidR="00EF002D" w:rsidRPr="00A173F6" w:rsidRDefault="00EF002D" w:rsidP="00EF002D">
      <w:pPr>
        <w:pStyle w:val="Akapitzlist"/>
        <w:autoSpaceDE w:val="0"/>
        <w:autoSpaceDN w:val="0"/>
        <w:adjustRightInd w:val="0"/>
        <w:spacing w:after="0"/>
        <w:ind w:left="780"/>
        <w:rPr>
          <w:rFonts w:ascii="Times New Roman" w:eastAsia="ArialNarrow-Bold" w:hAnsi="Times New Roman" w:cs="Times New Roman"/>
          <w:bCs/>
          <w:color w:val="FF0000"/>
          <w:sz w:val="28"/>
          <w:szCs w:val="28"/>
        </w:rPr>
      </w:pPr>
    </w:p>
    <w:p w:rsidR="00EF002D" w:rsidRPr="00A429ED" w:rsidRDefault="00EF002D" w:rsidP="00EF002D">
      <w:pPr>
        <w:pStyle w:val="Akapitzlist"/>
        <w:autoSpaceDE w:val="0"/>
        <w:autoSpaceDN w:val="0"/>
        <w:adjustRightInd w:val="0"/>
        <w:spacing w:after="0"/>
        <w:ind w:left="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Rypin,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luty 2022</w:t>
      </w: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 r.</w:t>
      </w:r>
    </w:p>
    <w:p w:rsidR="00EF002D" w:rsidRPr="002C5DD8" w:rsidRDefault="00EF002D" w:rsidP="00EF002D">
      <w:pPr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36"/>
          <w:szCs w:val="28"/>
          <w:u w:val="single"/>
        </w:rPr>
      </w:pPr>
      <w:r w:rsidRPr="00A173F6">
        <w:rPr>
          <w:rFonts w:ascii="Times New Roman" w:eastAsia="ArialNarrow-Bold" w:hAnsi="Times New Roman" w:cs="Times New Roman"/>
          <w:b/>
          <w:bCs/>
          <w:color w:val="FF0000"/>
          <w:sz w:val="36"/>
          <w:szCs w:val="28"/>
        </w:rPr>
        <w:br w:type="page"/>
      </w:r>
      <w:r w:rsidRPr="002C5DD8">
        <w:rPr>
          <w:rFonts w:ascii="Times New Roman" w:eastAsia="ArialNarrow-Bold" w:hAnsi="Times New Roman" w:cs="Times New Roman"/>
          <w:b/>
          <w:bCs/>
          <w:color w:val="000000" w:themeColor="text1"/>
          <w:sz w:val="36"/>
          <w:szCs w:val="28"/>
          <w:u w:val="single"/>
        </w:rPr>
        <w:lastRenderedPageBreak/>
        <w:t>OPINIA TECHNICZNA</w:t>
      </w:r>
    </w:p>
    <w:p w:rsidR="00EF002D" w:rsidRPr="002C5DD8" w:rsidRDefault="00EF002D" w:rsidP="00EF00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36"/>
          <w:szCs w:val="28"/>
        </w:rPr>
      </w:pPr>
    </w:p>
    <w:p w:rsidR="00EF002D" w:rsidRPr="002C5DD8" w:rsidRDefault="00EF002D" w:rsidP="00EF002D">
      <w:pPr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2C5DD8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Opis stanu obiektu istniejącego</w:t>
      </w:r>
    </w:p>
    <w:p w:rsidR="00EF002D" w:rsidRPr="002C5DD8" w:rsidRDefault="00EF002D" w:rsidP="00EF002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rebuchetMS" w:hAnsi="Times New Roman" w:cs="Times New Roman"/>
          <w:color w:val="000000" w:themeColor="text1"/>
          <w:sz w:val="28"/>
          <w:szCs w:val="24"/>
        </w:rPr>
      </w:pPr>
      <w:r w:rsidRPr="002C5DD8">
        <w:rPr>
          <w:rFonts w:ascii="Times New Roman" w:eastAsia="TrebuchetMS" w:hAnsi="Times New Roman" w:cs="Times New Roman"/>
          <w:color w:val="000000" w:themeColor="text1"/>
          <w:sz w:val="28"/>
          <w:szCs w:val="24"/>
        </w:rPr>
        <w:t xml:space="preserve">Przedmiotowy budynek znajduje się w miejscowości Ostrowite, gm. Brzuze, dz, nr 75/11. 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Budynek wykonany w technologii tradycyjnej. W części podlegającej opracowaniu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jest parterowy, kryty dachem 2 spadowym o kącie nachylenia 17°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W części wieży strażackiej dach płaski – stropodach żelbetowy</w:t>
      </w:r>
      <w:r w:rsidRPr="002C5DD8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Pr="002C5DD8">
        <w:rPr>
          <w:rFonts w:ascii="Times New Roman" w:eastAsia="TrebuchetMS" w:hAnsi="Times New Roman" w:cs="Times New Roman"/>
          <w:color w:val="000000" w:themeColor="text1"/>
          <w:sz w:val="28"/>
          <w:szCs w:val="24"/>
        </w:rPr>
        <w:t>Obiekt obecnie jest użytkowany.</w:t>
      </w:r>
    </w:p>
    <w:p w:rsidR="00EF002D" w:rsidRPr="00A173F6" w:rsidRDefault="00EF002D" w:rsidP="00EF00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color w:val="FF0000"/>
          <w:sz w:val="28"/>
          <w:szCs w:val="24"/>
        </w:rPr>
      </w:pPr>
    </w:p>
    <w:p w:rsidR="00EF002D" w:rsidRPr="00A173F6" w:rsidRDefault="00EF002D" w:rsidP="00EF002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F002D" w:rsidRPr="00A429ED" w:rsidRDefault="00EF002D" w:rsidP="00EF002D">
      <w:pPr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</w:pPr>
      <w:r w:rsidRPr="00A429ED">
        <w:rPr>
          <w:rFonts w:ascii="Times New Roman" w:hAnsi="Times New Roman" w:cs="Times New Roman"/>
          <w:b/>
          <w:bCs/>
          <w:color w:val="000000" w:themeColor="text1"/>
          <w:sz w:val="28"/>
          <w:szCs w:val="24"/>
        </w:rPr>
        <w:t>Ocena stanu obiektu</w:t>
      </w:r>
    </w:p>
    <w:p w:rsidR="00EF002D" w:rsidRPr="00A429ED" w:rsidRDefault="00EF002D" w:rsidP="00EF002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29ED">
        <w:rPr>
          <w:rFonts w:ascii="Times New Roman" w:eastAsia="TrebuchetMS" w:hAnsi="Times New Roman" w:cs="Times New Roman"/>
          <w:color w:val="000000" w:themeColor="text1"/>
          <w:sz w:val="28"/>
          <w:szCs w:val="28"/>
        </w:rPr>
        <w:t>Stan techniczny obiektu</w:t>
      </w:r>
      <w:r>
        <w:rPr>
          <w:rFonts w:ascii="Times New Roman" w:eastAsia="TrebuchetMS" w:hAnsi="Times New Roman" w:cs="Times New Roman"/>
          <w:color w:val="000000" w:themeColor="text1"/>
          <w:sz w:val="28"/>
          <w:szCs w:val="28"/>
        </w:rPr>
        <w:t>, poza pokryciem dachu</w:t>
      </w:r>
      <w:r w:rsidRPr="00A429ED">
        <w:rPr>
          <w:rFonts w:ascii="Times New Roman" w:eastAsia="TrebuchetMS" w:hAnsi="Times New Roman" w:cs="Times New Roman"/>
          <w:color w:val="000000" w:themeColor="text1"/>
          <w:sz w:val="28"/>
          <w:szCs w:val="28"/>
        </w:rPr>
        <w:t xml:space="preserve"> dobry. </w:t>
      </w:r>
      <w:r w:rsidRPr="00A429ED">
        <w:rPr>
          <w:rFonts w:ascii="Times New Roman" w:hAnsi="Times New Roman" w:cs="Times New Roman"/>
          <w:color w:val="000000" w:themeColor="text1"/>
          <w:sz w:val="28"/>
          <w:szCs w:val="28"/>
        </w:rPr>
        <w:t>Na ścianach fundamentowych nie zaobserwowano istotnych pęknięć czy zarysowań. K</w:t>
      </w:r>
      <w:r w:rsidRPr="00A429ED">
        <w:rPr>
          <w:rFonts w:ascii="Times New Roman" w:eastAsia="TrebuchetMS" w:hAnsi="Times New Roman" w:cs="Times New Roman"/>
          <w:color w:val="000000" w:themeColor="text1"/>
          <w:sz w:val="28"/>
          <w:szCs w:val="28"/>
        </w:rPr>
        <w:t xml:space="preserve">onstrukcja budynku w dobrym stanie bez zmian wskazujących na ewentualne zniszczenia techniczne czy atmosferyczne (elementy konstrukcyjne nienaruszone, brak pęknięć czy oznak działania wilgoci). </w:t>
      </w:r>
      <w:r w:rsidRPr="00A429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Nie stwierdzono ugięć, ani zarysowań wskazujących na przekroczenia stanu nośności czy użytkowalności. </w:t>
      </w:r>
      <w:r>
        <w:rPr>
          <w:rFonts w:ascii="Times New Roman" w:eastAsia="TrebuchetMS" w:hAnsi="Times New Roman" w:cs="Times New Roman"/>
          <w:sz w:val="28"/>
          <w:szCs w:val="28"/>
        </w:rPr>
        <w:t>Pokrycie dachu nie szczelne, występują spękania i uszkodzenia mechaniczne. Należy wykonać nowe orynnowanie budynku wraz z pokrycie dachu, aby nie doprowadzić do zaciekania i zalewania ścian, co w konsekwencji powoduje niszczeni konstrukcji murowej. Ubytki cegieł i zaprawy należy koniecznie uzupełnić</w:t>
      </w:r>
    </w:p>
    <w:p w:rsidR="00EF002D" w:rsidRPr="00A429ED" w:rsidRDefault="00EF002D" w:rsidP="00EF002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A429ED">
        <w:rPr>
          <w:rFonts w:ascii="Times New Roman" w:eastAsia="TrebuchetMS" w:hAnsi="Times New Roman" w:cs="Times New Roman"/>
          <w:color w:val="000000" w:themeColor="text1"/>
          <w:sz w:val="28"/>
          <w:szCs w:val="28"/>
          <w:u w:val="single"/>
        </w:rPr>
        <w:t>Stan techniczny budynku zapewnia bezpieczeństwo jego dalszego użytkowania pod warunkiem przeprowadzenia remontu pokrycia dachu.</w:t>
      </w:r>
    </w:p>
    <w:p w:rsidR="00EF002D" w:rsidRPr="00A429ED" w:rsidRDefault="00EF002D" w:rsidP="00EF002D">
      <w:pPr>
        <w:pStyle w:val="Akapitzlist"/>
        <w:autoSpaceDE w:val="0"/>
        <w:autoSpaceDN w:val="0"/>
        <w:adjustRightInd w:val="0"/>
        <w:spacing w:after="0"/>
        <w:ind w:left="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</w:p>
    <w:p w:rsidR="00EF002D" w:rsidRPr="00A429ED" w:rsidRDefault="00EF002D" w:rsidP="00EF002D">
      <w:pPr>
        <w:pStyle w:val="Akapitzlist"/>
        <w:autoSpaceDE w:val="0"/>
        <w:autoSpaceDN w:val="0"/>
        <w:adjustRightInd w:val="0"/>
        <w:spacing w:after="0"/>
        <w:ind w:left="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</w:p>
    <w:p w:rsidR="00EF002D" w:rsidRPr="00A429ED" w:rsidRDefault="00EF002D" w:rsidP="00EF002D">
      <w:pPr>
        <w:pStyle w:val="Akapitzlist"/>
        <w:autoSpaceDE w:val="0"/>
        <w:autoSpaceDN w:val="0"/>
        <w:adjustRightInd w:val="0"/>
        <w:spacing w:after="0"/>
        <w:ind w:left="0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Rypin,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luty </w:t>
      </w: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>2022</w:t>
      </w:r>
      <w:r w:rsidRPr="00A429ED"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  <w:t xml:space="preserve"> r.</w:t>
      </w:r>
    </w:p>
    <w:p w:rsidR="00EF002D" w:rsidRDefault="00C96D4F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br w:type="page"/>
      </w:r>
      <w:r w:rsid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C96D4F" w:rsidRPr="00EF002D" w:rsidRDefault="00C96D4F" w:rsidP="00EF002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C96D4F" w:rsidRPr="00EF002D" w:rsidRDefault="00C96D4F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C96D4F" w:rsidRPr="00EF002D" w:rsidRDefault="00C96D4F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C96D4F" w:rsidRPr="00EF002D" w:rsidRDefault="00C96D4F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C96D4F" w:rsidRPr="00EF002D" w:rsidRDefault="00C96D4F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C96D4F" w:rsidRPr="00EF002D" w:rsidRDefault="00C96D4F" w:rsidP="00EF002D">
      <w:pPr>
        <w:ind w:left="708"/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C96D4F" w:rsidRPr="00EF002D" w:rsidRDefault="00C96D4F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C96D4F" w:rsidRPr="00EF002D" w:rsidRDefault="00C96D4F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C96D4F" w:rsidRPr="00EF002D" w:rsidRDefault="00C96D4F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C96D4F" w:rsidRPr="00EF002D" w:rsidRDefault="00C96D4F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C96D4F" w:rsidRPr="00EF002D" w:rsidRDefault="00C96D4F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EF002D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br w:type="page"/>
      </w:r>
    </w:p>
    <w:p w:rsidR="009A1B80" w:rsidRPr="00DC2269" w:rsidRDefault="008A0A84" w:rsidP="009A1B80">
      <w:pPr>
        <w:spacing w:after="12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>INFORMACJA DOTYCZĄCA P</w:t>
      </w:r>
      <w:r w:rsidR="009A1B80"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  <w:t>LANU BEZPIECZEŃSTWA I OCHRONY ZDROWIA (BIOZ)</w:t>
      </w:r>
    </w:p>
    <w:p w:rsidR="009A1B80" w:rsidRPr="00DC2269" w:rsidRDefault="009A1B80" w:rsidP="009A1B80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 projektu budowlanego:</w:t>
      </w:r>
    </w:p>
    <w:p w:rsidR="009A1B80" w:rsidRPr="00DC2269" w:rsidRDefault="0048532E" w:rsidP="008A0A84">
      <w:pPr>
        <w:autoSpaceDE w:val="0"/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ZMIANA KONSTRUKCJI DACHU ORAZ </w:t>
      </w:r>
      <w:r w:rsidR="008A0A84" w:rsidRPr="00DC22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PRZEBUDOW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REMIZY</w:t>
      </w:r>
    </w:p>
    <w:p w:rsidR="009A1B80" w:rsidRPr="00DC2269" w:rsidRDefault="009A1B80" w:rsidP="009A1B80">
      <w:pPr>
        <w:autoSpaceDE w:val="0"/>
        <w:spacing w:after="120"/>
        <w:jc w:val="both"/>
        <w:rPr>
          <w:rFonts w:ascii="Times New Roman" w:eastAsia="MSTT31f16d5a04tS00" w:hAnsi="Times New Roman" w:cs="Times New Roman"/>
          <w:i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i/>
          <w:color w:val="000000" w:themeColor="text1"/>
          <w:sz w:val="24"/>
          <w:szCs w:val="24"/>
        </w:rPr>
        <w:t>Opracowana zgodnie z rozporządzeniem Ministra Infrastruktury z dnia 23 czerwca 2003 roku w sprawie Informacji dotyczącej bezpieczeństwa i ochrony zdrowia oraz planu bezpieczeństwa i ochrony zdrowia (Dz. U. Nr 120 z 2003r. poz.1126) wykonano w oparciu o rozporządzenie Ministra Infrastruktury z dnia 6 lutego 2003r. w sprawie Bezpieczeństwa i higieny pracy podczas wykonywania robót budowlanych (Dz. U. Nr 47z 2003r. poz.401).</w:t>
      </w:r>
    </w:p>
    <w:p w:rsidR="009A1B80" w:rsidRPr="00DC2269" w:rsidRDefault="009A1B80" w:rsidP="009A1B80">
      <w:pPr>
        <w:autoSpaceDE w:val="0"/>
        <w:spacing w:after="0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Inwestor      </w:t>
      </w: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8A0A84"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Gmina Brzuze</w:t>
      </w:r>
      <w:r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A0A84"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Brzuze 62</w:t>
      </w:r>
      <w:r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23509"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87</w:t>
      </w:r>
      <w:r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8A0A84"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517</w:t>
      </w:r>
      <w:r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0A84"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Brzuze</w:t>
      </w:r>
    </w:p>
    <w:p w:rsidR="009A1B80" w:rsidRPr="00DC2269" w:rsidRDefault="009A1B80" w:rsidP="009A1B80">
      <w:pPr>
        <w:spacing w:after="1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Lokalizacja </w:t>
      </w: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8A0A84"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Ostrowite</w:t>
      </w:r>
      <w:r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gm. </w:t>
      </w:r>
      <w:r w:rsidR="008A0A84"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Brzuze</w:t>
      </w:r>
      <w:r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dz. nr </w:t>
      </w:r>
      <w:r w:rsidR="008A0A84"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75</w:t>
      </w:r>
      <w:r w:rsidR="00C96D4F"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8A0A84"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1. Zakres robót i kolejność realizacji poszczególnych obiektów. </w:t>
      </w: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9A1B80" w:rsidRPr="00DC2269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Roboty murarskie.</w:t>
      </w:r>
    </w:p>
    <w:p w:rsidR="009A1B80" w:rsidRPr="00DC2269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Roboty betonowe.</w:t>
      </w:r>
    </w:p>
    <w:p w:rsidR="009A1B80" w:rsidRPr="00DC2269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Roboty ciesielskie. </w:t>
      </w:r>
    </w:p>
    <w:p w:rsidR="009A1B80" w:rsidRPr="00DC2269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Roboty dekarskie.</w:t>
      </w:r>
    </w:p>
    <w:p w:rsidR="009A1B80" w:rsidRPr="00DC2269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Roboty ogólno-budowlane.</w:t>
      </w:r>
    </w:p>
    <w:p w:rsidR="009A1B80" w:rsidRPr="00DC2269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Montaż instalacji </w:t>
      </w:r>
      <w:r w:rsidR="00FD25B2"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wewnętrznych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9A1B80" w:rsidRPr="00DC2269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Roboty wykończeniowe.</w:t>
      </w:r>
    </w:p>
    <w:p w:rsidR="009A1B80" w:rsidRPr="00DC2269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Prace porządkowe.</w:t>
      </w:r>
    </w:p>
    <w:p w:rsidR="009A1B80" w:rsidRPr="00DC2269" w:rsidRDefault="009A1B80" w:rsidP="009A1B8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2. Wykaz istniejących obiektów budowlanych. 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Przedmiotowa działka stanowiąca własność inwestora na chwilę obecną jest zabudowana</w:t>
      </w:r>
      <w:r w:rsidR="00F62A11" w:rsidRPr="00DC226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budynkiem </w:t>
      </w:r>
      <w:r w:rsidR="00DC2269" w:rsidRPr="00DC226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strażnicy OSP</w:t>
      </w:r>
      <w:r w:rsidRPr="00DC2269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>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3. Elementy zago</w:t>
      </w:r>
      <w:r w:rsidR="00623509"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spodarowania działki lub terenu</w:t>
      </w: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, które mogą stwarzać zagrożenie bezpieczeństwa i zdrowia ludzi.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Bieżąca eksploatacja obiektu oraz sąsiednich działek w tym zjazd z drogi publicznej kategorii gminnej i ruch pieszy ciągami komunikacyjnymi.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4. Wskazania dotyczące przewidywanych zagrożeń występujących podczas realizacji robót budowlanych, skala i rodzaje zagrożeń</w:t>
      </w:r>
      <w:r w:rsidRPr="00DC2269"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oraz miejsce i czas ich wystąpienia 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Przewidywane zagrożenia: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-przy pracach na wysokości istnieje ryzyko upadku ludzi z wys. ponad  3 m  lub montowanych elementów,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9A1B80" w:rsidRPr="00DC2269" w:rsidRDefault="009A1B80" w:rsidP="009A1B80">
      <w:pPr>
        <w:tabs>
          <w:tab w:val="left" w:pos="5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-przy pracach instalacyjnych, możliwość porażenia prądem.</w:t>
      </w:r>
    </w:p>
    <w:p w:rsidR="009A1B80" w:rsidRPr="00DC2269" w:rsidRDefault="009A1B80" w:rsidP="009A1B80">
      <w:pPr>
        <w:tabs>
          <w:tab w:val="left" w:pos="5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Zagrożenia wynikające z nieprawidłowego zagospodarowania placu budowy:</w:t>
      </w:r>
    </w:p>
    <w:p w:rsidR="009A1B80" w:rsidRPr="00DC2269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Teren budowy nie jest ogrodzony lub skutecznie zabezpieczony przed osobami postronnymi, co może doprowadzić do wypadku z udziałem osób nieupoważnionych do przebywania w obrębie prowadzenia robót.</w:t>
      </w:r>
    </w:p>
    <w:p w:rsidR="009A1B80" w:rsidRPr="00DC2269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Instalacje rozdziału energii elektrycznej na terenie budowy nie są zaprojektowane, wykonane oraz utrzymywanie w sposób taki aby nie stanowiły zagrożenia 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pożarowego lub wybuchowego i nie chronią pracowników przed porażeniem prądem elektrycznym.</w:t>
      </w:r>
    </w:p>
    <w:p w:rsidR="009A1B80" w:rsidRPr="00DC2269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Roboty związane z podłączeniem, sprawdzaniem, konserwą i naprawą instalacji i urządzeń elektrycznych są wykonywane przez osoby nieposiadające odpowiednich uprawnień.</w:t>
      </w:r>
    </w:p>
    <w:p w:rsidR="009A1B80" w:rsidRPr="00DC2269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Przewody elektryczne zasilające urządzenia mechaniczne nie są zabezpieczone przed uszkodzeniami mechanicznymi.</w:t>
      </w:r>
    </w:p>
    <w:p w:rsidR="009A1B80" w:rsidRPr="00DC2269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Teren budowy nie posiada wyznaczonego, oznakowanego, utwardzonego i odwodnionego miejsca do składania materiałów i wyrobów.</w:t>
      </w:r>
    </w:p>
    <w:p w:rsidR="009A1B80" w:rsidRPr="00DC2269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Składowisko materiałów, wyrobów  i urządzeń technicznych nie jest wykonane w sposób wykluczający możliwość wywrócenia, zsunięcia, rozsunięcia się lub spadnięcia składowanych materiałów i urządzeń.</w:t>
      </w:r>
    </w:p>
    <w:p w:rsidR="009A1B80" w:rsidRPr="00DC2269" w:rsidRDefault="009A1B80" w:rsidP="009A1B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Zagrożenia występujące przy wykonywaniu robót budowlano – montażowych:</w:t>
      </w:r>
    </w:p>
    <w:p w:rsidR="009A1B80" w:rsidRPr="00DC2269" w:rsidRDefault="009A1B80" w:rsidP="009A1B8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Upadek pracownika z wysokości (brak zabezpieczenia wykopów).</w:t>
      </w:r>
    </w:p>
    <w:p w:rsidR="009A1B80" w:rsidRPr="00DC2269" w:rsidRDefault="009A1B80" w:rsidP="009A1B8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Przebywanie osób w pobliżu strefy pracy dźwigów (podnoszenie i przenoszenie elementów bezpośrednio nad terenem gdzie przebywają pracownicy).</w:t>
      </w:r>
    </w:p>
    <w:p w:rsidR="009A1B80" w:rsidRPr="00DC2269" w:rsidRDefault="009A1B80" w:rsidP="009A1B8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Zwalnianie elementów prefabrykowanych z zawiesi linowych bez uprzedniego ich zamocowania w miejscu wbudowania.</w:t>
      </w:r>
    </w:p>
    <w:p w:rsidR="009A1B80" w:rsidRPr="00DC2269" w:rsidRDefault="009A1B80" w:rsidP="009A1B8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Brak asekuracji przy pracach, które powinny być wykonywane przez co najmniej dwie osoby.</w:t>
      </w:r>
    </w:p>
    <w:p w:rsidR="009A1B80" w:rsidRPr="00DC2269" w:rsidRDefault="009A1B80" w:rsidP="009A1B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Zagrożenia występujące przy wykonywaniu robót wykończeniowych:</w:t>
      </w:r>
    </w:p>
    <w:p w:rsidR="009A1B80" w:rsidRPr="00DC2269" w:rsidRDefault="009A1B80" w:rsidP="009A1B8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Stanowiska pracy nie stwarzają swobody ruchów  niezbędnej do wykonywania określonej pracy.</w:t>
      </w:r>
    </w:p>
    <w:p w:rsidR="009A1B80" w:rsidRPr="00DC2269" w:rsidRDefault="009A1B80" w:rsidP="009A1B8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Nie używanie przez pracowników środków ochrony indywidualnej przy ręcznej lub mechanicznej obróbce elementów betonowych.</w:t>
      </w:r>
    </w:p>
    <w:p w:rsidR="009A1B80" w:rsidRPr="00DC2269" w:rsidRDefault="009A1B80" w:rsidP="009A1B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Zagrożenia występujące przy wykonywaniu robót budowlanych przy użyciu maszyn</w:t>
      </w:r>
      <w:r w:rsidRPr="00DC2269">
        <w:rPr>
          <w:rFonts w:ascii="Times New Roman" w:eastAsia="Arial Narrow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DC226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i urządzeń technicznych:</w:t>
      </w:r>
    </w:p>
    <w:p w:rsidR="009A1B80" w:rsidRPr="00DC2269" w:rsidRDefault="009A1B80" w:rsidP="009A1B8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Pochwycenie kończyny górnej lub kończyny dolnej przez napęd (brak pełnej osłony napędu).</w:t>
      </w:r>
    </w:p>
    <w:p w:rsidR="009A1B80" w:rsidRPr="00DC2269" w:rsidRDefault="009A1B80" w:rsidP="009A1B8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Potrącenie pracownika lub osoby łyżką koparki przy wykonywaniu robót na placu budowy w miejscu dostępnym dla osób postronnych (brak wygrodzenia strefy niebezpiecznej).</w:t>
      </w:r>
    </w:p>
    <w:p w:rsidR="009A1B80" w:rsidRPr="00DC2269" w:rsidRDefault="009A1B80" w:rsidP="009A1B8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Porażenie prądem elektrycznym (brak zabezpieczenia przewodów zasilających urządzenia mechaniczne przed uszkodzeniami mechanicznymi).</w:t>
      </w:r>
    </w:p>
    <w:p w:rsidR="009A1B80" w:rsidRPr="00DC2269" w:rsidRDefault="009A1B80" w:rsidP="009A1B80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Maszyny i inne urządzenia techniczne oraz narzędzia zmechanizowane nie są montowane, eksploatowane i obsługiwane zgodnie z instrukcją producenta oraz nie spełniają wymagań określonych w przepisach dotyczących systemu oceny zgodności z obowiązującymi przepisami BHP.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 xml:space="preserve">Na czas budowy wokół budynku pojawi się rusztowanie, które powinno być zabezpieczone przed dostępem osób trzecich. Pracownicy będą wykonywali prace na rusztowaniach na rożnych wysokościach. W bezpośrednim sąsiedztwie rusztowania będzie odbywało się mieszanie zapraw budowlanych przy pomocy elektronarzędzi. 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  <w:lastRenderedPageBreak/>
        <w:t>Roboty zbrojarskie i betoniarskie.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Pręty zbrojeniowe w czasie transportu powinny być zabezpieczone przed przemieszczeniem się</w:t>
      </w:r>
      <w:r w:rsidRPr="00DC2269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</w:t>
      </w: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w kierunku poprzecznym i podłużnym. Chodzenie po ułożonych elementach zbrojenia jest zabronione. W przypadku prostowania stali metodą wyciągania – stanowiska pracy, miejsca zamocowania prętów oraz trasę z obu stron toru wyciągowego należy zabezpieczyć ogrodzeniem zabezpieczającym pracowników. W pobliżu miejsca prostowanie stali zabronione jest: przebywanie osoby wzdłuż wyciąganego pręta zbrojeniowego w czasie prostowania stali, przebywanie osób niezatrudnionych przy prostowaniu stali, ograniczenie innych stanowisk roboczych i składowisk.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 xml:space="preserve">W czasie cięcia prętów zbrojeniowych nożycami ręcznymi pręt cięty należy oprzeć obustronnie na kozłach lub na stole zbrojarskim. W czasie przecinania mechanicznego prętów zbrojeniowych chwytanie ręką prętów w odległości mniejszej niż 0,5m od urządzenia tnącego jest zabronione. Pojemniki do transportu mieszanki betonowej powinny być zabezpieczone przed przypadkowym wylaniem mieszanki oraz wyposażone w klapy łatwo otwierane.  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Opróżnianie pojemnika z mieszanki betonowej powinno odbywać się stopniowo i równomiernie, aby nie dopuścić do przeciążenia deskowania.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Wylewanie mieszanki betonowej w deskowanie z wysokości większej niż 1m jest zabronione. Przy dostawie masy betonowej pojazdem punkt zsypu powinien być wyposażony w odbojnice zabezpieczające pojazd przed stoczeniem się.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  <w:t>Roboty murarskie i tynkarskie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Roboty wykonywane na wysokości powyżej 1 m należy wykonywać z pomostów rusztowań.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Pomost rusztowania do robot murarskich powinien znajdować się poniżej wznoszonego muru na poziomie co najmniej 0,5 m od jego górnej krawędzi. Wykonywanie robót murarskich i tynkarskich z drabin przystawnych jest zabronione. Chodzenie po świeżo wykonanych murach, płytach, stropach i niestabilnych deskowaniach oraz wychylanie się poza krawędzie konstrukcji bez dodatkowego zabezpieczenia i opieranie o balustrady jest zabronione.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  <w:t>Rusztowania i ruchome podesty robocze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Rusztowania i ruchome podesty robocze powinny być wykonane zgodnie z dokumentacją producenta albo projektem indywidualnym. Osoby zatrudnione przy montażu i demontażu rusztowań oraz monterzy ruchomych podestów roboczych powinni posiadać wymagane uprawnienia.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 xml:space="preserve">Rusztowania należy ustawiać na podłożu ustabilizowanym i wyprofilowanym ze spadkiem umożliwiającym odpływ wód opadowych. Rusztowanie z elementów metalowych powinno być uziemione i posiadać instalację piorunochronną. 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  <w:t>Roboty na wysokości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Osoby przebywające na stanowiskach pracy, znajdujące się na wysokości co najmniej 1 m od podłogi lub ziemi powinny być zabezpieczone przed upadkiem z wysokości – balustradą o wysokości 1,1 m.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Przemieszczane w poziomie stanowisko pracy powinno mieć zapewnione mocowanie końcówki linki bezpieczeństwa do pomocniczej liny ochronnej lub prowadnicy poziomej, zamocowanej na wysokości około 1,5 m wzdłuż zewnętrznej strony krawędzi przejścia. Długość linki bezpieczeństwa, szelek bezpieczeństwa nie powinna być większa niż  1,5 m.</w:t>
      </w:r>
    </w:p>
    <w:p w:rsidR="009A1B80" w:rsidRPr="00DC2269" w:rsidRDefault="009A1B80">
      <w:pPr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br w:type="page"/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  <w:lastRenderedPageBreak/>
        <w:t xml:space="preserve">Roboty ciesielskie 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Cieśle powinni być wyposażeni w zasobniki na narzędzia ręczne, uniemożliwiające wypadanie narzędzi oraz nie utrudniające swobody ruchu.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Ręczne podawanie w pionie długich przedmiotów, a w szczególności desek lub bali jest dozwolone wyłącznie do wysokości 3,0 m.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 xml:space="preserve">Roboty ciesielskie montażowe wykonuje zespół liczący co najmniej trzy osoby. 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5. Wskazania dotyczące instruktażu pracowników przed przystąpieniem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do realizacji robót szczególnie niebezpiecznych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Przed przystąpieniem do robót  pracownicy powinni być zapoznani:</w:t>
      </w:r>
    </w:p>
    <w:p w:rsidR="009A1B80" w:rsidRPr="00DC2269" w:rsidRDefault="009A1B80" w:rsidP="009A1B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programem robót budowlanych i drogowych i przepisami BHP obowiązującymi przy prowadzeniu robót,</w:t>
      </w:r>
    </w:p>
    <w:p w:rsidR="009A1B80" w:rsidRPr="00DC2269" w:rsidRDefault="009A1B80" w:rsidP="009A1B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zasadami stosowania środków ochrony w tym pasów ochronnych barierek</w:t>
      </w:r>
      <w:r w:rsidRPr="00DC2269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 linek zabezpieczających, </w:t>
      </w:r>
    </w:p>
    <w:p w:rsidR="009A1B80" w:rsidRPr="00DC2269" w:rsidRDefault="009A1B80" w:rsidP="009A1B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rodzajami warunków atmosferycznych przy których roboty należy przerwać,</w:t>
      </w:r>
    </w:p>
    <w:p w:rsidR="009A1B80" w:rsidRPr="00DC2269" w:rsidRDefault="009A1B80" w:rsidP="009A1B80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dokumentacją techniczno-ruchową zastosowanych rusztowań wraz z</w:t>
      </w:r>
      <w:r w:rsidRPr="00DC2269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zasadami kontrolowania ich stanu i dopuszczalnym obciążeniem pomostów.  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i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6. Środki techniczne i organizacyjne zapobiegające niebezpieczeństwom wynikającym z wykonywania robót budowlanych w strefach szczególnego</w:t>
      </w:r>
      <w:r w:rsidRPr="00DC2269"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zagrożenia zdrowia lub ich sąsiedztwie, w tym zapewniających bezpieczną</w:t>
      </w:r>
      <w:r w:rsidRPr="00DC2269"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C2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 sprawną komunikację umożliwiającą szybka ewakuację na wypadek zagrożeń.</w:t>
      </w:r>
    </w:p>
    <w:p w:rsidR="009A1B80" w:rsidRPr="00DC2269" w:rsidRDefault="009A1B80" w:rsidP="009A1B80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DC2269">
        <w:rPr>
          <w:rFonts w:ascii="Times New Roman" w:hAnsi="Times New Roman" w:cs="Times New Roman"/>
          <w:color w:val="000000" w:themeColor="text1"/>
          <w:sz w:val="24"/>
          <w:szCs w:val="24"/>
        </w:rPr>
        <w:t>W celu zapewnienia należytego poziomu bezpieczeństwa w strefach szczególnego zagrożenia zdrowia i ich sąsiedztwie, Kierownik Budowy powinien</w:t>
      </w:r>
      <w:r w:rsidRPr="00DC2269">
        <w:rPr>
          <w:color w:val="000000" w:themeColor="text1"/>
          <w:sz w:val="24"/>
          <w:szCs w:val="24"/>
        </w:rPr>
        <w:t>:</w:t>
      </w:r>
    </w:p>
    <w:p w:rsidR="009A1B80" w:rsidRPr="00DC2269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DC2269">
        <w:rPr>
          <w:color w:val="000000" w:themeColor="text1"/>
          <w:szCs w:val="24"/>
        </w:rPr>
        <w:t>Wdrożyć Plan BiOZ oraz procedury BHP na terenie budowy.</w:t>
      </w:r>
    </w:p>
    <w:p w:rsidR="009A1B80" w:rsidRPr="00DC2269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DC2269">
        <w:rPr>
          <w:color w:val="000000" w:themeColor="text1"/>
          <w:szCs w:val="24"/>
        </w:rPr>
        <w:t>Upewnić się, że prace wykonywane są w sposób zapewniający bezpieczeństwo pracowników na   budowie.</w:t>
      </w:r>
    </w:p>
    <w:p w:rsidR="009A1B80" w:rsidRPr="00DC2269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DC2269">
        <w:rPr>
          <w:color w:val="000000" w:themeColor="text1"/>
          <w:szCs w:val="24"/>
        </w:rPr>
        <w:t>Zaplanować pracę tak, aby firmy wykonawcze – brygady robocze miały czas na     wykonanie swoich prac z zachowaniem bezpieczeństwa pracy. Sytuacje, w których prace jednego z wykonawców  stwarzają zagrożenie dla pozostałych muszą być eliminowane, np. poprzez opracowanie harmonogramu prac.</w:t>
      </w:r>
    </w:p>
    <w:p w:rsidR="009A1B80" w:rsidRPr="00DC2269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DC2269">
        <w:rPr>
          <w:color w:val="000000" w:themeColor="text1"/>
          <w:szCs w:val="24"/>
        </w:rPr>
        <w:t xml:space="preserve">Upewnienie się, że dla każdego rodzaju pracy opracowany zostały szacunek ryzyka i metody bezpiecznego wykonania pracy oraz że, prowadzony jest stały nadzór tych prac na budowie. </w:t>
      </w:r>
    </w:p>
    <w:p w:rsidR="009A1B80" w:rsidRPr="00DC2269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DC2269">
        <w:rPr>
          <w:color w:val="000000" w:themeColor="text1"/>
          <w:szCs w:val="24"/>
        </w:rPr>
        <w:t xml:space="preserve">Nadzorować, czy tylko upoważnione osoby mają dostęp do miejsc, gdzie prowadzone są prace i czy wszystkie osoby przebywające na budowie posiadają strój ochronny stosowny do wykonywanej pracy i związanymi z nią zagrożeniami. </w:t>
      </w:r>
    </w:p>
    <w:p w:rsidR="009A1B80" w:rsidRPr="00DC2269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DC2269">
        <w:rPr>
          <w:color w:val="000000" w:themeColor="text1"/>
          <w:szCs w:val="24"/>
        </w:rPr>
        <w:t xml:space="preserve">Prowadzić listę osób, które uczestniczyły w szkoleniu bhp wraz z datą szkolenia. </w:t>
      </w:r>
    </w:p>
    <w:p w:rsidR="009A1B80" w:rsidRPr="00DC2269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DC2269">
        <w:rPr>
          <w:color w:val="000000" w:themeColor="text1"/>
          <w:szCs w:val="24"/>
        </w:rPr>
        <w:t xml:space="preserve">Zadbać o to, aby każdy wchodzący na teren budowy był informowany o zagrożeniach typowych dla tego rodzaju miejsca. Te informacje zostaną przekazane podczas szkolenia bhp, które powinien przejść każdy pracownik przed  przystąpieniem do pracy na budowie jak również, w razie potrzeby, podczas rutynowych codziennych lub cotygodniowych spotkań. </w:t>
      </w:r>
    </w:p>
    <w:p w:rsidR="009A1B80" w:rsidRPr="00DC2269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DC2269">
        <w:rPr>
          <w:color w:val="000000" w:themeColor="text1"/>
          <w:szCs w:val="24"/>
        </w:rPr>
        <w:lastRenderedPageBreak/>
        <w:t xml:space="preserve">Kontrolę wszystkich miejsc pracy na terenie budowy pod względem bezpieczeństwa przynajmniej raz dziennie i podejmowanie akcji tam, gdzie istnieje zagrożenie bezpieczeństwa pracowników, aby zapewnić wszystkim pracownikom bezpieczeństwo pracy oraz bezpieczny dostęp do niej. </w:t>
      </w:r>
    </w:p>
    <w:p w:rsidR="009A1B80" w:rsidRPr="00DC2269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DC2269">
        <w:rPr>
          <w:color w:val="000000" w:themeColor="text1"/>
          <w:szCs w:val="24"/>
        </w:rPr>
        <w:t>Prowadzić zapis wszystkich poważnych sytuacji, w których naruszone zostało bezpieczeństwo oraz zadbać o to, by stały się one przedmiotem dyskusji i ujęte zostały w protokole z roboczego spotkania.</w:t>
      </w:r>
    </w:p>
    <w:p w:rsidR="009A1B80" w:rsidRPr="00DC2269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DC2269">
        <w:rPr>
          <w:color w:val="000000" w:themeColor="text1"/>
          <w:szCs w:val="24"/>
        </w:rPr>
        <w:t>Dopilnować, aby rusztowania były wznoszone, modyfikowane, i zdejmowane przez wykwalifikowane osoby. Należy prowadzić kontrolę wszystkich rusztowań, co do ich zgodności z Przepisami Bezpieczeństwa Budowy a protokoły z tych kontroli przechowywać na budowie.</w:t>
      </w:r>
    </w:p>
    <w:p w:rsidR="009A1B80" w:rsidRPr="00DC2269" w:rsidRDefault="009A1B80" w:rsidP="009A1B80">
      <w:pPr>
        <w:pStyle w:val="NosList"/>
        <w:numPr>
          <w:ilvl w:val="0"/>
          <w:numId w:val="11"/>
        </w:numPr>
        <w:spacing w:before="0"/>
        <w:rPr>
          <w:rFonts w:eastAsia="Arial Narrow"/>
          <w:color w:val="000000" w:themeColor="text1"/>
          <w:szCs w:val="24"/>
        </w:rPr>
      </w:pPr>
      <w:r w:rsidRPr="00DC2269">
        <w:rPr>
          <w:color w:val="000000" w:themeColor="text1"/>
          <w:szCs w:val="24"/>
        </w:rPr>
        <w:t xml:space="preserve">Wdrażanie procedur Pozwolenia na Budowę podczas wszystkich prac prowadzonych na budowie. </w:t>
      </w:r>
    </w:p>
    <w:p w:rsidR="009A1B80" w:rsidRPr="00DC2269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Ogrodzenie i oznaczenie terenu prowadzonych robót budowlanych i drogowych</w:t>
      </w:r>
      <w:r w:rsidRPr="00DC2269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 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zgodnie z projektem budowlanym  i przepisami BHP.</w:t>
      </w:r>
    </w:p>
    <w:p w:rsidR="009A1B80" w:rsidRPr="00DC2269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>W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szystkie instalacje technologiczne i energetyczne znajdujące się w strefie niebezpiecznej należy wyłączyć i odpowiednio zabezpieczyć,</w:t>
      </w:r>
    </w:p>
    <w:p w:rsidR="009A1B80" w:rsidRPr="00DC2269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 miejscach przejść i przejazdów należy wykonać daszki ochronne</w:t>
      </w:r>
      <w:r w:rsidRPr="00DC2269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 szerokości co najmniej o 1 m więcej niż szerokość przejścia lub przejazdu</w:t>
      </w:r>
    </w:p>
    <w:p w:rsidR="009A1B80" w:rsidRPr="00DC2269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Daszki ochronne powinny znajdować się na wysokości nie mniejszej niż 2.4 m</w:t>
      </w:r>
      <w:r w:rsidRPr="00DC2269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nad terenem i być nachylone pod kątem 45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</w:p>
    <w:p w:rsidR="009A1B80" w:rsidRPr="00DC2269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Przejścia i przejazdy powinny być oznakowane znakami ostrzegawczymi,</w:t>
      </w:r>
    </w:p>
    <w:p w:rsidR="009A1B80" w:rsidRPr="00DC2269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Wszystkie przejścia i przejazdy pozostające w zasięgu prowadzonych robót powinny być zabezpieczone lub zamknięte.</w:t>
      </w:r>
    </w:p>
    <w:p w:rsidR="009A1B80" w:rsidRPr="00DC2269" w:rsidRDefault="009A1B80" w:rsidP="009A1B8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Należy wytyczyć i oznaczyć drogi okrężne –obejścia 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Wytyczne stosowania środków ochrony indywidualnej.</w:t>
      </w:r>
    </w:p>
    <w:p w:rsidR="009A1B80" w:rsidRPr="00DC2269" w:rsidRDefault="009A1B80" w:rsidP="009A1B80">
      <w:pPr>
        <w:pStyle w:val="tekst-1"/>
        <w:spacing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DC2269">
        <w:rPr>
          <w:color w:val="000000" w:themeColor="text1"/>
          <w:sz w:val="24"/>
          <w:szCs w:val="24"/>
        </w:rPr>
        <w:t>Wszystkie osoby zatrudnione przy prowadzeniu prac budowlanych zobowiązane są do stosowania poniższych środków ochrony indywidualnej:</w:t>
      </w:r>
    </w:p>
    <w:p w:rsidR="009A1B80" w:rsidRPr="00DC2269" w:rsidRDefault="009A1B80" w:rsidP="009A1B80">
      <w:pPr>
        <w:pStyle w:val="tekst-1"/>
        <w:spacing w:before="120"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DC2269">
        <w:rPr>
          <w:b/>
          <w:color w:val="000000" w:themeColor="text1"/>
          <w:sz w:val="24"/>
          <w:szCs w:val="24"/>
        </w:rPr>
        <w:t>Kask ochronny</w:t>
      </w:r>
      <w:r w:rsidRPr="00DC2269">
        <w:rPr>
          <w:color w:val="000000" w:themeColor="text1"/>
          <w:sz w:val="24"/>
          <w:szCs w:val="24"/>
        </w:rPr>
        <w:t xml:space="preserve"> spełniający polskie normy. Kask powinien być opisany imieniem i nazwiskiem osoby której został wydany. Kask powinien być zaopatrzony w pasek pod brodą, jeśli jest to konieczne. Spawacze powinni być wyposażeni w specjalnie dostosowany kask z elementem ruchomym, chroniącym twarz – chyba, że zostaną oni zaopatrzeni w inną formę ochrony przed spadającymi przedmiotami.</w:t>
      </w:r>
    </w:p>
    <w:p w:rsidR="009A1B80" w:rsidRPr="00DC2269" w:rsidRDefault="009A1B80" w:rsidP="009A1B80">
      <w:pPr>
        <w:pStyle w:val="tekst-1"/>
        <w:spacing w:before="120"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DC2269">
        <w:rPr>
          <w:b/>
          <w:color w:val="000000" w:themeColor="text1"/>
          <w:sz w:val="24"/>
          <w:szCs w:val="24"/>
        </w:rPr>
        <w:t>Gogle ochronne</w:t>
      </w:r>
      <w:r w:rsidRPr="00DC2269">
        <w:rPr>
          <w:color w:val="000000" w:themeColor="text1"/>
          <w:sz w:val="24"/>
          <w:szCs w:val="24"/>
        </w:rPr>
        <w:t xml:space="preserve"> spełniające polskie normy, wyposażone w ochronne elementy boczne.</w:t>
      </w:r>
    </w:p>
    <w:p w:rsidR="009A1B80" w:rsidRPr="00DC2269" w:rsidRDefault="009A1B80" w:rsidP="009A1B80">
      <w:pPr>
        <w:pStyle w:val="tekst-1"/>
        <w:spacing w:before="120"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DC2269">
        <w:rPr>
          <w:b/>
          <w:color w:val="000000" w:themeColor="text1"/>
          <w:sz w:val="24"/>
          <w:szCs w:val="24"/>
        </w:rPr>
        <w:t>Obuwie ochronne</w:t>
      </w:r>
      <w:r w:rsidRPr="00DC2269">
        <w:rPr>
          <w:color w:val="000000" w:themeColor="text1"/>
          <w:sz w:val="24"/>
          <w:szCs w:val="24"/>
        </w:rPr>
        <w:t xml:space="preserve"> ze stalowymi noskami i ochronnymi podeszwami, zgodne z polskimi normami.</w:t>
      </w:r>
    </w:p>
    <w:p w:rsidR="009A1B80" w:rsidRPr="00DC2269" w:rsidRDefault="009A1B80" w:rsidP="009A1B80">
      <w:pPr>
        <w:pStyle w:val="tekst-1"/>
        <w:spacing w:before="120" w:after="0" w:line="240" w:lineRule="auto"/>
        <w:ind w:left="0"/>
        <w:rPr>
          <w:color w:val="000000" w:themeColor="text1"/>
          <w:sz w:val="24"/>
          <w:szCs w:val="24"/>
        </w:rPr>
      </w:pPr>
      <w:r w:rsidRPr="00DC2269">
        <w:rPr>
          <w:b/>
          <w:color w:val="000000" w:themeColor="text1"/>
          <w:sz w:val="24"/>
          <w:szCs w:val="24"/>
        </w:rPr>
        <w:t>Rękawice przemysłowe</w:t>
      </w:r>
      <w:r w:rsidRPr="00DC2269">
        <w:rPr>
          <w:color w:val="000000" w:themeColor="text1"/>
          <w:sz w:val="24"/>
          <w:szCs w:val="24"/>
        </w:rPr>
        <w:t xml:space="preserve"> właściwe niebezpieczeństwu jakie może grozić pracownikowi. </w:t>
      </w:r>
    </w:p>
    <w:p w:rsidR="009A1B80" w:rsidRPr="00DC2269" w:rsidRDefault="009A1B80" w:rsidP="009A1B80">
      <w:pPr>
        <w:pStyle w:val="tekst-1"/>
        <w:spacing w:before="120"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DC2269">
        <w:rPr>
          <w:color w:val="000000" w:themeColor="text1"/>
          <w:sz w:val="24"/>
          <w:szCs w:val="24"/>
        </w:rPr>
        <w:t>W przypadku prowadzenia specjalistycznych prac budowlanych należy pracowników wyposażyć:</w:t>
      </w:r>
    </w:p>
    <w:p w:rsidR="009A1B80" w:rsidRPr="00DC2269" w:rsidRDefault="009A1B80" w:rsidP="009A1B80">
      <w:pPr>
        <w:pStyle w:val="tekst-1"/>
        <w:spacing w:before="120"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DC2269">
        <w:rPr>
          <w:b/>
          <w:color w:val="000000" w:themeColor="text1"/>
          <w:sz w:val="24"/>
          <w:szCs w:val="24"/>
        </w:rPr>
        <w:t>Pasy ochronne</w:t>
      </w:r>
      <w:r w:rsidRPr="00DC2269">
        <w:rPr>
          <w:color w:val="000000" w:themeColor="text1"/>
          <w:sz w:val="24"/>
          <w:szCs w:val="24"/>
        </w:rPr>
        <w:t xml:space="preserve">, kompletny zestaw wyposażony w ściągacz linowy, zgodny z polskimi normami. Nie wolno korzystać z innych pasów ochronnych niż te opisane. Tam gdzie </w:t>
      </w:r>
      <w:r w:rsidRPr="00DC2269">
        <w:rPr>
          <w:color w:val="000000" w:themeColor="text1"/>
          <w:sz w:val="24"/>
          <w:szCs w:val="24"/>
        </w:rPr>
        <w:lastRenderedPageBreak/>
        <w:t>dozwolone jest stosowanie lin ochronnych, powinny one być ze stali, przetestowane pod względem wytrzymałości i zatwierdzone pieczątka z informacja o dopuszczalnym obciążeniu.</w:t>
      </w:r>
    </w:p>
    <w:p w:rsidR="009A1B80" w:rsidRPr="00DC2269" w:rsidRDefault="009A1B80" w:rsidP="009A1B80">
      <w:pPr>
        <w:pStyle w:val="tekst-1"/>
        <w:spacing w:before="120" w:after="0" w:line="240" w:lineRule="auto"/>
        <w:ind w:left="0"/>
        <w:rPr>
          <w:color w:val="000000" w:themeColor="text1"/>
          <w:sz w:val="24"/>
          <w:szCs w:val="24"/>
        </w:rPr>
      </w:pPr>
      <w:r w:rsidRPr="00DC2269">
        <w:rPr>
          <w:b/>
          <w:color w:val="000000" w:themeColor="text1"/>
          <w:sz w:val="24"/>
          <w:szCs w:val="24"/>
        </w:rPr>
        <w:t>Ochrona słuchu</w:t>
      </w:r>
      <w:r w:rsidRPr="00DC2269">
        <w:rPr>
          <w:color w:val="000000" w:themeColor="text1"/>
          <w:sz w:val="24"/>
          <w:szCs w:val="24"/>
        </w:rPr>
        <w:t xml:space="preserve"> zgodna z polskimi normami.</w:t>
      </w:r>
    </w:p>
    <w:p w:rsidR="009A1B80" w:rsidRPr="00DC2269" w:rsidRDefault="009A1B80" w:rsidP="009A1B80">
      <w:pPr>
        <w:pStyle w:val="tekst-1"/>
        <w:spacing w:before="120" w:after="0" w:line="240" w:lineRule="auto"/>
        <w:ind w:left="0"/>
        <w:rPr>
          <w:color w:val="000000" w:themeColor="text1"/>
          <w:sz w:val="24"/>
          <w:szCs w:val="24"/>
        </w:rPr>
      </w:pPr>
      <w:r w:rsidRPr="00DC2269">
        <w:rPr>
          <w:b/>
          <w:color w:val="000000" w:themeColor="text1"/>
          <w:sz w:val="24"/>
          <w:szCs w:val="24"/>
        </w:rPr>
        <w:t>Ochrona systemu oddechowego</w:t>
      </w:r>
      <w:r w:rsidRPr="00DC2269">
        <w:rPr>
          <w:color w:val="000000" w:themeColor="text1"/>
          <w:sz w:val="24"/>
          <w:szCs w:val="24"/>
        </w:rPr>
        <w:t xml:space="preserve"> – zgodna z polskimi normami i stopniem zagrożenia. Szczególna ochroną należy objąć osoby pracujące przy spawaniu bądź też przy maszynach tnących.</w:t>
      </w:r>
    </w:p>
    <w:p w:rsidR="009A1B80" w:rsidRPr="00DC2269" w:rsidRDefault="009A1B80" w:rsidP="009A1B80">
      <w:pPr>
        <w:pStyle w:val="tekst-1"/>
        <w:spacing w:before="120" w:after="0" w:line="240" w:lineRule="auto"/>
        <w:ind w:left="0"/>
        <w:rPr>
          <w:color w:val="000000" w:themeColor="text1"/>
          <w:sz w:val="24"/>
          <w:szCs w:val="24"/>
        </w:rPr>
      </w:pPr>
      <w:r w:rsidRPr="00DC2269">
        <w:rPr>
          <w:color w:val="000000" w:themeColor="text1"/>
          <w:sz w:val="24"/>
          <w:szCs w:val="24"/>
        </w:rPr>
        <w:t>Minimalnym zabezpieczeniem dla pracowników powinna być dbałość o to by odzież i sprzęt ochronny były sprawne i bezpieczne.</w:t>
      </w:r>
    </w:p>
    <w:p w:rsidR="009A1B80" w:rsidRPr="00DC2269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Pracownikom nie wolno pracować w krótkich spodniach i z odkrytą górą.</w:t>
      </w:r>
    </w:p>
    <w:p w:rsidR="009A1B80" w:rsidRPr="00DC2269" w:rsidRDefault="009A1B80" w:rsidP="009A1B80">
      <w:pPr>
        <w:autoSpaceDE w:val="0"/>
        <w:autoSpaceDN w:val="0"/>
        <w:adjustRightInd w:val="0"/>
        <w:spacing w:after="0" w:line="240" w:lineRule="auto"/>
        <w:jc w:val="both"/>
        <w:rPr>
          <w:rFonts w:eastAsia="ArialNarrow" w:cs="ArialNarrow"/>
          <w:color w:val="000000" w:themeColor="text1"/>
          <w:sz w:val="24"/>
          <w:szCs w:val="24"/>
        </w:rPr>
      </w:pPr>
    </w:p>
    <w:p w:rsidR="009A1B80" w:rsidRPr="00DC2269" w:rsidRDefault="009A1B80" w:rsidP="009A1B80">
      <w:pPr>
        <w:spacing w:line="240" w:lineRule="auto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Rypin, </w:t>
      </w:r>
      <w:r w:rsidR="00EF002D" w:rsidRPr="00DC226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luty</w:t>
      </w:r>
      <w:r w:rsidRPr="00DC226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F62A11" w:rsidRPr="00DC226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2022</w:t>
      </w:r>
      <w:r w:rsidRPr="00DC226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rok</w:t>
      </w:r>
    </w:p>
    <w:p w:rsidR="009A1B80" w:rsidRPr="00DC2269" w:rsidRDefault="009A1B80">
      <w:pPr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DC2269">
        <w:rPr>
          <w:rFonts w:ascii="Times New Roman" w:hAnsi="Times New Roman" w:cs="Times New Roman"/>
          <w:b/>
          <w:color w:val="000000" w:themeColor="text1"/>
          <w:sz w:val="36"/>
          <w:u w:val="single"/>
        </w:rPr>
        <w:br w:type="page"/>
      </w:r>
    </w:p>
    <w:p w:rsidR="009A1B80" w:rsidRPr="00DC2269" w:rsidRDefault="009A1B80" w:rsidP="009A1B80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DC2269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t>O Ś W I A D C Z E N I E</w:t>
      </w:r>
    </w:p>
    <w:p w:rsidR="009A1B80" w:rsidRPr="00DC2269" w:rsidRDefault="009A1B80" w:rsidP="009A1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AUTORA PROJEKTU BUDOWLANEGO O SPORZĄDZENIU</w:t>
      </w:r>
    </w:p>
    <w:p w:rsidR="009A1B80" w:rsidRPr="00DC2269" w:rsidRDefault="009A1B80" w:rsidP="009A1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PROJEKTU BUDOWLANEGO ZGODNIE Z OBOWIĄZUJĄCYMI PRZEPISAMI ORAZ</w:t>
      </w:r>
    </w:p>
    <w:p w:rsidR="009A1B80" w:rsidRPr="00DC2269" w:rsidRDefault="009A1B80" w:rsidP="009A1B80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ZASADAMI WIEDZY TECHNICZNEJ</w:t>
      </w:r>
    </w:p>
    <w:p w:rsidR="009A1B80" w:rsidRPr="00DC2269" w:rsidRDefault="009A1B80" w:rsidP="009A1B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Ja niżej podpisany: 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Grzegorz Kucharski</w:t>
      </w:r>
    </w:p>
    <w:p w:rsidR="009A1B80" w:rsidRPr="00DC2269" w:rsidRDefault="009A1B80" w:rsidP="009A1B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Zamieszkały: 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ul. Polna 17; 87-500 Rypin</w:t>
      </w:r>
    </w:p>
    <w:p w:rsidR="009A1B80" w:rsidRPr="00DC2269" w:rsidRDefault="009A1B80" w:rsidP="009A1B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nr uprawnień: 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UA-V-7342-5/91/94Wk</w:t>
      </w:r>
    </w:p>
    <w:p w:rsidR="009A1B80" w:rsidRPr="00DC2269" w:rsidRDefault="009A1B80" w:rsidP="009A1B80">
      <w:pPr>
        <w:autoSpaceDE w:val="0"/>
        <w:autoSpaceDN w:val="0"/>
        <w:adjustRightInd w:val="0"/>
        <w:spacing w:after="120"/>
        <w:jc w:val="center"/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w związku z art. 20 </w:t>
      </w:r>
      <w:r w:rsidRPr="00DC2269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Ustawy z dnia 7 lipca 1994 r. Prawo budowlane (Dz. U. z 2020 r. poz. 1333) </w:t>
      </w: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oświadczam, że projekt </w:t>
      </w:r>
      <w:r w:rsidR="002B6606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>zagospodarowania terenu oraz projekt architektoniczno-budowlany</w:t>
      </w: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 opracowany na rzecz Inwestora:</w:t>
      </w:r>
    </w:p>
    <w:p w:rsidR="009A1B80" w:rsidRPr="00DC2269" w:rsidRDefault="00DC2269" w:rsidP="009A1B80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GMINA BRZUZE</w:t>
      </w:r>
    </w:p>
    <w:p w:rsidR="009A1B80" w:rsidRPr="00DC2269" w:rsidRDefault="00DC2269" w:rsidP="009A1B80">
      <w:pPr>
        <w:autoSpaceDE w:val="0"/>
        <w:autoSpaceDN w:val="0"/>
        <w:adjustRightInd w:val="0"/>
        <w:spacing w:after="12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Brzuze 62</w:t>
      </w:r>
      <w:r w:rsidR="00623509"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, 87-</w:t>
      </w: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517</w:t>
      </w:r>
      <w:r w:rsidR="00623509"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Brzuze</w:t>
      </w:r>
    </w:p>
    <w:p w:rsidR="009A1B80" w:rsidRPr="00DC2269" w:rsidRDefault="009A1B80" w:rsidP="009A1B80">
      <w:pPr>
        <w:autoSpaceDE w:val="0"/>
        <w:autoSpaceDN w:val="0"/>
        <w:adjustRightInd w:val="0"/>
        <w:spacing w:after="0"/>
        <w:jc w:val="center"/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>dotyczący inwestycji:</w:t>
      </w:r>
    </w:p>
    <w:p w:rsidR="009A1B80" w:rsidRPr="00DC2269" w:rsidRDefault="0048532E" w:rsidP="009A1B80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</w:pPr>
      <w:r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  <w:t xml:space="preserve">ZMIANA KONSTRUKCJI DACHU ORAZ </w:t>
      </w:r>
      <w:r w:rsidR="00404C4C" w:rsidRPr="00DC2269"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  <w:t xml:space="preserve">PRZEBUDOWA </w:t>
      </w:r>
      <w:r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  <w:t>REMIZY</w:t>
      </w:r>
    </w:p>
    <w:p w:rsidR="009A1B80" w:rsidRPr="00DC2269" w:rsidRDefault="009A1B80" w:rsidP="009A1B80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nr działki: </w:t>
      </w:r>
      <w:r w:rsid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75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/</w:t>
      </w:r>
      <w:r w:rsid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11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 xml:space="preserve"> – </w:t>
      </w:r>
      <w:r w:rsid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Ostrowite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 xml:space="preserve">, gm. </w:t>
      </w:r>
      <w:r w:rsid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Brzuze</w:t>
      </w:r>
    </w:p>
    <w:p w:rsidR="009A1B80" w:rsidRPr="00DC2269" w:rsidRDefault="009A1B80" w:rsidP="009A1B80">
      <w:p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</w:p>
    <w:p w:rsidR="009A1B80" w:rsidRPr="00DC2269" w:rsidRDefault="009A1B80" w:rsidP="009A1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  <w:t>Został opracowany zgodnie z obowiązującymi przepisami prawa budowlanego,</w:t>
      </w:r>
    </w:p>
    <w:p w:rsidR="009A1B80" w:rsidRPr="00DC2269" w:rsidRDefault="009A1B80" w:rsidP="009A1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  <w:t>warunkami technicznymi oraz sztuką budowlaną.</w:t>
      </w:r>
    </w:p>
    <w:p w:rsidR="009A1B80" w:rsidRPr="00DC2269" w:rsidRDefault="009A1B80" w:rsidP="009A1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</w:p>
    <w:p w:rsidR="009A1B80" w:rsidRPr="00DC2269" w:rsidRDefault="009A1B80" w:rsidP="009A1B80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  <w:shd w:val="clear" w:color="auto" w:fill="FFFFFF"/>
        </w:rPr>
      </w:pPr>
      <w:r w:rsidRPr="00DC2269">
        <w:rPr>
          <w:rFonts w:ascii="Times New Roman" w:hAnsi="Times New Roman" w:cs="Times New Roman"/>
          <w:color w:val="000000" w:themeColor="text1"/>
          <w:szCs w:val="20"/>
          <w:shd w:val="clear" w:color="auto" w:fill="FFFFFF"/>
        </w:rPr>
        <w:t xml:space="preserve">„W związku z art. 33 ust. 2 pkt 10 Ustawy z dnia 7 lipca 1994 r. Prawo budowlane (Dz. U. z 2020 r. poz. 1333) oświadczam, że nie ma możliwości podłączenia projektowanego obiektu budowlanego do istniejącej sieci ciepłowniczej, zgodnie z warunkami określonymi w art. 7b ustawy z dnia 10 kwietnia 1997 r. – Prawo energetyczne (Dz. U. z 2019 r. poz. 755, z późn. zm.). </w:t>
      </w:r>
    </w:p>
    <w:p w:rsidR="009A1B80" w:rsidRPr="00DC2269" w:rsidRDefault="009A1B80" w:rsidP="009A1B80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  <w:shd w:val="clear" w:color="auto" w:fill="FFFFFF"/>
        </w:rPr>
      </w:pPr>
      <w:r w:rsidRPr="00DC2269">
        <w:rPr>
          <w:rFonts w:ascii="Times New Roman" w:hAnsi="Times New Roman" w:cs="Times New Roman"/>
          <w:color w:val="000000" w:themeColor="text1"/>
          <w:szCs w:val="20"/>
          <w:shd w:val="clear" w:color="auto" w:fill="FFFFFF"/>
        </w:rPr>
        <w:t>Jestem świadomy(-ma) odpowiedzialności karnej za złożenie fałszywego oświadczenia”.</w:t>
      </w:r>
    </w:p>
    <w:p w:rsidR="009A1B80" w:rsidRPr="00DC2269" w:rsidRDefault="009A1B80" w:rsidP="009A1B80">
      <w:pPr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</w:p>
    <w:p w:rsidR="009A1B80" w:rsidRPr="00DC2269" w:rsidRDefault="009A1B80" w:rsidP="009A1B80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9A1B80" w:rsidRPr="00DC2269" w:rsidRDefault="009A1B80" w:rsidP="009A1B80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Rypin, </w:t>
      </w:r>
      <w:r w:rsidR="00DC226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luty</w:t>
      </w:r>
      <w:r w:rsidRPr="00DC226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202</w:t>
      </w:r>
      <w:r w:rsidR="00404C4C" w:rsidRPr="00DC226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2</w:t>
      </w:r>
      <w:r w:rsidRPr="00DC226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rok</w:t>
      </w:r>
    </w:p>
    <w:p w:rsidR="00C54F68" w:rsidRPr="00DC2269" w:rsidRDefault="00C54F68" w:rsidP="009A1B80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sectPr w:rsidR="00C54F68" w:rsidRPr="00DC2269" w:rsidSect="00F66F16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18D" w:rsidRDefault="0076518D" w:rsidP="00F66F16">
      <w:pPr>
        <w:spacing w:after="0" w:line="240" w:lineRule="auto"/>
      </w:pPr>
      <w:r>
        <w:separator/>
      </w:r>
    </w:p>
  </w:endnote>
  <w:endnote w:type="continuationSeparator" w:id="1">
    <w:p w:rsidR="0076518D" w:rsidRDefault="0076518D" w:rsidP="00F6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Narrow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TT31f16d5a04tS00">
    <w:altName w:val="Arial Unicode MS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EB2" w:rsidRDefault="00753E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FC4A51">
      <w:rPr>
        <w:rFonts w:asciiTheme="majorHAnsi" w:hAnsiTheme="majorHAnsi"/>
        <w:i/>
      </w:rPr>
      <w:ptab w:relativeTo="margin" w:alignment="right" w:leader="none"/>
    </w:r>
    <w:r>
      <w:rPr>
        <w:rFonts w:asciiTheme="majorHAnsi" w:hAnsiTheme="majorHAnsi"/>
      </w:rPr>
      <w:t xml:space="preserve"> </w:t>
    </w:r>
    <w:fldSimple w:instr=" PAGE   \* MERGEFORMAT ">
      <w:r w:rsidR="0048532E" w:rsidRPr="0048532E">
        <w:rPr>
          <w:rFonts w:asciiTheme="majorHAnsi" w:hAnsiTheme="majorHAnsi"/>
          <w:noProof/>
        </w:rPr>
        <w:t>24</w:t>
      </w:r>
    </w:fldSimple>
  </w:p>
  <w:p w:rsidR="00753EB2" w:rsidRDefault="00753E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18D" w:rsidRDefault="0076518D" w:rsidP="00F66F16">
      <w:pPr>
        <w:spacing w:after="0" w:line="240" w:lineRule="auto"/>
      </w:pPr>
      <w:r>
        <w:separator/>
      </w:r>
    </w:p>
  </w:footnote>
  <w:footnote w:type="continuationSeparator" w:id="1">
    <w:p w:rsidR="0076518D" w:rsidRDefault="0076518D" w:rsidP="00F6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EB2" w:rsidRPr="00525015" w:rsidRDefault="00753EB2" w:rsidP="006B2D6F">
    <w:pPr>
      <w:spacing w:after="0" w:line="240" w:lineRule="auto"/>
      <w:jc w:val="center"/>
      <w:rPr>
        <w:rFonts w:ascii="Arial Narrow" w:hAnsi="Arial Narrow"/>
        <w:b/>
        <w:sz w:val="28"/>
      </w:rPr>
    </w:pPr>
    <w:r w:rsidRPr="00525015">
      <w:rPr>
        <w:rFonts w:ascii="Arial Narrow" w:hAnsi="Arial Narrow"/>
        <w:b/>
        <w:sz w:val="28"/>
      </w:rPr>
      <w:t xml:space="preserve">USŁUGI BUDOWLANO-PROJEKTOWE  </w:t>
    </w:r>
  </w:p>
  <w:p w:rsidR="00753EB2" w:rsidRPr="00525015" w:rsidRDefault="00753EB2" w:rsidP="006B2D6F">
    <w:pPr>
      <w:spacing w:after="0" w:line="240" w:lineRule="auto"/>
      <w:jc w:val="center"/>
      <w:rPr>
        <w:rFonts w:ascii="Arial Narrow" w:hAnsi="Arial Narrow"/>
        <w:b/>
        <w:sz w:val="28"/>
      </w:rPr>
    </w:pPr>
    <w:r w:rsidRPr="00525015">
      <w:rPr>
        <w:rFonts w:ascii="Arial Narrow" w:hAnsi="Arial Narrow"/>
        <w:b/>
        <w:sz w:val="28"/>
      </w:rPr>
      <w:t>GRZEGORZ KUCHARSKI</w:t>
    </w:r>
  </w:p>
  <w:p w:rsidR="00753EB2" w:rsidRPr="00525015" w:rsidRDefault="00753EB2" w:rsidP="006B2D6F">
    <w:pPr>
      <w:spacing w:after="0" w:line="240" w:lineRule="auto"/>
      <w:jc w:val="center"/>
      <w:rPr>
        <w:rFonts w:ascii="Arial Narrow" w:hAnsi="Arial Narrow"/>
        <w:b/>
        <w:sz w:val="28"/>
      </w:rPr>
    </w:pPr>
    <w:r w:rsidRPr="00525015">
      <w:rPr>
        <w:rFonts w:ascii="Arial Narrow" w:hAnsi="Arial Narrow"/>
        <w:b/>
        <w:sz w:val="28"/>
      </w:rPr>
      <w:t>87-500 RYPIN ul. POLNA 17</w:t>
    </w:r>
  </w:p>
  <w:p w:rsidR="00753EB2" w:rsidRPr="00525015" w:rsidRDefault="00753EB2" w:rsidP="006B2D6F">
    <w:pPr>
      <w:spacing w:after="0" w:line="240" w:lineRule="auto"/>
      <w:jc w:val="center"/>
      <w:rPr>
        <w:rFonts w:ascii="Arial Narrow" w:hAnsi="Arial Narrow"/>
        <w:b/>
        <w:sz w:val="28"/>
      </w:rPr>
    </w:pPr>
    <w:r w:rsidRPr="00525015">
      <w:rPr>
        <w:rFonts w:ascii="Arial Narrow" w:hAnsi="Arial Narrow"/>
        <w:b/>
        <w:sz w:val="28"/>
      </w:rPr>
      <w:t>Tel. 54 280 3813</w:t>
    </w:r>
  </w:p>
  <w:p w:rsidR="00753EB2" w:rsidRDefault="00753E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831"/>
    <w:multiLevelType w:val="hybridMultilevel"/>
    <w:tmpl w:val="A10E2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C7F8B"/>
    <w:multiLevelType w:val="hybridMultilevel"/>
    <w:tmpl w:val="DB5AC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F79E6"/>
    <w:multiLevelType w:val="hybridMultilevel"/>
    <w:tmpl w:val="CE08B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44117"/>
    <w:multiLevelType w:val="hybridMultilevel"/>
    <w:tmpl w:val="938C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E6057"/>
    <w:multiLevelType w:val="hybridMultilevel"/>
    <w:tmpl w:val="7EC85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A28A14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13EE5"/>
    <w:multiLevelType w:val="hybridMultilevel"/>
    <w:tmpl w:val="8E780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3213AB"/>
    <w:multiLevelType w:val="hybridMultilevel"/>
    <w:tmpl w:val="58841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A0D8D"/>
    <w:multiLevelType w:val="hybridMultilevel"/>
    <w:tmpl w:val="0F6039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455B02"/>
    <w:multiLevelType w:val="hybridMultilevel"/>
    <w:tmpl w:val="03DEB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7728D"/>
    <w:multiLevelType w:val="hybridMultilevel"/>
    <w:tmpl w:val="F1AC03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5138C"/>
    <w:multiLevelType w:val="hybridMultilevel"/>
    <w:tmpl w:val="A380E49E"/>
    <w:lvl w:ilvl="0" w:tplc="052CB90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36325371"/>
    <w:multiLevelType w:val="hybridMultilevel"/>
    <w:tmpl w:val="AB88F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DF7226"/>
    <w:multiLevelType w:val="hybridMultilevel"/>
    <w:tmpl w:val="E0DC1CF4"/>
    <w:lvl w:ilvl="0" w:tplc="1FE288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6659E7"/>
    <w:multiLevelType w:val="hybridMultilevel"/>
    <w:tmpl w:val="6C36E2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5C8401C"/>
    <w:multiLevelType w:val="hybridMultilevel"/>
    <w:tmpl w:val="1A5218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0F226D4"/>
    <w:multiLevelType w:val="hybridMultilevel"/>
    <w:tmpl w:val="874C0FD4"/>
    <w:lvl w:ilvl="0" w:tplc="E98E69C8">
      <w:start w:val="2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6">
    <w:nsid w:val="57CD2E49"/>
    <w:multiLevelType w:val="hybridMultilevel"/>
    <w:tmpl w:val="335E1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9D4C5D"/>
    <w:multiLevelType w:val="hybridMultilevel"/>
    <w:tmpl w:val="8E282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BD55CE"/>
    <w:multiLevelType w:val="hybridMultilevel"/>
    <w:tmpl w:val="9F949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E1D0C"/>
    <w:multiLevelType w:val="hybridMultilevel"/>
    <w:tmpl w:val="FF701F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B2D3184"/>
    <w:multiLevelType w:val="hybridMultilevel"/>
    <w:tmpl w:val="D65872C0"/>
    <w:lvl w:ilvl="0" w:tplc="7AA6AA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EAA126E"/>
    <w:multiLevelType w:val="hybridMultilevel"/>
    <w:tmpl w:val="B3287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2"/>
  </w:num>
  <w:num w:numId="5">
    <w:abstractNumId w:val="20"/>
  </w:num>
  <w:num w:numId="6">
    <w:abstractNumId w:val="21"/>
  </w:num>
  <w:num w:numId="7">
    <w:abstractNumId w:val="8"/>
  </w:num>
  <w:num w:numId="8">
    <w:abstractNumId w:val="18"/>
  </w:num>
  <w:num w:numId="9">
    <w:abstractNumId w:val="0"/>
  </w:num>
  <w:num w:numId="10">
    <w:abstractNumId w:val="5"/>
  </w:num>
  <w:num w:numId="11">
    <w:abstractNumId w:val="16"/>
  </w:num>
  <w:num w:numId="12">
    <w:abstractNumId w:val="10"/>
  </w:num>
  <w:num w:numId="13">
    <w:abstractNumId w:val="9"/>
  </w:num>
  <w:num w:numId="14">
    <w:abstractNumId w:val="15"/>
  </w:num>
  <w:num w:numId="15">
    <w:abstractNumId w:val="3"/>
  </w:num>
  <w:num w:numId="16">
    <w:abstractNumId w:val="14"/>
  </w:num>
  <w:num w:numId="17">
    <w:abstractNumId w:val="11"/>
  </w:num>
  <w:num w:numId="18">
    <w:abstractNumId w:val="19"/>
  </w:num>
  <w:num w:numId="19">
    <w:abstractNumId w:val="13"/>
  </w:num>
  <w:num w:numId="20">
    <w:abstractNumId w:val="7"/>
  </w:num>
  <w:num w:numId="21">
    <w:abstractNumId w:val="17"/>
  </w:num>
  <w:num w:numId="22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77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457FF"/>
    <w:rsid w:val="000028DB"/>
    <w:rsid w:val="00004E52"/>
    <w:rsid w:val="000062C4"/>
    <w:rsid w:val="00007027"/>
    <w:rsid w:val="00010479"/>
    <w:rsid w:val="00010AE5"/>
    <w:rsid w:val="00011499"/>
    <w:rsid w:val="00011E80"/>
    <w:rsid w:val="00013623"/>
    <w:rsid w:val="0001380F"/>
    <w:rsid w:val="00014F8A"/>
    <w:rsid w:val="00015B6D"/>
    <w:rsid w:val="00015E21"/>
    <w:rsid w:val="000169A1"/>
    <w:rsid w:val="0002097F"/>
    <w:rsid w:val="00022325"/>
    <w:rsid w:val="00023BDC"/>
    <w:rsid w:val="00037284"/>
    <w:rsid w:val="00042703"/>
    <w:rsid w:val="000463AE"/>
    <w:rsid w:val="00051C98"/>
    <w:rsid w:val="000538E6"/>
    <w:rsid w:val="00057D8D"/>
    <w:rsid w:val="00063728"/>
    <w:rsid w:val="00064B2D"/>
    <w:rsid w:val="000653A7"/>
    <w:rsid w:val="00065469"/>
    <w:rsid w:val="00065F2F"/>
    <w:rsid w:val="00067F31"/>
    <w:rsid w:val="00070E15"/>
    <w:rsid w:val="00073186"/>
    <w:rsid w:val="00074D60"/>
    <w:rsid w:val="000769E4"/>
    <w:rsid w:val="0008134C"/>
    <w:rsid w:val="000870C5"/>
    <w:rsid w:val="00091604"/>
    <w:rsid w:val="00092AAC"/>
    <w:rsid w:val="00093437"/>
    <w:rsid w:val="000945F2"/>
    <w:rsid w:val="00097FA5"/>
    <w:rsid w:val="000A5A00"/>
    <w:rsid w:val="000B0983"/>
    <w:rsid w:val="000B09B1"/>
    <w:rsid w:val="000B768B"/>
    <w:rsid w:val="000C0B5E"/>
    <w:rsid w:val="000C107B"/>
    <w:rsid w:val="000C1C72"/>
    <w:rsid w:val="000C3AB3"/>
    <w:rsid w:val="000D5FA4"/>
    <w:rsid w:val="000D608B"/>
    <w:rsid w:val="000D75F7"/>
    <w:rsid w:val="000E28DE"/>
    <w:rsid w:val="000E2EC1"/>
    <w:rsid w:val="000E36DE"/>
    <w:rsid w:val="000E4D24"/>
    <w:rsid w:val="000E69E7"/>
    <w:rsid w:val="000E7427"/>
    <w:rsid w:val="000F0099"/>
    <w:rsid w:val="000F0AB2"/>
    <w:rsid w:val="000F0FCF"/>
    <w:rsid w:val="000F1ABC"/>
    <w:rsid w:val="000F3071"/>
    <w:rsid w:val="000F3A33"/>
    <w:rsid w:val="000F3CAC"/>
    <w:rsid w:val="000F4EC5"/>
    <w:rsid w:val="000F731A"/>
    <w:rsid w:val="00100D31"/>
    <w:rsid w:val="0010105D"/>
    <w:rsid w:val="00103C63"/>
    <w:rsid w:val="00103EFA"/>
    <w:rsid w:val="00105908"/>
    <w:rsid w:val="00105BCF"/>
    <w:rsid w:val="00107E0F"/>
    <w:rsid w:val="0011221C"/>
    <w:rsid w:val="001164CE"/>
    <w:rsid w:val="001170E3"/>
    <w:rsid w:val="00122F0C"/>
    <w:rsid w:val="001248D0"/>
    <w:rsid w:val="0013109C"/>
    <w:rsid w:val="001368A2"/>
    <w:rsid w:val="00137E9A"/>
    <w:rsid w:val="00142D64"/>
    <w:rsid w:val="00142DD8"/>
    <w:rsid w:val="00151AEC"/>
    <w:rsid w:val="001526F1"/>
    <w:rsid w:val="00152993"/>
    <w:rsid w:val="00157335"/>
    <w:rsid w:val="00165DC2"/>
    <w:rsid w:val="0017191E"/>
    <w:rsid w:val="00173181"/>
    <w:rsid w:val="00183267"/>
    <w:rsid w:val="00185974"/>
    <w:rsid w:val="00186A0D"/>
    <w:rsid w:val="001938FF"/>
    <w:rsid w:val="00193AD5"/>
    <w:rsid w:val="00194089"/>
    <w:rsid w:val="00194557"/>
    <w:rsid w:val="0019493B"/>
    <w:rsid w:val="00197140"/>
    <w:rsid w:val="00197410"/>
    <w:rsid w:val="001A00B3"/>
    <w:rsid w:val="001A4554"/>
    <w:rsid w:val="001A4650"/>
    <w:rsid w:val="001A551A"/>
    <w:rsid w:val="001B63E1"/>
    <w:rsid w:val="001B6AFC"/>
    <w:rsid w:val="001C09D6"/>
    <w:rsid w:val="001C6710"/>
    <w:rsid w:val="001C7FA5"/>
    <w:rsid w:val="001D079F"/>
    <w:rsid w:val="001D0B0C"/>
    <w:rsid w:val="001D146C"/>
    <w:rsid w:val="001D176F"/>
    <w:rsid w:val="001D33C3"/>
    <w:rsid w:val="001D3B66"/>
    <w:rsid w:val="001D513B"/>
    <w:rsid w:val="001E1817"/>
    <w:rsid w:val="001E2B51"/>
    <w:rsid w:val="001E4A87"/>
    <w:rsid w:val="001E6C17"/>
    <w:rsid w:val="001F038B"/>
    <w:rsid w:val="001F1876"/>
    <w:rsid w:val="001F201E"/>
    <w:rsid w:val="00200202"/>
    <w:rsid w:val="00201FBA"/>
    <w:rsid w:val="00202433"/>
    <w:rsid w:val="002050D1"/>
    <w:rsid w:val="00206EA4"/>
    <w:rsid w:val="00207A5F"/>
    <w:rsid w:val="00212411"/>
    <w:rsid w:val="00213FD8"/>
    <w:rsid w:val="002173D3"/>
    <w:rsid w:val="0022188D"/>
    <w:rsid w:val="002256CD"/>
    <w:rsid w:val="00231ADC"/>
    <w:rsid w:val="00232D46"/>
    <w:rsid w:val="00233043"/>
    <w:rsid w:val="0023460F"/>
    <w:rsid w:val="0023763E"/>
    <w:rsid w:val="00244A4E"/>
    <w:rsid w:val="00247E95"/>
    <w:rsid w:val="00255415"/>
    <w:rsid w:val="0025571D"/>
    <w:rsid w:val="00257252"/>
    <w:rsid w:val="002611D6"/>
    <w:rsid w:val="00261D3B"/>
    <w:rsid w:val="002623E8"/>
    <w:rsid w:val="00263A4F"/>
    <w:rsid w:val="00264E0C"/>
    <w:rsid w:val="002661EB"/>
    <w:rsid w:val="00272D2E"/>
    <w:rsid w:val="00280109"/>
    <w:rsid w:val="00282B71"/>
    <w:rsid w:val="0028304A"/>
    <w:rsid w:val="0028470B"/>
    <w:rsid w:val="0028655F"/>
    <w:rsid w:val="00287064"/>
    <w:rsid w:val="00287E60"/>
    <w:rsid w:val="00291456"/>
    <w:rsid w:val="002949C4"/>
    <w:rsid w:val="00297A27"/>
    <w:rsid w:val="002A3417"/>
    <w:rsid w:val="002A636D"/>
    <w:rsid w:val="002B156E"/>
    <w:rsid w:val="002B3E63"/>
    <w:rsid w:val="002B4CA3"/>
    <w:rsid w:val="002B6606"/>
    <w:rsid w:val="002C0B9A"/>
    <w:rsid w:val="002C20C5"/>
    <w:rsid w:val="002C3192"/>
    <w:rsid w:val="002C41FD"/>
    <w:rsid w:val="002C55D1"/>
    <w:rsid w:val="002C62C7"/>
    <w:rsid w:val="002D27A8"/>
    <w:rsid w:val="002E1D6A"/>
    <w:rsid w:val="002E4CCC"/>
    <w:rsid w:val="002F2031"/>
    <w:rsid w:val="002F2513"/>
    <w:rsid w:val="002F6912"/>
    <w:rsid w:val="002F6EC3"/>
    <w:rsid w:val="0030002C"/>
    <w:rsid w:val="0030044C"/>
    <w:rsid w:val="00305C35"/>
    <w:rsid w:val="003062B5"/>
    <w:rsid w:val="00306AC7"/>
    <w:rsid w:val="00306E63"/>
    <w:rsid w:val="00310D6B"/>
    <w:rsid w:val="00310FEF"/>
    <w:rsid w:val="003128BC"/>
    <w:rsid w:val="00320E7D"/>
    <w:rsid w:val="0032365C"/>
    <w:rsid w:val="00325CAF"/>
    <w:rsid w:val="003276CE"/>
    <w:rsid w:val="003323EE"/>
    <w:rsid w:val="00332477"/>
    <w:rsid w:val="003355A9"/>
    <w:rsid w:val="00337750"/>
    <w:rsid w:val="003410F3"/>
    <w:rsid w:val="00341644"/>
    <w:rsid w:val="003460CE"/>
    <w:rsid w:val="0034614C"/>
    <w:rsid w:val="003474E8"/>
    <w:rsid w:val="00352AE7"/>
    <w:rsid w:val="00353252"/>
    <w:rsid w:val="00360206"/>
    <w:rsid w:val="00363708"/>
    <w:rsid w:val="0036415D"/>
    <w:rsid w:val="003644C1"/>
    <w:rsid w:val="00364715"/>
    <w:rsid w:val="0036613C"/>
    <w:rsid w:val="00370A45"/>
    <w:rsid w:val="00373967"/>
    <w:rsid w:val="00373FEE"/>
    <w:rsid w:val="00376382"/>
    <w:rsid w:val="00380B51"/>
    <w:rsid w:val="00393EBD"/>
    <w:rsid w:val="003A2005"/>
    <w:rsid w:val="003A2061"/>
    <w:rsid w:val="003A638F"/>
    <w:rsid w:val="003A7298"/>
    <w:rsid w:val="003B30AE"/>
    <w:rsid w:val="003B324D"/>
    <w:rsid w:val="003B48EF"/>
    <w:rsid w:val="003B7D81"/>
    <w:rsid w:val="003C0F73"/>
    <w:rsid w:val="003C1432"/>
    <w:rsid w:val="003C1C8B"/>
    <w:rsid w:val="003C360A"/>
    <w:rsid w:val="003C4082"/>
    <w:rsid w:val="003C5AEA"/>
    <w:rsid w:val="003C695E"/>
    <w:rsid w:val="003D2872"/>
    <w:rsid w:val="003D2DBB"/>
    <w:rsid w:val="003D3D3D"/>
    <w:rsid w:val="003E39EE"/>
    <w:rsid w:val="003E3FC6"/>
    <w:rsid w:val="003E47BA"/>
    <w:rsid w:val="003E7C7D"/>
    <w:rsid w:val="003F1611"/>
    <w:rsid w:val="003F39A0"/>
    <w:rsid w:val="003F65AB"/>
    <w:rsid w:val="003F6B15"/>
    <w:rsid w:val="003F7738"/>
    <w:rsid w:val="0040107B"/>
    <w:rsid w:val="00404C4C"/>
    <w:rsid w:val="00407F78"/>
    <w:rsid w:val="0041127F"/>
    <w:rsid w:val="00413495"/>
    <w:rsid w:val="00414121"/>
    <w:rsid w:val="0042109D"/>
    <w:rsid w:val="004227A7"/>
    <w:rsid w:val="00425A0A"/>
    <w:rsid w:val="00435ECD"/>
    <w:rsid w:val="00436DB2"/>
    <w:rsid w:val="004408A9"/>
    <w:rsid w:val="00444103"/>
    <w:rsid w:val="00444DD1"/>
    <w:rsid w:val="00451A19"/>
    <w:rsid w:val="00454EF8"/>
    <w:rsid w:val="004555CD"/>
    <w:rsid w:val="004566BD"/>
    <w:rsid w:val="00457773"/>
    <w:rsid w:val="00466C9A"/>
    <w:rsid w:val="00467477"/>
    <w:rsid w:val="0047198B"/>
    <w:rsid w:val="00472C2F"/>
    <w:rsid w:val="00475AD1"/>
    <w:rsid w:val="004779F6"/>
    <w:rsid w:val="00484950"/>
    <w:rsid w:val="0048532E"/>
    <w:rsid w:val="00487047"/>
    <w:rsid w:val="00492693"/>
    <w:rsid w:val="00494341"/>
    <w:rsid w:val="00496A6C"/>
    <w:rsid w:val="004A45AE"/>
    <w:rsid w:val="004A6A71"/>
    <w:rsid w:val="004A76A6"/>
    <w:rsid w:val="004B506A"/>
    <w:rsid w:val="004B5493"/>
    <w:rsid w:val="004B5F8D"/>
    <w:rsid w:val="004B6D20"/>
    <w:rsid w:val="004C0417"/>
    <w:rsid w:val="004D41EE"/>
    <w:rsid w:val="004D5F41"/>
    <w:rsid w:val="004F3A66"/>
    <w:rsid w:val="004F6FD3"/>
    <w:rsid w:val="00500989"/>
    <w:rsid w:val="00500EA0"/>
    <w:rsid w:val="005036E5"/>
    <w:rsid w:val="00504985"/>
    <w:rsid w:val="00504F36"/>
    <w:rsid w:val="00505317"/>
    <w:rsid w:val="00505E85"/>
    <w:rsid w:val="00511409"/>
    <w:rsid w:val="00511D28"/>
    <w:rsid w:val="0051281A"/>
    <w:rsid w:val="0051450E"/>
    <w:rsid w:val="00515F80"/>
    <w:rsid w:val="005165CC"/>
    <w:rsid w:val="005235BE"/>
    <w:rsid w:val="00525015"/>
    <w:rsid w:val="00525927"/>
    <w:rsid w:val="005312B4"/>
    <w:rsid w:val="00544AB2"/>
    <w:rsid w:val="00555D50"/>
    <w:rsid w:val="00557574"/>
    <w:rsid w:val="00562433"/>
    <w:rsid w:val="00562566"/>
    <w:rsid w:val="00562F8F"/>
    <w:rsid w:val="0056499A"/>
    <w:rsid w:val="00564A3F"/>
    <w:rsid w:val="00565AF9"/>
    <w:rsid w:val="005662FF"/>
    <w:rsid w:val="005663CD"/>
    <w:rsid w:val="00570E0E"/>
    <w:rsid w:val="00580D98"/>
    <w:rsid w:val="00584123"/>
    <w:rsid w:val="00584674"/>
    <w:rsid w:val="005851EA"/>
    <w:rsid w:val="005855B3"/>
    <w:rsid w:val="00591E7D"/>
    <w:rsid w:val="00595732"/>
    <w:rsid w:val="005B024E"/>
    <w:rsid w:val="005B1545"/>
    <w:rsid w:val="005D22C9"/>
    <w:rsid w:val="005D3119"/>
    <w:rsid w:val="005D4592"/>
    <w:rsid w:val="005D4C8A"/>
    <w:rsid w:val="005D5621"/>
    <w:rsid w:val="005D6A28"/>
    <w:rsid w:val="005D7C49"/>
    <w:rsid w:val="005E007B"/>
    <w:rsid w:val="005E0E10"/>
    <w:rsid w:val="005E30BB"/>
    <w:rsid w:val="005E4176"/>
    <w:rsid w:val="005E5697"/>
    <w:rsid w:val="005E59A5"/>
    <w:rsid w:val="005E6B18"/>
    <w:rsid w:val="005E6E87"/>
    <w:rsid w:val="005F186D"/>
    <w:rsid w:val="005F3117"/>
    <w:rsid w:val="005F5421"/>
    <w:rsid w:val="005F5D66"/>
    <w:rsid w:val="005F5E5D"/>
    <w:rsid w:val="005F64C4"/>
    <w:rsid w:val="005F6FA7"/>
    <w:rsid w:val="00604E1F"/>
    <w:rsid w:val="00605A8D"/>
    <w:rsid w:val="006104BF"/>
    <w:rsid w:val="006107AB"/>
    <w:rsid w:val="0061607C"/>
    <w:rsid w:val="00617B26"/>
    <w:rsid w:val="006207C1"/>
    <w:rsid w:val="00622F59"/>
    <w:rsid w:val="00623509"/>
    <w:rsid w:val="00623888"/>
    <w:rsid w:val="00632EAE"/>
    <w:rsid w:val="0063587D"/>
    <w:rsid w:val="0063678B"/>
    <w:rsid w:val="006401C7"/>
    <w:rsid w:val="006430F7"/>
    <w:rsid w:val="00644C6B"/>
    <w:rsid w:val="00645455"/>
    <w:rsid w:val="006457FF"/>
    <w:rsid w:val="0064587D"/>
    <w:rsid w:val="00646059"/>
    <w:rsid w:val="00647423"/>
    <w:rsid w:val="00647A41"/>
    <w:rsid w:val="0065373B"/>
    <w:rsid w:val="00654EC4"/>
    <w:rsid w:val="00656530"/>
    <w:rsid w:val="00656838"/>
    <w:rsid w:val="00663009"/>
    <w:rsid w:val="00664186"/>
    <w:rsid w:val="00666E4F"/>
    <w:rsid w:val="00667FFA"/>
    <w:rsid w:val="0067081E"/>
    <w:rsid w:val="006722CE"/>
    <w:rsid w:val="00673DFD"/>
    <w:rsid w:val="00673E2F"/>
    <w:rsid w:val="00675EFD"/>
    <w:rsid w:val="006857E7"/>
    <w:rsid w:val="00687065"/>
    <w:rsid w:val="006A1114"/>
    <w:rsid w:val="006A392C"/>
    <w:rsid w:val="006A60BA"/>
    <w:rsid w:val="006A7A73"/>
    <w:rsid w:val="006B0321"/>
    <w:rsid w:val="006B2D6F"/>
    <w:rsid w:val="006B483C"/>
    <w:rsid w:val="006B5D35"/>
    <w:rsid w:val="006B7A19"/>
    <w:rsid w:val="006C1AD0"/>
    <w:rsid w:val="006C4EF8"/>
    <w:rsid w:val="006C5614"/>
    <w:rsid w:val="006C6197"/>
    <w:rsid w:val="006D2548"/>
    <w:rsid w:val="006D55E8"/>
    <w:rsid w:val="006E078C"/>
    <w:rsid w:val="006E3111"/>
    <w:rsid w:val="006F09A9"/>
    <w:rsid w:val="006F5C75"/>
    <w:rsid w:val="006F6140"/>
    <w:rsid w:val="006F7922"/>
    <w:rsid w:val="006F7A06"/>
    <w:rsid w:val="007003A9"/>
    <w:rsid w:val="00701D39"/>
    <w:rsid w:val="00702781"/>
    <w:rsid w:val="007067A3"/>
    <w:rsid w:val="007101A9"/>
    <w:rsid w:val="0071437C"/>
    <w:rsid w:val="007156F7"/>
    <w:rsid w:val="00715BA1"/>
    <w:rsid w:val="00717055"/>
    <w:rsid w:val="00717FBF"/>
    <w:rsid w:val="00721FC3"/>
    <w:rsid w:val="0072342E"/>
    <w:rsid w:val="007254D9"/>
    <w:rsid w:val="00732BD1"/>
    <w:rsid w:val="00732C68"/>
    <w:rsid w:val="0073574D"/>
    <w:rsid w:val="00735D78"/>
    <w:rsid w:val="007361BA"/>
    <w:rsid w:val="00736446"/>
    <w:rsid w:val="007370F9"/>
    <w:rsid w:val="00740DDC"/>
    <w:rsid w:val="00742AAB"/>
    <w:rsid w:val="00746554"/>
    <w:rsid w:val="00746E30"/>
    <w:rsid w:val="00747F5E"/>
    <w:rsid w:val="00750272"/>
    <w:rsid w:val="00750A2D"/>
    <w:rsid w:val="00753EB2"/>
    <w:rsid w:val="0075469B"/>
    <w:rsid w:val="00755DC9"/>
    <w:rsid w:val="00763524"/>
    <w:rsid w:val="00764386"/>
    <w:rsid w:val="00764B52"/>
    <w:rsid w:val="0076518D"/>
    <w:rsid w:val="00765404"/>
    <w:rsid w:val="00766F4B"/>
    <w:rsid w:val="00770BE6"/>
    <w:rsid w:val="0077210F"/>
    <w:rsid w:val="00773B57"/>
    <w:rsid w:val="007744AC"/>
    <w:rsid w:val="0077780F"/>
    <w:rsid w:val="00777E77"/>
    <w:rsid w:val="00781C47"/>
    <w:rsid w:val="007861BB"/>
    <w:rsid w:val="007871F9"/>
    <w:rsid w:val="007924E8"/>
    <w:rsid w:val="00794B9C"/>
    <w:rsid w:val="007979CB"/>
    <w:rsid w:val="00797D66"/>
    <w:rsid w:val="007A0447"/>
    <w:rsid w:val="007A2EFF"/>
    <w:rsid w:val="007A38F4"/>
    <w:rsid w:val="007A53E5"/>
    <w:rsid w:val="007A73D4"/>
    <w:rsid w:val="007B15EE"/>
    <w:rsid w:val="007B20D4"/>
    <w:rsid w:val="007B56A3"/>
    <w:rsid w:val="007B76EC"/>
    <w:rsid w:val="007C094D"/>
    <w:rsid w:val="007C0A3D"/>
    <w:rsid w:val="007C2588"/>
    <w:rsid w:val="007C4767"/>
    <w:rsid w:val="007C4C81"/>
    <w:rsid w:val="007D1008"/>
    <w:rsid w:val="007D3BE8"/>
    <w:rsid w:val="007D473F"/>
    <w:rsid w:val="007D4897"/>
    <w:rsid w:val="007D5231"/>
    <w:rsid w:val="007E033B"/>
    <w:rsid w:val="007E1B4C"/>
    <w:rsid w:val="007E2FDE"/>
    <w:rsid w:val="007E4AD9"/>
    <w:rsid w:val="007E7F86"/>
    <w:rsid w:val="007F0BC9"/>
    <w:rsid w:val="007F385C"/>
    <w:rsid w:val="007F39FB"/>
    <w:rsid w:val="007F3F1E"/>
    <w:rsid w:val="007F45A2"/>
    <w:rsid w:val="007F5225"/>
    <w:rsid w:val="007F5556"/>
    <w:rsid w:val="007F5A52"/>
    <w:rsid w:val="007F6993"/>
    <w:rsid w:val="008017CF"/>
    <w:rsid w:val="00802899"/>
    <w:rsid w:val="008070AF"/>
    <w:rsid w:val="0080711C"/>
    <w:rsid w:val="00807C01"/>
    <w:rsid w:val="008127BB"/>
    <w:rsid w:val="00814F2F"/>
    <w:rsid w:val="00816280"/>
    <w:rsid w:val="0082329A"/>
    <w:rsid w:val="008245A4"/>
    <w:rsid w:val="00824B77"/>
    <w:rsid w:val="00825E1A"/>
    <w:rsid w:val="00826D95"/>
    <w:rsid w:val="00834ECB"/>
    <w:rsid w:val="00836ABC"/>
    <w:rsid w:val="0083706E"/>
    <w:rsid w:val="00844DDB"/>
    <w:rsid w:val="00845AA4"/>
    <w:rsid w:val="00855306"/>
    <w:rsid w:val="0085740F"/>
    <w:rsid w:val="00862C56"/>
    <w:rsid w:val="00865300"/>
    <w:rsid w:val="0087419E"/>
    <w:rsid w:val="008770CA"/>
    <w:rsid w:val="00880E8E"/>
    <w:rsid w:val="00882F95"/>
    <w:rsid w:val="00883B6B"/>
    <w:rsid w:val="0088631E"/>
    <w:rsid w:val="008873BE"/>
    <w:rsid w:val="00891B42"/>
    <w:rsid w:val="00892D23"/>
    <w:rsid w:val="00895A32"/>
    <w:rsid w:val="008A06BD"/>
    <w:rsid w:val="008A0A84"/>
    <w:rsid w:val="008A1502"/>
    <w:rsid w:val="008A16F3"/>
    <w:rsid w:val="008A718C"/>
    <w:rsid w:val="008B1EC4"/>
    <w:rsid w:val="008B2A7A"/>
    <w:rsid w:val="008B3F43"/>
    <w:rsid w:val="008B5EE7"/>
    <w:rsid w:val="008C157D"/>
    <w:rsid w:val="008C2EF1"/>
    <w:rsid w:val="008C3A54"/>
    <w:rsid w:val="008D0C7D"/>
    <w:rsid w:val="008D32EC"/>
    <w:rsid w:val="008D4A4D"/>
    <w:rsid w:val="008D717C"/>
    <w:rsid w:val="008E06C9"/>
    <w:rsid w:val="008E2150"/>
    <w:rsid w:val="008E2B78"/>
    <w:rsid w:val="008E2E56"/>
    <w:rsid w:val="008E3627"/>
    <w:rsid w:val="008E511B"/>
    <w:rsid w:val="008E5868"/>
    <w:rsid w:val="008E73C3"/>
    <w:rsid w:val="008F0697"/>
    <w:rsid w:val="008F0920"/>
    <w:rsid w:val="008F1FAE"/>
    <w:rsid w:val="008F46CF"/>
    <w:rsid w:val="0090284A"/>
    <w:rsid w:val="009035DD"/>
    <w:rsid w:val="00907501"/>
    <w:rsid w:val="00907B53"/>
    <w:rsid w:val="0091428C"/>
    <w:rsid w:val="00915913"/>
    <w:rsid w:val="00916E41"/>
    <w:rsid w:val="00917D2F"/>
    <w:rsid w:val="009256C6"/>
    <w:rsid w:val="009267B5"/>
    <w:rsid w:val="009345E1"/>
    <w:rsid w:val="00934977"/>
    <w:rsid w:val="00936593"/>
    <w:rsid w:val="00937D3C"/>
    <w:rsid w:val="00944744"/>
    <w:rsid w:val="00946715"/>
    <w:rsid w:val="00946DFE"/>
    <w:rsid w:val="009507B2"/>
    <w:rsid w:val="0095138B"/>
    <w:rsid w:val="00953F3F"/>
    <w:rsid w:val="00960C70"/>
    <w:rsid w:val="009644C4"/>
    <w:rsid w:val="00965EBB"/>
    <w:rsid w:val="009669F7"/>
    <w:rsid w:val="0097084C"/>
    <w:rsid w:val="00972219"/>
    <w:rsid w:val="00973841"/>
    <w:rsid w:val="00982BC9"/>
    <w:rsid w:val="009914CC"/>
    <w:rsid w:val="009925CA"/>
    <w:rsid w:val="009951D0"/>
    <w:rsid w:val="009977E9"/>
    <w:rsid w:val="009A1517"/>
    <w:rsid w:val="009A1B80"/>
    <w:rsid w:val="009B13E9"/>
    <w:rsid w:val="009B1EE7"/>
    <w:rsid w:val="009B26B5"/>
    <w:rsid w:val="009B42F8"/>
    <w:rsid w:val="009B591F"/>
    <w:rsid w:val="009B7AB0"/>
    <w:rsid w:val="009B7FCA"/>
    <w:rsid w:val="009C6D60"/>
    <w:rsid w:val="009D3518"/>
    <w:rsid w:val="009D3E30"/>
    <w:rsid w:val="009D5798"/>
    <w:rsid w:val="009D77C1"/>
    <w:rsid w:val="009E3489"/>
    <w:rsid w:val="009E5263"/>
    <w:rsid w:val="009E6A85"/>
    <w:rsid w:val="009E77DE"/>
    <w:rsid w:val="009F023C"/>
    <w:rsid w:val="009F6632"/>
    <w:rsid w:val="009F75D8"/>
    <w:rsid w:val="00A00BEA"/>
    <w:rsid w:val="00A00E4B"/>
    <w:rsid w:val="00A03093"/>
    <w:rsid w:val="00A07143"/>
    <w:rsid w:val="00A07817"/>
    <w:rsid w:val="00A07F54"/>
    <w:rsid w:val="00A112A6"/>
    <w:rsid w:val="00A12B76"/>
    <w:rsid w:val="00A21564"/>
    <w:rsid w:val="00A21EC0"/>
    <w:rsid w:val="00A279DF"/>
    <w:rsid w:val="00A31E05"/>
    <w:rsid w:val="00A32C4B"/>
    <w:rsid w:val="00A345D7"/>
    <w:rsid w:val="00A34E17"/>
    <w:rsid w:val="00A418C4"/>
    <w:rsid w:val="00A44CBB"/>
    <w:rsid w:val="00A6029D"/>
    <w:rsid w:val="00A62295"/>
    <w:rsid w:val="00A6230C"/>
    <w:rsid w:val="00A63C01"/>
    <w:rsid w:val="00A6461B"/>
    <w:rsid w:val="00A64AD9"/>
    <w:rsid w:val="00A64E63"/>
    <w:rsid w:val="00A65221"/>
    <w:rsid w:val="00A653DB"/>
    <w:rsid w:val="00A65521"/>
    <w:rsid w:val="00A704DD"/>
    <w:rsid w:val="00A70574"/>
    <w:rsid w:val="00A70D75"/>
    <w:rsid w:val="00A742D7"/>
    <w:rsid w:val="00A743A9"/>
    <w:rsid w:val="00A80169"/>
    <w:rsid w:val="00A81DC8"/>
    <w:rsid w:val="00A84CBD"/>
    <w:rsid w:val="00A856E0"/>
    <w:rsid w:val="00A908D6"/>
    <w:rsid w:val="00A912E9"/>
    <w:rsid w:val="00A92954"/>
    <w:rsid w:val="00A935C2"/>
    <w:rsid w:val="00A9430F"/>
    <w:rsid w:val="00A954A3"/>
    <w:rsid w:val="00A96590"/>
    <w:rsid w:val="00AA61D2"/>
    <w:rsid w:val="00AA6A79"/>
    <w:rsid w:val="00AB1251"/>
    <w:rsid w:val="00AB3287"/>
    <w:rsid w:val="00AC0FEF"/>
    <w:rsid w:val="00AC2159"/>
    <w:rsid w:val="00AC4E88"/>
    <w:rsid w:val="00AC7CB1"/>
    <w:rsid w:val="00AD04D0"/>
    <w:rsid w:val="00AD305F"/>
    <w:rsid w:val="00AD643D"/>
    <w:rsid w:val="00AE0633"/>
    <w:rsid w:val="00AE4410"/>
    <w:rsid w:val="00AE737E"/>
    <w:rsid w:val="00AF07A1"/>
    <w:rsid w:val="00AF1B2E"/>
    <w:rsid w:val="00AF1C72"/>
    <w:rsid w:val="00AF4C78"/>
    <w:rsid w:val="00AF6474"/>
    <w:rsid w:val="00B03005"/>
    <w:rsid w:val="00B038FF"/>
    <w:rsid w:val="00B051DD"/>
    <w:rsid w:val="00B06861"/>
    <w:rsid w:val="00B1194B"/>
    <w:rsid w:val="00B179E7"/>
    <w:rsid w:val="00B21B56"/>
    <w:rsid w:val="00B2223C"/>
    <w:rsid w:val="00B23F11"/>
    <w:rsid w:val="00B324EA"/>
    <w:rsid w:val="00B3579C"/>
    <w:rsid w:val="00B40DCE"/>
    <w:rsid w:val="00B412D6"/>
    <w:rsid w:val="00B42958"/>
    <w:rsid w:val="00B42EFA"/>
    <w:rsid w:val="00B4300E"/>
    <w:rsid w:val="00B45B60"/>
    <w:rsid w:val="00B45D30"/>
    <w:rsid w:val="00B5317A"/>
    <w:rsid w:val="00B54C23"/>
    <w:rsid w:val="00B55BD2"/>
    <w:rsid w:val="00B5615A"/>
    <w:rsid w:val="00B60B4D"/>
    <w:rsid w:val="00B63A1C"/>
    <w:rsid w:val="00B645C5"/>
    <w:rsid w:val="00B65F13"/>
    <w:rsid w:val="00B667CB"/>
    <w:rsid w:val="00B74747"/>
    <w:rsid w:val="00B749D2"/>
    <w:rsid w:val="00B804A6"/>
    <w:rsid w:val="00B831B7"/>
    <w:rsid w:val="00B8339F"/>
    <w:rsid w:val="00B9038B"/>
    <w:rsid w:val="00B926F2"/>
    <w:rsid w:val="00B94F2F"/>
    <w:rsid w:val="00BA25BB"/>
    <w:rsid w:val="00BA5061"/>
    <w:rsid w:val="00BA5944"/>
    <w:rsid w:val="00BA6E12"/>
    <w:rsid w:val="00BA7DB4"/>
    <w:rsid w:val="00BB10A8"/>
    <w:rsid w:val="00BB10FE"/>
    <w:rsid w:val="00BB215F"/>
    <w:rsid w:val="00BB5227"/>
    <w:rsid w:val="00BB552D"/>
    <w:rsid w:val="00BC0F9B"/>
    <w:rsid w:val="00BC2B04"/>
    <w:rsid w:val="00BC2DAA"/>
    <w:rsid w:val="00BC3140"/>
    <w:rsid w:val="00BC4195"/>
    <w:rsid w:val="00BC451A"/>
    <w:rsid w:val="00BC5A95"/>
    <w:rsid w:val="00BC71D0"/>
    <w:rsid w:val="00BD22F5"/>
    <w:rsid w:val="00BD2518"/>
    <w:rsid w:val="00BD7E53"/>
    <w:rsid w:val="00BE1EB9"/>
    <w:rsid w:val="00BE377B"/>
    <w:rsid w:val="00BE74D8"/>
    <w:rsid w:val="00BF065D"/>
    <w:rsid w:val="00BF1A90"/>
    <w:rsid w:val="00BF3F95"/>
    <w:rsid w:val="00BF4AA1"/>
    <w:rsid w:val="00C00E5F"/>
    <w:rsid w:val="00C01922"/>
    <w:rsid w:val="00C0306D"/>
    <w:rsid w:val="00C060D8"/>
    <w:rsid w:val="00C0613A"/>
    <w:rsid w:val="00C10962"/>
    <w:rsid w:val="00C10B2A"/>
    <w:rsid w:val="00C116C6"/>
    <w:rsid w:val="00C135AE"/>
    <w:rsid w:val="00C16069"/>
    <w:rsid w:val="00C234B6"/>
    <w:rsid w:val="00C25FD2"/>
    <w:rsid w:val="00C30ECA"/>
    <w:rsid w:val="00C34E90"/>
    <w:rsid w:val="00C42367"/>
    <w:rsid w:val="00C45011"/>
    <w:rsid w:val="00C456C0"/>
    <w:rsid w:val="00C46489"/>
    <w:rsid w:val="00C47D84"/>
    <w:rsid w:val="00C503F1"/>
    <w:rsid w:val="00C54F68"/>
    <w:rsid w:val="00C62622"/>
    <w:rsid w:val="00C66A9C"/>
    <w:rsid w:val="00C7194B"/>
    <w:rsid w:val="00C72D99"/>
    <w:rsid w:val="00C805A0"/>
    <w:rsid w:val="00C81212"/>
    <w:rsid w:val="00C817AA"/>
    <w:rsid w:val="00C81DA1"/>
    <w:rsid w:val="00C86161"/>
    <w:rsid w:val="00C902CC"/>
    <w:rsid w:val="00C9054A"/>
    <w:rsid w:val="00C910F1"/>
    <w:rsid w:val="00C91F65"/>
    <w:rsid w:val="00C96D4F"/>
    <w:rsid w:val="00CA35A5"/>
    <w:rsid w:val="00CA3D94"/>
    <w:rsid w:val="00CA4A44"/>
    <w:rsid w:val="00CA7EAF"/>
    <w:rsid w:val="00CB019C"/>
    <w:rsid w:val="00CB0540"/>
    <w:rsid w:val="00CB6FEB"/>
    <w:rsid w:val="00CC24B3"/>
    <w:rsid w:val="00CC7842"/>
    <w:rsid w:val="00CC7A73"/>
    <w:rsid w:val="00CD18C8"/>
    <w:rsid w:val="00CD28F1"/>
    <w:rsid w:val="00CD3439"/>
    <w:rsid w:val="00CD640A"/>
    <w:rsid w:val="00CD7B12"/>
    <w:rsid w:val="00CE32D0"/>
    <w:rsid w:val="00CF2AE0"/>
    <w:rsid w:val="00CF4BB4"/>
    <w:rsid w:val="00CF58C7"/>
    <w:rsid w:val="00CF6B90"/>
    <w:rsid w:val="00CF78C3"/>
    <w:rsid w:val="00D00C5E"/>
    <w:rsid w:val="00D01CE4"/>
    <w:rsid w:val="00D0311A"/>
    <w:rsid w:val="00D04EC0"/>
    <w:rsid w:val="00D11256"/>
    <w:rsid w:val="00D11DFF"/>
    <w:rsid w:val="00D121D8"/>
    <w:rsid w:val="00D1765E"/>
    <w:rsid w:val="00D21DF8"/>
    <w:rsid w:val="00D26F0A"/>
    <w:rsid w:val="00D30E56"/>
    <w:rsid w:val="00D3131C"/>
    <w:rsid w:val="00D322FC"/>
    <w:rsid w:val="00D33A3D"/>
    <w:rsid w:val="00D40E15"/>
    <w:rsid w:val="00D44222"/>
    <w:rsid w:val="00D51DE5"/>
    <w:rsid w:val="00D55F83"/>
    <w:rsid w:val="00D565BB"/>
    <w:rsid w:val="00D66B60"/>
    <w:rsid w:val="00D670C3"/>
    <w:rsid w:val="00D70A92"/>
    <w:rsid w:val="00D7125E"/>
    <w:rsid w:val="00D71605"/>
    <w:rsid w:val="00D73628"/>
    <w:rsid w:val="00D758F2"/>
    <w:rsid w:val="00D7677E"/>
    <w:rsid w:val="00D77863"/>
    <w:rsid w:val="00D86870"/>
    <w:rsid w:val="00D86DB9"/>
    <w:rsid w:val="00D87935"/>
    <w:rsid w:val="00D90EF0"/>
    <w:rsid w:val="00D91F14"/>
    <w:rsid w:val="00D943E8"/>
    <w:rsid w:val="00D951A3"/>
    <w:rsid w:val="00D96436"/>
    <w:rsid w:val="00DA1381"/>
    <w:rsid w:val="00DA230F"/>
    <w:rsid w:val="00DA485F"/>
    <w:rsid w:val="00DA5400"/>
    <w:rsid w:val="00DA65AF"/>
    <w:rsid w:val="00DB035E"/>
    <w:rsid w:val="00DB061A"/>
    <w:rsid w:val="00DB3CD9"/>
    <w:rsid w:val="00DB3F26"/>
    <w:rsid w:val="00DB6BC0"/>
    <w:rsid w:val="00DC1F95"/>
    <w:rsid w:val="00DC2269"/>
    <w:rsid w:val="00DC318B"/>
    <w:rsid w:val="00DC78D2"/>
    <w:rsid w:val="00DD03A7"/>
    <w:rsid w:val="00DD29DC"/>
    <w:rsid w:val="00DD6720"/>
    <w:rsid w:val="00DD6E39"/>
    <w:rsid w:val="00DE13F7"/>
    <w:rsid w:val="00DE20C3"/>
    <w:rsid w:val="00DE4619"/>
    <w:rsid w:val="00DE5AF5"/>
    <w:rsid w:val="00DE6D0D"/>
    <w:rsid w:val="00DF182E"/>
    <w:rsid w:val="00DF2573"/>
    <w:rsid w:val="00DF45B7"/>
    <w:rsid w:val="00DF5E1C"/>
    <w:rsid w:val="00DF743D"/>
    <w:rsid w:val="00E0033C"/>
    <w:rsid w:val="00E0270D"/>
    <w:rsid w:val="00E06D67"/>
    <w:rsid w:val="00E11E91"/>
    <w:rsid w:val="00E15797"/>
    <w:rsid w:val="00E16291"/>
    <w:rsid w:val="00E21D7E"/>
    <w:rsid w:val="00E248BB"/>
    <w:rsid w:val="00E26F42"/>
    <w:rsid w:val="00E27482"/>
    <w:rsid w:val="00E305B7"/>
    <w:rsid w:val="00E32E06"/>
    <w:rsid w:val="00E33034"/>
    <w:rsid w:val="00E34E9D"/>
    <w:rsid w:val="00E40C59"/>
    <w:rsid w:val="00E414E3"/>
    <w:rsid w:val="00E428F1"/>
    <w:rsid w:val="00E42DC6"/>
    <w:rsid w:val="00E44E15"/>
    <w:rsid w:val="00E47331"/>
    <w:rsid w:val="00E47A46"/>
    <w:rsid w:val="00E527A5"/>
    <w:rsid w:val="00E53203"/>
    <w:rsid w:val="00E54291"/>
    <w:rsid w:val="00E577D0"/>
    <w:rsid w:val="00E635AE"/>
    <w:rsid w:val="00E64822"/>
    <w:rsid w:val="00E6535F"/>
    <w:rsid w:val="00E65E99"/>
    <w:rsid w:val="00E66896"/>
    <w:rsid w:val="00E67054"/>
    <w:rsid w:val="00E7101A"/>
    <w:rsid w:val="00E7429F"/>
    <w:rsid w:val="00E80ED8"/>
    <w:rsid w:val="00E82D89"/>
    <w:rsid w:val="00E831BF"/>
    <w:rsid w:val="00E86440"/>
    <w:rsid w:val="00E872E4"/>
    <w:rsid w:val="00E91789"/>
    <w:rsid w:val="00E95221"/>
    <w:rsid w:val="00E952CF"/>
    <w:rsid w:val="00E95F62"/>
    <w:rsid w:val="00E96687"/>
    <w:rsid w:val="00EA00AB"/>
    <w:rsid w:val="00EA57B8"/>
    <w:rsid w:val="00EA750B"/>
    <w:rsid w:val="00EB0B5D"/>
    <w:rsid w:val="00EB6839"/>
    <w:rsid w:val="00EB78A1"/>
    <w:rsid w:val="00EC1F73"/>
    <w:rsid w:val="00EC4F28"/>
    <w:rsid w:val="00EC6199"/>
    <w:rsid w:val="00ED200F"/>
    <w:rsid w:val="00ED223C"/>
    <w:rsid w:val="00ED5D81"/>
    <w:rsid w:val="00EE6173"/>
    <w:rsid w:val="00EE7677"/>
    <w:rsid w:val="00EF002D"/>
    <w:rsid w:val="00EF1513"/>
    <w:rsid w:val="00EF34EF"/>
    <w:rsid w:val="00EF5C2D"/>
    <w:rsid w:val="00EF5E4C"/>
    <w:rsid w:val="00F02586"/>
    <w:rsid w:val="00F05935"/>
    <w:rsid w:val="00F10C97"/>
    <w:rsid w:val="00F12B0B"/>
    <w:rsid w:val="00F1343A"/>
    <w:rsid w:val="00F13AFC"/>
    <w:rsid w:val="00F163E1"/>
    <w:rsid w:val="00F1744D"/>
    <w:rsid w:val="00F17D5D"/>
    <w:rsid w:val="00F2015B"/>
    <w:rsid w:val="00F24979"/>
    <w:rsid w:val="00F30956"/>
    <w:rsid w:val="00F310DA"/>
    <w:rsid w:val="00F32728"/>
    <w:rsid w:val="00F32C9F"/>
    <w:rsid w:val="00F33985"/>
    <w:rsid w:val="00F372F1"/>
    <w:rsid w:val="00F37656"/>
    <w:rsid w:val="00F4632E"/>
    <w:rsid w:val="00F472CE"/>
    <w:rsid w:val="00F52B84"/>
    <w:rsid w:val="00F5561E"/>
    <w:rsid w:val="00F56B4C"/>
    <w:rsid w:val="00F62069"/>
    <w:rsid w:val="00F626ED"/>
    <w:rsid w:val="00F62A11"/>
    <w:rsid w:val="00F6516E"/>
    <w:rsid w:val="00F66F16"/>
    <w:rsid w:val="00F70039"/>
    <w:rsid w:val="00F729EB"/>
    <w:rsid w:val="00F739BA"/>
    <w:rsid w:val="00F740B9"/>
    <w:rsid w:val="00F754B9"/>
    <w:rsid w:val="00F77F5E"/>
    <w:rsid w:val="00F812BC"/>
    <w:rsid w:val="00F8418F"/>
    <w:rsid w:val="00F94B3E"/>
    <w:rsid w:val="00F97599"/>
    <w:rsid w:val="00FA0D13"/>
    <w:rsid w:val="00FA1056"/>
    <w:rsid w:val="00FA3C20"/>
    <w:rsid w:val="00FA4723"/>
    <w:rsid w:val="00FA6E19"/>
    <w:rsid w:val="00FB42B9"/>
    <w:rsid w:val="00FB7C1E"/>
    <w:rsid w:val="00FC0F2E"/>
    <w:rsid w:val="00FC158C"/>
    <w:rsid w:val="00FC381B"/>
    <w:rsid w:val="00FC4A51"/>
    <w:rsid w:val="00FC5F63"/>
    <w:rsid w:val="00FC6A36"/>
    <w:rsid w:val="00FC75B0"/>
    <w:rsid w:val="00FD0320"/>
    <w:rsid w:val="00FD167C"/>
    <w:rsid w:val="00FD25B2"/>
    <w:rsid w:val="00FD6DFF"/>
    <w:rsid w:val="00FE29A3"/>
    <w:rsid w:val="00FE35F2"/>
    <w:rsid w:val="00FE3D99"/>
    <w:rsid w:val="00FE72CA"/>
    <w:rsid w:val="00FF0376"/>
    <w:rsid w:val="00FF0A46"/>
    <w:rsid w:val="00FF1B14"/>
    <w:rsid w:val="00FF30D4"/>
    <w:rsid w:val="00FF36F1"/>
    <w:rsid w:val="00FF545F"/>
    <w:rsid w:val="00FF771C"/>
    <w:rsid w:val="00FF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7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7F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45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F16"/>
  </w:style>
  <w:style w:type="paragraph" w:styleId="Stopka">
    <w:name w:val="footer"/>
    <w:basedOn w:val="Normalny"/>
    <w:link w:val="Stopka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F16"/>
  </w:style>
  <w:style w:type="paragraph" w:styleId="Akapitzlist">
    <w:name w:val="List Paragraph"/>
    <w:basedOn w:val="Normalny"/>
    <w:uiPriority w:val="34"/>
    <w:qFormat/>
    <w:rsid w:val="00742AAB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6535F"/>
    <w:pPr>
      <w:spacing w:after="0" w:line="240" w:lineRule="auto"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16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16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1611"/>
    <w:rPr>
      <w:vertAlign w:val="superscript"/>
    </w:rPr>
  </w:style>
  <w:style w:type="paragraph" w:customStyle="1" w:styleId="tekst-1">
    <w:name w:val="tekst-1"/>
    <w:basedOn w:val="Normalny"/>
    <w:rsid w:val="00E27482"/>
    <w:pPr>
      <w:suppressAutoHyphens/>
      <w:spacing w:before="200" w:line="300" w:lineRule="exact"/>
      <w:ind w:left="709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NosList">
    <w:name w:val="Nos List"/>
    <w:basedOn w:val="Normalny"/>
    <w:rsid w:val="00E27482"/>
    <w:pPr>
      <w:keepLines/>
      <w:suppressAutoHyphens/>
      <w:spacing w:before="120" w:after="0" w:line="240" w:lineRule="auto"/>
      <w:ind w:left="-345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77210F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207A5F"/>
    <w:rPr>
      <w:rFonts w:eastAsiaTheme="minorHAnsi"/>
      <w:lang w:eastAsia="en-US"/>
    </w:rPr>
  </w:style>
  <w:style w:type="character" w:styleId="Uwydatnienie">
    <w:name w:val="Emphasis"/>
    <w:basedOn w:val="Domylnaczcionkaakapitu"/>
    <w:uiPriority w:val="20"/>
    <w:qFormat/>
    <w:rsid w:val="008770C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F4296-0E20-4332-96E6-790AA416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4759</TotalTime>
  <Pages>24</Pages>
  <Words>2882</Words>
  <Characters>17292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Użytkownik systemu Windows</cp:lastModifiedBy>
  <cp:revision>485</cp:revision>
  <cp:lastPrinted>2021-08-25T15:09:00Z</cp:lastPrinted>
  <dcterms:created xsi:type="dcterms:W3CDTF">2016-06-20T11:30:00Z</dcterms:created>
  <dcterms:modified xsi:type="dcterms:W3CDTF">2022-02-20T10:50:00Z</dcterms:modified>
</cp:coreProperties>
</file>