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43BB" w14:textId="77777777" w:rsidR="005F791A" w:rsidRDefault="005F791A"/>
    <w:p w14:paraId="6D01AEF2" w14:textId="3A6202CC" w:rsidR="00EB6D53" w:rsidRPr="00EB6D53" w:rsidRDefault="00EB6D53" w:rsidP="005F791A">
      <w:pPr>
        <w:spacing w:after="0" w:line="240" w:lineRule="auto"/>
        <w:jc w:val="center"/>
      </w:pPr>
      <w:r w:rsidRPr="00EB6D53">
        <w:rPr>
          <w:b/>
          <w:bCs/>
        </w:rPr>
        <w:t>KLAUZULA INFORMACYJNA O PRZETWARZANIU DANYCH OSOBOWYCH</w:t>
      </w:r>
    </w:p>
    <w:p w14:paraId="74A1717F" w14:textId="7939D309" w:rsidR="00EB6D53" w:rsidRPr="00EB6D53" w:rsidRDefault="005F791A" w:rsidP="005F791A">
      <w:pPr>
        <w:spacing w:after="0" w:line="240" w:lineRule="auto"/>
        <w:jc w:val="center"/>
        <w:rPr>
          <w:b/>
          <w:bCs/>
        </w:rPr>
      </w:pPr>
      <w:r w:rsidRPr="005F791A">
        <w:rPr>
          <w:b/>
          <w:bCs/>
        </w:rPr>
        <w:t>Ewidencja innych obiektów noclegowych</w:t>
      </w:r>
    </w:p>
    <w:p w14:paraId="708C1171" w14:textId="77777777" w:rsidR="00EB6D53" w:rsidRPr="00EB6D53" w:rsidRDefault="00EB6D53" w:rsidP="005F791A">
      <w:pPr>
        <w:spacing w:after="0" w:line="240" w:lineRule="auto"/>
      </w:pPr>
      <w:r w:rsidRPr="00EB6D53"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</w:t>
      </w:r>
    </w:p>
    <w:p w14:paraId="48860314" w14:textId="77777777" w:rsidR="00EB6D53" w:rsidRPr="00EB6D53" w:rsidRDefault="00EB6D53" w:rsidP="005F791A">
      <w:pPr>
        <w:spacing w:after="0" w:line="240" w:lineRule="auto"/>
      </w:pPr>
      <w:r w:rsidRPr="00EB6D53">
        <w:t xml:space="preserve">– zwane dalej Rozporządzenie, informuję, że: </w:t>
      </w:r>
    </w:p>
    <w:p w14:paraId="67139D84" w14:textId="4E2A866F" w:rsidR="00EB6D53" w:rsidRPr="00EB6D53" w:rsidRDefault="00EB6D53" w:rsidP="005F791A">
      <w:pPr>
        <w:spacing w:after="0" w:line="240" w:lineRule="auto"/>
      </w:pPr>
      <w:r w:rsidRPr="00EB6D53">
        <w:t xml:space="preserve">1. Administratorem Pani/Pana danych osobowych jest Wójt Gminy Brzuze, adres kontaktowy: Urząd Gminy Brzuze, Brzuze 62, 87-517 Brzuze. </w:t>
      </w:r>
    </w:p>
    <w:p w14:paraId="5C012AFC" w14:textId="7869B185" w:rsidR="00EB6D53" w:rsidRPr="00EB6D53" w:rsidRDefault="00EB6D53" w:rsidP="005F791A">
      <w:pPr>
        <w:spacing w:after="0" w:line="240" w:lineRule="auto"/>
      </w:pPr>
      <w:r w:rsidRPr="00EB6D53">
        <w:t>2. Administrator danych wyznaczył Inspektora ochrony danych, z którym może się Pani/Pan skontaktować poprzez email: iod@brzuze.pl lub pisemnie na adres siedziby administratora. Z</w:t>
      </w:r>
      <w:r w:rsidR="005F791A">
        <w:t> </w:t>
      </w:r>
      <w:r w:rsidRPr="00EB6D53">
        <w:t xml:space="preserve">inspektorem ochrony danych można się kontaktować we wszystkich sprawach dotyczących przetwarzania danych osobowych oraz korzystania z praw związanych z przetwarzaniem danych. </w:t>
      </w:r>
    </w:p>
    <w:p w14:paraId="6ECFA999" w14:textId="0F6AD8F3" w:rsidR="00EB6D53" w:rsidRPr="00EB6D53" w:rsidRDefault="005F791A" w:rsidP="005F791A">
      <w:pPr>
        <w:spacing w:after="0" w:line="240" w:lineRule="auto"/>
      </w:pPr>
      <w:r w:rsidRPr="005F791A">
        <w:t>3. Pani / Pana dane będą przetwarzane w celu wypełnienia obowiązku prawnego wynikającego z</w:t>
      </w:r>
      <w:r>
        <w:t> </w:t>
      </w:r>
      <w:r w:rsidRPr="005F791A">
        <w:t>ustawy z dnia 29 sierpnia 1997 r. o usługach hotelarskich oraz usługach pilotów wycieczek i</w:t>
      </w:r>
      <w:r>
        <w:t> </w:t>
      </w:r>
      <w:r w:rsidRPr="005F791A">
        <w:t>przewodników turystycznych i rozporządzenia Ministra Gospodarki i Pracy z dnia 19.08.2004 r. w</w:t>
      </w:r>
      <w:r>
        <w:t> </w:t>
      </w:r>
      <w:r w:rsidRPr="005F791A">
        <w:t>sprawie obiektów hotelarskich i innych obiektów, w których świadczone są usługi hotelarskie, którym jest prowadzenie spraw związanych z ewidencją pól biwakowych oraz "innych obiektów", w</w:t>
      </w:r>
      <w:r>
        <w:t> </w:t>
      </w:r>
      <w:r w:rsidRPr="005F791A">
        <w:t>których świadczone są usługi hotelarskie.</w:t>
      </w:r>
      <w:r w:rsidRPr="005F791A">
        <w:br/>
        <w:t>4. Podanie danych osobowych jest wymogiem ustawowym, niezbędnym do prowadzenia spraw dotyczących ewidencji pól biwakowych oraz "innych obiektów", w których świadczone są usługi hotelarskie.</w:t>
      </w:r>
    </w:p>
    <w:p w14:paraId="2FAA57BB" w14:textId="77777777" w:rsidR="00EB6D53" w:rsidRPr="00EB6D53" w:rsidRDefault="00EB6D53" w:rsidP="005F791A">
      <w:pPr>
        <w:spacing w:after="0" w:line="240" w:lineRule="auto"/>
      </w:pPr>
      <w:r w:rsidRPr="00EB6D53">
        <w:t xml:space="preserve">4. W związku z przetwarzaniem danych w celach, wskazanych powyżej, odbiorcami Pani/Pana danych osobowych mogą być: </w:t>
      </w:r>
    </w:p>
    <w:p w14:paraId="34F4723B" w14:textId="71CE76CA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podmioty upoważnione, organy władzy publicznej oraz podmioty wykonujące zadania publiczne lub działające na zlecenie organów władzy publicznej, w zakresie i w celach, które wynikają z przepisów powszechnie obowiązującego prawa; </w:t>
      </w:r>
    </w:p>
    <w:p w14:paraId="44CBF8CD" w14:textId="66D1D4D4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inne podmioty, które przetwarzają Pani/Pana dane osobowe w imieniu Administratora, na podstawie zawartej umowy powierzenia przetwarzania danych osobowych (tzw. podmioty przetwarzające). </w:t>
      </w:r>
    </w:p>
    <w:p w14:paraId="11724C49" w14:textId="76FF42BD" w:rsidR="00EB6D53" w:rsidRPr="00EB6D53" w:rsidRDefault="00EB6D53" w:rsidP="005F791A">
      <w:pPr>
        <w:spacing w:after="0" w:line="240" w:lineRule="auto"/>
      </w:pPr>
      <w:r w:rsidRPr="00EB6D53">
        <w:t xml:space="preserve">5. Pani/Pana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zgody. </w:t>
      </w:r>
    </w:p>
    <w:p w14:paraId="68E53AF9" w14:textId="77777777" w:rsidR="00EB6D53" w:rsidRPr="00EB6D53" w:rsidRDefault="00EB6D53" w:rsidP="005F791A">
      <w:pPr>
        <w:spacing w:after="0" w:line="240" w:lineRule="auto"/>
      </w:pPr>
      <w:r w:rsidRPr="00EB6D53">
        <w:t xml:space="preserve">6. W związku z przetwarzaniem Pani/Pana danych osobowych, z wyjątkami zastrzeżonymi przepisami, przysługują Pani/Panu następujące prawa: </w:t>
      </w:r>
    </w:p>
    <w:p w14:paraId="3D1453F9" w14:textId="7E5786E8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dostępu do treści danych osobowych jej dotyczących, na podstawie art. 15 Rozporządzenia; </w:t>
      </w:r>
    </w:p>
    <w:p w14:paraId="4FE6586A" w14:textId="18BD16BE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sprostowania danych, na podstawie art. 16 Rozporządzenia; </w:t>
      </w:r>
    </w:p>
    <w:p w14:paraId="52DAB5FF" w14:textId="3A38B59A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usunięcia danych, na podstawie art. 17 Rozporządzenia, przetwarzanych na podstawie Pani/Pana zgody; w pozostałych przypadkach, w których Administrator przetwarza dane osobowe na podstawie przepisów prawa, dane mogą być usunięte po zakończeniu okresu archiwizacji; </w:t>
      </w:r>
    </w:p>
    <w:p w14:paraId="2B84C929" w14:textId="00068134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ograniczenia przetwarzania danych, na podstawie art. 18 Rozporządzenia; </w:t>
      </w:r>
    </w:p>
    <w:p w14:paraId="2025F559" w14:textId="05267771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 xml:space="preserve">prawo do przenoszenia danych – na podstawie art. 20 Rozporządzenia; </w:t>
      </w:r>
    </w:p>
    <w:p w14:paraId="64E3DC79" w14:textId="6BB352E3" w:rsidR="00EB6D53" w:rsidRPr="00EB6D53" w:rsidRDefault="00EB6D53" w:rsidP="005F791A">
      <w:pPr>
        <w:pStyle w:val="Akapitzlist"/>
        <w:numPr>
          <w:ilvl w:val="0"/>
          <w:numId w:val="3"/>
        </w:numPr>
        <w:spacing w:after="0" w:line="240" w:lineRule="auto"/>
      </w:pPr>
      <w:r w:rsidRPr="00EB6D53">
        <w:t>wniesienia sprzeciwu wobec przetwarzanych danych, na podstawie art. 21 Rozporządzenia, z</w:t>
      </w:r>
      <w:r w:rsidR="005F791A">
        <w:t> </w:t>
      </w:r>
      <w:r w:rsidRPr="00EB6D53">
        <w:t xml:space="preserve">zastrzeżeniem, że nie dotyczy to przypadków, w których Administrator posiada uprawnienie do przetwarzania danych na podstawie przepisów prawa. </w:t>
      </w:r>
    </w:p>
    <w:p w14:paraId="148E076B" w14:textId="1203C31A" w:rsidR="00EB6D53" w:rsidRPr="00EB6D53" w:rsidRDefault="00EB6D53" w:rsidP="005F791A">
      <w:pPr>
        <w:spacing w:after="0" w:line="240" w:lineRule="auto"/>
      </w:pPr>
      <w:r w:rsidRPr="00EB6D53">
        <w:t xml:space="preserve">Osoba której dane przetwarzane są na podstawie zgody wyrażonej przez tę osobę ma prawo do cofnięcia tej zgody w dowolnym momencie bez wpływu na zgodność z prawem przetwarzania, </w:t>
      </w:r>
      <w:r w:rsidRPr="00EB6D53">
        <w:lastRenderedPageBreak/>
        <w:t>którego dokonano na podstawie zgody przed jej cofnięciem, z zastrzeżeniem wyjątków wynikających z</w:t>
      </w:r>
      <w:r w:rsidR="005F791A">
        <w:t> </w:t>
      </w:r>
      <w:r w:rsidRPr="00EB6D53">
        <w:t xml:space="preserve">powszechnie obowiązujących przepisów prawa. </w:t>
      </w:r>
    </w:p>
    <w:p w14:paraId="72A7B5E7" w14:textId="378DB98E" w:rsidR="00EB6D53" w:rsidRPr="00EB6D53" w:rsidRDefault="00EB6D53" w:rsidP="005F791A">
      <w:pPr>
        <w:spacing w:after="0" w:line="240" w:lineRule="auto"/>
      </w:pPr>
      <w:r w:rsidRPr="00EB6D53">
        <w:t xml:space="preserve">7. Przysługuje Pani/Panu prawo wniesienia skargi do organu nadzorczego tj. Prezesa Urzędu Ochrony Danych Osobowych, gdy uzna Pani/Pan, iż przetwarzanie danych osobowych narusza przepisy Rozporządzenia. </w:t>
      </w:r>
    </w:p>
    <w:p w14:paraId="6D14A61C" w14:textId="531455C0" w:rsidR="00EB6D53" w:rsidRPr="00EB6D53" w:rsidRDefault="00EB6D53" w:rsidP="005F791A">
      <w:pPr>
        <w:spacing w:after="0" w:line="240" w:lineRule="auto"/>
      </w:pPr>
      <w:r w:rsidRPr="00EB6D53">
        <w:t>8. Podanie danych osobowych przez Panią/Pana jest obligatoryjne w oparciu o przepisy prawa lub jest warunkiem zawarcia umowy.</w:t>
      </w:r>
      <w:r w:rsidRPr="00EB6D53">
        <w:rPr>
          <w:b/>
          <w:bCs/>
        </w:rPr>
        <w:t xml:space="preserve"> </w:t>
      </w:r>
      <w:r w:rsidRPr="00EB6D53">
        <w:t xml:space="preserve">W takich przypadkach konsekwencją ich niepodania jest brak możliwości realizacji zadań przez Administratora. W pozostałym zakresie podanie danych osobowych jest dobrowolne. </w:t>
      </w:r>
    </w:p>
    <w:p w14:paraId="4C35671F" w14:textId="775B0188" w:rsidR="00EB6D53" w:rsidRPr="00EB6D53" w:rsidRDefault="00EB6D53" w:rsidP="005F791A">
      <w:pPr>
        <w:spacing w:after="0" w:line="240" w:lineRule="auto"/>
      </w:pPr>
      <w:r w:rsidRPr="00EB6D53">
        <w:t>9. Pani/Pana dane osobowe nie będą przetwarzane w sposób zautomatyzowany, w tym również w</w:t>
      </w:r>
      <w:r w:rsidR="005F791A">
        <w:t> </w:t>
      </w:r>
      <w:r w:rsidRPr="00EB6D53">
        <w:t>formie profilowania</w:t>
      </w:r>
      <w:r w:rsidRPr="00EB6D53">
        <w:rPr>
          <w:b/>
          <w:bCs/>
        </w:rPr>
        <w:t xml:space="preserve">. </w:t>
      </w:r>
      <w:r w:rsidRPr="00EB6D53">
        <w:t>Pani/Pana dane osobowe nie będą przekazywane do państw trzecich i</w:t>
      </w:r>
      <w:r w:rsidR="005F791A">
        <w:t> </w:t>
      </w:r>
      <w:r w:rsidRPr="00EB6D53">
        <w:t xml:space="preserve">organizacji międzynarodowych. </w:t>
      </w:r>
    </w:p>
    <w:p w14:paraId="4C48C4AC" w14:textId="77777777" w:rsidR="00EB6D53" w:rsidRDefault="00EB6D53"/>
    <w:sectPr w:rsidR="00EB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741"/>
    <w:multiLevelType w:val="hybridMultilevel"/>
    <w:tmpl w:val="9E9AF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273B"/>
    <w:multiLevelType w:val="multilevel"/>
    <w:tmpl w:val="6DA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06892"/>
    <w:multiLevelType w:val="multilevel"/>
    <w:tmpl w:val="DE00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4094B"/>
    <w:multiLevelType w:val="hybridMultilevel"/>
    <w:tmpl w:val="F754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632E6"/>
    <w:multiLevelType w:val="multilevel"/>
    <w:tmpl w:val="CF9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94026"/>
    <w:multiLevelType w:val="multilevel"/>
    <w:tmpl w:val="52C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C146C"/>
    <w:multiLevelType w:val="multilevel"/>
    <w:tmpl w:val="5EA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663AF"/>
    <w:multiLevelType w:val="multilevel"/>
    <w:tmpl w:val="1C2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D622D"/>
    <w:multiLevelType w:val="hybridMultilevel"/>
    <w:tmpl w:val="2AC2D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44F4E"/>
    <w:multiLevelType w:val="multilevel"/>
    <w:tmpl w:val="432E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200499">
    <w:abstractNumId w:val="5"/>
  </w:num>
  <w:num w:numId="2" w16cid:durableId="786892806">
    <w:abstractNumId w:val="9"/>
  </w:num>
  <w:num w:numId="3" w16cid:durableId="753284119">
    <w:abstractNumId w:val="3"/>
  </w:num>
  <w:num w:numId="4" w16cid:durableId="605506528">
    <w:abstractNumId w:val="4"/>
  </w:num>
  <w:num w:numId="5" w16cid:durableId="275410337">
    <w:abstractNumId w:val="2"/>
  </w:num>
  <w:num w:numId="6" w16cid:durableId="938561288">
    <w:abstractNumId w:val="1"/>
  </w:num>
  <w:num w:numId="7" w16cid:durableId="526598482">
    <w:abstractNumId w:val="6"/>
  </w:num>
  <w:num w:numId="8" w16cid:durableId="1296721832">
    <w:abstractNumId w:val="7"/>
  </w:num>
  <w:num w:numId="9" w16cid:durableId="2120905675">
    <w:abstractNumId w:val="0"/>
  </w:num>
  <w:num w:numId="10" w16cid:durableId="246497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C"/>
    <w:rsid w:val="00287618"/>
    <w:rsid w:val="002B2A7D"/>
    <w:rsid w:val="00473E1C"/>
    <w:rsid w:val="004D7CDF"/>
    <w:rsid w:val="004F23C0"/>
    <w:rsid w:val="005F791A"/>
    <w:rsid w:val="00655F4E"/>
    <w:rsid w:val="006B2098"/>
    <w:rsid w:val="007A1451"/>
    <w:rsid w:val="00884A88"/>
    <w:rsid w:val="008D352C"/>
    <w:rsid w:val="008F0C34"/>
    <w:rsid w:val="00AC7824"/>
    <w:rsid w:val="00BD2390"/>
    <w:rsid w:val="00C66070"/>
    <w:rsid w:val="00EB6D53"/>
    <w:rsid w:val="00EE00DA"/>
    <w:rsid w:val="00F71B39"/>
    <w:rsid w:val="00F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5BC"/>
  <w15:chartTrackingRefBased/>
  <w15:docId w15:val="{4A5C714C-ECBC-4D97-848F-2389AB4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3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D3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5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5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5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5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52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660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Przybylski</dc:creator>
  <cp:keywords/>
  <dc:description/>
  <cp:lastModifiedBy>Michał Przybylski</cp:lastModifiedBy>
  <cp:revision>2</cp:revision>
  <dcterms:created xsi:type="dcterms:W3CDTF">2025-10-01T12:38:00Z</dcterms:created>
  <dcterms:modified xsi:type="dcterms:W3CDTF">2025-10-01T12:38:00Z</dcterms:modified>
</cp:coreProperties>
</file>