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62B9" w14:textId="2CD3C4E0" w:rsidR="006A4D50" w:rsidRDefault="00F302C4" w:rsidP="00F30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 PRZEWÓZ PASAŻERSKI DO LOKALI WYBORCZYCH</w:t>
      </w:r>
    </w:p>
    <w:p w14:paraId="7E6ADC00" w14:textId="061D7F0B" w:rsidR="00F302C4" w:rsidRDefault="00F302C4" w:rsidP="00F302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3A1FD0" w14:textId="080449CB" w:rsidR="00F302C4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informuję, że w związku z wprowadzonymi zmianami w przepisach ustawy                              z dnia 5 stycznia 2011 roku Kodeks Wyborczy (Dz. U. z 2022 r. poz. 1277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                           na terenie gminy wójt organizuje bezpłatny gminny przewóz pasażerski do lokali wyborczych. Podczas najbliższych wyborów transport ten będzie realizowany dwukrotnie. Szczegółowy wykaz tras oraz godziny odjazdu zostały przedstawione poniżej.</w:t>
      </w:r>
    </w:p>
    <w:p w14:paraId="745C54B1" w14:textId="77777777" w:rsidR="00627B37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545E5" w14:textId="77777777" w:rsidR="00627B37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C1A17" w14:textId="4E93D6B6" w:rsidR="00627B37" w:rsidRPr="009F64DE" w:rsidRDefault="00627B37" w:rsidP="00627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DE">
        <w:rPr>
          <w:rFonts w:ascii="Times New Roman" w:hAnsi="Times New Roman" w:cs="Times New Roman"/>
          <w:b/>
          <w:bCs/>
          <w:sz w:val="24"/>
          <w:szCs w:val="24"/>
        </w:rPr>
        <w:t>Transport do lokalu wyborczego Nr 2 z siedzibą w Szkole Podstawowej w Trąbinie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7B37" w14:paraId="010BE403" w14:textId="77777777" w:rsidTr="00627B37">
        <w:tc>
          <w:tcPr>
            <w:tcW w:w="3020" w:type="dxa"/>
          </w:tcPr>
          <w:p w14:paraId="31FA0716" w14:textId="2136F90B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w Łączonku</w:t>
            </w:r>
          </w:p>
        </w:tc>
        <w:tc>
          <w:tcPr>
            <w:tcW w:w="3021" w:type="dxa"/>
          </w:tcPr>
          <w:p w14:paraId="5FEE9E66" w14:textId="489300F7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21" w:type="dxa"/>
          </w:tcPr>
          <w:p w14:paraId="603F8CDD" w14:textId="4F5CB093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627B37" w14:paraId="503F8343" w14:textId="77777777" w:rsidTr="00627B37">
        <w:tc>
          <w:tcPr>
            <w:tcW w:w="3020" w:type="dxa"/>
          </w:tcPr>
          <w:p w14:paraId="403705E1" w14:textId="17C8076F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w Gulbinach 1</w:t>
            </w:r>
          </w:p>
        </w:tc>
        <w:tc>
          <w:tcPr>
            <w:tcW w:w="3021" w:type="dxa"/>
          </w:tcPr>
          <w:p w14:paraId="19E96AD3" w14:textId="439FB775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3021" w:type="dxa"/>
          </w:tcPr>
          <w:p w14:paraId="2AB3D6AD" w14:textId="673065A2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</w:tr>
      <w:tr w:rsidR="00627B37" w14:paraId="22A27674" w14:textId="77777777" w:rsidTr="00627B37">
        <w:tc>
          <w:tcPr>
            <w:tcW w:w="3020" w:type="dxa"/>
          </w:tcPr>
          <w:p w14:paraId="2F9B8811" w14:textId="5472E53F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w Gulbinach 2</w:t>
            </w:r>
          </w:p>
        </w:tc>
        <w:tc>
          <w:tcPr>
            <w:tcW w:w="3021" w:type="dxa"/>
          </w:tcPr>
          <w:p w14:paraId="7CBFCF23" w14:textId="22D96E3B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12:07</w:t>
            </w:r>
          </w:p>
        </w:tc>
        <w:tc>
          <w:tcPr>
            <w:tcW w:w="3021" w:type="dxa"/>
          </w:tcPr>
          <w:p w14:paraId="657A5F2F" w14:textId="5ED63C36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17:07</w:t>
            </w:r>
          </w:p>
        </w:tc>
      </w:tr>
      <w:tr w:rsidR="00627B37" w14:paraId="26DD8053" w14:textId="77777777" w:rsidTr="00627B37">
        <w:tc>
          <w:tcPr>
            <w:tcW w:w="3020" w:type="dxa"/>
          </w:tcPr>
          <w:p w14:paraId="4DA6F497" w14:textId="2793058A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w Marianowie</w:t>
            </w:r>
          </w:p>
        </w:tc>
        <w:tc>
          <w:tcPr>
            <w:tcW w:w="3021" w:type="dxa"/>
          </w:tcPr>
          <w:p w14:paraId="19022464" w14:textId="106D1C03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3021" w:type="dxa"/>
          </w:tcPr>
          <w:p w14:paraId="023ADA83" w14:textId="37AB837D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</w:tr>
      <w:tr w:rsidR="00627B37" w14:paraId="690CAFCC" w14:textId="77777777" w:rsidTr="00627B37">
        <w:tc>
          <w:tcPr>
            <w:tcW w:w="3020" w:type="dxa"/>
          </w:tcPr>
          <w:p w14:paraId="1A90B47E" w14:textId="1ED33120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przy świetlicy wiejskiej w Trąbinie-Rumunkach</w:t>
            </w:r>
          </w:p>
        </w:tc>
        <w:tc>
          <w:tcPr>
            <w:tcW w:w="3021" w:type="dxa"/>
          </w:tcPr>
          <w:p w14:paraId="3C690311" w14:textId="250691BD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021" w:type="dxa"/>
          </w:tcPr>
          <w:p w14:paraId="23A76CFB" w14:textId="16AC3E11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</w:tr>
      <w:tr w:rsidR="00627B37" w14:paraId="5675B3BA" w14:textId="77777777" w:rsidTr="00627B37">
        <w:tc>
          <w:tcPr>
            <w:tcW w:w="3020" w:type="dxa"/>
          </w:tcPr>
          <w:p w14:paraId="26C1246A" w14:textId="65E45B69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remizy OSP w Dobrem</w:t>
            </w:r>
          </w:p>
        </w:tc>
        <w:tc>
          <w:tcPr>
            <w:tcW w:w="3021" w:type="dxa"/>
          </w:tcPr>
          <w:p w14:paraId="5A9EC149" w14:textId="0731CE9F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3021" w:type="dxa"/>
          </w:tcPr>
          <w:p w14:paraId="1769F200" w14:textId="10C42462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</w:tr>
      <w:tr w:rsidR="00627B37" w14:paraId="159591A3" w14:textId="77777777" w:rsidTr="00627B37">
        <w:tc>
          <w:tcPr>
            <w:tcW w:w="3020" w:type="dxa"/>
          </w:tcPr>
          <w:p w14:paraId="7C7CDC94" w14:textId="1033F6DF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Tr</w:t>
            </w:r>
            <w:r w:rsidR="00640A1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bin-Rumunki (szosa toruńska)</w:t>
            </w:r>
          </w:p>
        </w:tc>
        <w:tc>
          <w:tcPr>
            <w:tcW w:w="3021" w:type="dxa"/>
          </w:tcPr>
          <w:p w14:paraId="5D271D30" w14:textId="0837B239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3021" w:type="dxa"/>
          </w:tcPr>
          <w:p w14:paraId="4097AB5B" w14:textId="38FB7C0C" w:rsidR="00627B37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</w:tr>
    </w:tbl>
    <w:p w14:paraId="70D41620" w14:textId="77777777" w:rsidR="00627B37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13E25" w14:textId="77777777" w:rsidR="00627B37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B254E" w14:textId="7F069C30" w:rsidR="00627B37" w:rsidRDefault="00627B37" w:rsidP="00627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B37">
        <w:rPr>
          <w:rFonts w:ascii="Times New Roman" w:hAnsi="Times New Roman" w:cs="Times New Roman"/>
          <w:b/>
          <w:bCs/>
          <w:sz w:val="24"/>
          <w:szCs w:val="24"/>
        </w:rPr>
        <w:t xml:space="preserve">Transport do lokalu wyborczego Nr 3 z siedzibą w Szkole Podstawowej w </w:t>
      </w:r>
      <w:proofErr w:type="spellStart"/>
      <w:r w:rsidRPr="00627B37">
        <w:rPr>
          <w:rFonts w:ascii="Times New Roman" w:hAnsi="Times New Roman" w:cs="Times New Roman"/>
          <w:b/>
          <w:bCs/>
          <w:sz w:val="24"/>
          <w:szCs w:val="24"/>
        </w:rPr>
        <w:t>Ugoszczu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7B37" w:rsidRPr="009F64DE" w14:paraId="2D412953" w14:textId="77777777" w:rsidTr="00627B37">
        <w:tc>
          <w:tcPr>
            <w:tcW w:w="3020" w:type="dxa"/>
          </w:tcPr>
          <w:p w14:paraId="0DCEA4C6" w14:textId="18D1DB9B" w:rsidR="00627B37" w:rsidRPr="009F64DE" w:rsidRDefault="00627B37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w Okoninie</w:t>
            </w:r>
          </w:p>
        </w:tc>
        <w:tc>
          <w:tcPr>
            <w:tcW w:w="3021" w:type="dxa"/>
          </w:tcPr>
          <w:p w14:paraId="4B9406BD" w14:textId="34BC4078" w:rsidR="00627B37" w:rsidRPr="009F64DE" w:rsidRDefault="00627B37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21" w:type="dxa"/>
          </w:tcPr>
          <w:p w14:paraId="08D34D17" w14:textId="4ECB2493" w:rsidR="00627B37" w:rsidRPr="009F64DE" w:rsidRDefault="00627B37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14:paraId="6F0CF1B4" w14:textId="77777777" w:rsidR="00627B37" w:rsidRPr="009F64DE" w:rsidRDefault="00627B37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56340" w14:textId="77777777" w:rsidR="00627B37" w:rsidRDefault="00627B37" w:rsidP="00627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3B80F" w14:textId="04A65CF0" w:rsidR="00627B37" w:rsidRDefault="00627B37" w:rsidP="00627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Transport do lokalu wyborczego Nr </w:t>
      </w:r>
      <w:r w:rsidR="009F64DE">
        <w:rPr>
          <w:rFonts w:ascii="Times New Roman" w:hAnsi="Times New Roman" w:cs="Times New Roman"/>
          <w:b/>
          <w:bCs/>
          <w:sz w:val="24"/>
          <w:szCs w:val="24"/>
        </w:rPr>
        <w:t>7 z siedzibą w Świetlicy wiejskiej w Kleszczynie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64DE" w:rsidRPr="009F64DE" w14:paraId="1DA4FFCC" w14:textId="77777777" w:rsidTr="009F64DE">
        <w:tc>
          <w:tcPr>
            <w:tcW w:w="3020" w:type="dxa"/>
          </w:tcPr>
          <w:p w14:paraId="34128E18" w14:textId="48AD5351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obok świetlicy wiejskiej w Piskorczynie</w:t>
            </w:r>
          </w:p>
        </w:tc>
        <w:tc>
          <w:tcPr>
            <w:tcW w:w="3021" w:type="dxa"/>
          </w:tcPr>
          <w:p w14:paraId="46E1F022" w14:textId="51F6460A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021" w:type="dxa"/>
          </w:tcPr>
          <w:p w14:paraId="64C611C8" w14:textId="51711213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F64DE" w:rsidRPr="009F64DE" w14:paraId="68B85BDB" w14:textId="77777777" w:rsidTr="009F64DE">
        <w:tc>
          <w:tcPr>
            <w:tcW w:w="3020" w:type="dxa"/>
          </w:tcPr>
          <w:p w14:paraId="5DF5FC4A" w14:textId="3BFFF95D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Kleszczyn Góry</w:t>
            </w:r>
          </w:p>
        </w:tc>
        <w:tc>
          <w:tcPr>
            <w:tcW w:w="3021" w:type="dxa"/>
          </w:tcPr>
          <w:p w14:paraId="40DC9227" w14:textId="4375552F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3021" w:type="dxa"/>
          </w:tcPr>
          <w:p w14:paraId="68DFB1E4" w14:textId="599DFC5A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9F64DE" w:rsidRPr="009F64DE" w14:paraId="5FFD327C" w14:textId="77777777" w:rsidTr="009F64DE">
        <w:tc>
          <w:tcPr>
            <w:tcW w:w="3020" w:type="dxa"/>
          </w:tcPr>
          <w:p w14:paraId="03A8CD35" w14:textId="18DF5317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obok sołtysa sołectwa Przyrowa</w:t>
            </w:r>
          </w:p>
        </w:tc>
        <w:tc>
          <w:tcPr>
            <w:tcW w:w="3021" w:type="dxa"/>
          </w:tcPr>
          <w:p w14:paraId="7DD52C43" w14:textId="3CFD496E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3021" w:type="dxa"/>
          </w:tcPr>
          <w:p w14:paraId="76100783" w14:textId="2C3CE176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9F64DE" w:rsidRPr="009F64DE" w14:paraId="5CF7CDAC" w14:textId="77777777" w:rsidTr="009F64DE">
        <w:tc>
          <w:tcPr>
            <w:tcW w:w="3020" w:type="dxa"/>
          </w:tcPr>
          <w:p w14:paraId="0F86AFAB" w14:textId="645A02B6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Kleszczyn – Studzianka (przy kaplicy)</w:t>
            </w:r>
          </w:p>
        </w:tc>
        <w:tc>
          <w:tcPr>
            <w:tcW w:w="3021" w:type="dxa"/>
          </w:tcPr>
          <w:p w14:paraId="3D0DE6D2" w14:textId="57E5ECA0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021" w:type="dxa"/>
          </w:tcPr>
          <w:p w14:paraId="595CECDD" w14:textId="18419216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</w:tr>
    </w:tbl>
    <w:p w14:paraId="5340D66B" w14:textId="77777777" w:rsidR="009F64DE" w:rsidRDefault="009F64DE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9073C" w14:textId="77777777" w:rsidR="009F64DE" w:rsidRDefault="009F64DE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128AA" w14:textId="77777777" w:rsidR="009F64DE" w:rsidRDefault="009F64DE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C480D" w14:textId="77777777" w:rsidR="009F64DE" w:rsidRPr="009F64DE" w:rsidRDefault="009F64DE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4E960" w14:textId="2454119A" w:rsidR="009F64DE" w:rsidRDefault="009F64DE" w:rsidP="00627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Transport do lokalu wyborczego Nr 8 z siedzib</w:t>
      </w:r>
      <w:r w:rsidR="00640A1B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Szkole Podstawowej w Radzynku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64DE" w14:paraId="4AAF7DBD" w14:textId="77777777" w:rsidTr="009F64DE">
        <w:tc>
          <w:tcPr>
            <w:tcW w:w="3020" w:type="dxa"/>
          </w:tcPr>
          <w:p w14:paraId="5F9F24AE" w14:textId="1FD1F9BD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w Somsiorach</w:t>
            </w:r>
          </w:p>
        </w:tc>
        <w:tc>
          <w:tcPr>
            <w:tcW w:w="3021" w:type="dxa"/>
          </w:tcPr>
          <w:p w14:paraId="774F0099" w14:textId="718D7DCF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021" w:type="dxa"/>
          </w:tcPr>
          <w:p w14:paraId="2CD6E22C" w14:textId="6D2D3CB9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F64DE" w14:paraId="08A93198" w14:textId="77777777" w:rsidTr="009F64DE">
        <w:tc>
          <w:tcPr>
            <w:tcW w:w="3020" w:type="dxa"/>
          </w:tcPr>
          <w:p w14:paraId="497787A3" w14:textId="3D576609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w Somsiorach przy świetlicy wiejskiej</w:t>
            </w:r>
          </w:p>
        </w:tc>
        <w:tc>
          <w:tcPr>
            <w:tcW w:w="3021" w:type="dxa"/>
          </w:tcPr>
          <w:p w14:paraId="099B591A" w14:textId="10F18CD6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9:32</w:t>
            </w:r>
          </w:p>
        </w:tc>
        <w:tc>
          <w:tcPr>
            <w:tcW w:w="3021" w:type="dxa"/>
          </w:tcPr>
          <w:p w14:paraId="27B5E89A" w14:textId="4271BF32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14:32</w:t>
            </w:r>
          </w:p>
        </w:tc>
      </w:tr>
      <w:tr w:rsidR="009F64DE" w:rsidRPr="009F64DE" w14:paraId="498DFA22" w14:textId="77777777" w:rsidTr="009F64DE">
        <w:tc>
          <w:tcPr>
            <w:tcW w:w="3020" w:type="dxa"/>
          </w:tcPr>
          <w:p w14:paraId="5DE038EF" w14:textId="252AD48B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krzyżówki (droga do radnego)</w:t>
            </w:r>
          </w:p>
        </w:tc>
        <w:tc>
          <w:tcPr>
            <w:tcW w:w="3021" w:type="dxa"/>
          </w:tcPr>
          <w:p w14:paraId="7DF502CF" w14:textId="18A829C1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3021" w:type="dxa"/>
          </w:tcPr>
          <w:p w14:paraId="3B79C52C" w14:textId="026CB0F0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</w:tr>
      <w:tr w:rsidR="009F64DE" w:rsidRPr="009F64DE" w14:paraId="5B65EB28" w14:textId="77777777" w:rsidTr="009F64DE">
        <w:tc>
          <w:tcPr>
            <w:tcW w:w="3020" w:type="dxa"/>
          </w:tcPr>
          <w:p w14:paraId="66C1B953" w14:textId="3D231147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Przystanek sklep spożywczy w Radzynku</w:t>
            </w:r>
          </w:p>
        </w:tc>
        <w:tc>
          <w:tcPr>
            <w:tcW w:w="3021" w:type="dxa"/>
          </w:tcPr>
          <w:p w14:paraId="30EF903A" w14:textId="14255981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9:37</w:t>
            </w:r>
          </w:p>
        </w:tc>
        <w:tc>
          <w:tcPr>
            <w:tcW w:w="3021" w:type="dxa"/>
          </w:tcPr>
          <w:p w14:paraId="717CCA33" w14:textId="4A0593B6" w:rsidR="009F64DE" w:rsidRPr="009F64DE" w:rsidRDefault="009F64DE" w:rsidP="0062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DE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</w:tr>
    </w:tbl>
    <w:p w14:paraId="5DDB73FE" w14:textId="77777777" w:rsidR="009F64DE" w:rsidRDefault="009F64DE" w:rsidP="00627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85A14" w14:textId="08BE18FE" w:rsidR="00773F4B" w:rsidRPr="009F64DE" w:rsidRDefault="00773F4B" w:rsidP="00627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 będzie dojeżdżał z wyborcami do </w:t>
      </w:r>
      <w:r w:rsidR="00640A1B">
        <w:rPr>
          <w:rFonts w:ascii="Times New Roman" w:hAnsi="Times New Roman" w:cs="Times New Roman"/>
          <w:sz w:val="24"/>
          <w:szCs w:val="24"/>
        </w:rPr>
        <w:t>wskazanej Obwodowej Komisji Wyborczej,                          po czym będzie czekał na oddanie głosu przez wyborcę (szacowany czas to ok. 20 min), następnie będzie ruszał w drogę powrotną. Godziny odjazdów i powrotów należy traktować orientacyjnie, w zależności od liczby pasażerów i warunków drogowych.</w:t>
      </w:r>
    </w:p>
    <w:sectPr w:rsidR="00773F4B" w:rsidRPr="009F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4"/>
    <w:rsid w:val="00627B37"/>
    <w:rsid w:val="00640A1B"/>
    <w:rsid w:val="006A4D50"/>
    <w:rsid w:val="00773F4B"/>
    <w:rsid w:val="009F64DE"/>
    <w:rsid w:val="00F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9DF1"/>
  <w15:chartTrackingRefBased/>
  <w15:docId w15:val="{68C51FEC-1A80-4741-B069-0C43DC39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1</cp:revision>
  <cp:lastPrinted>2023-10-05T09:23:00Z</cp:lastPrinted>
  <dcterms:created xsi:type="dcterms:W3CDTF">2023-10-05T08:37:00Z</dcterms:created>
  <dcterms:modified xsi:type="dcterms:W3CDTF">2023-10-05T09:30:00Z</dcterms:modified>
</cp:coreProperties>
</file>