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9268A" w14:textId="7A492F60" w:rsidR="00140A60" w:rsidRPr="00140A60" w:rsidRDefault="00140A60" w:rsidP="00140A60">
      <w:pPr>
        <w:spacing w:before="120" w:after="120" w:line="276" w:lineRule="auto"/>
        <w:jc w:val="right"/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</w:pPr>
      <w:r w:rsidRPr="00140A60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Załącznik nr </w:t>
      </w:r>
      <w:r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8</w:t>
      </w:r>
      <w:r w:rsidRPr="00140A60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do SWZ</w:t>
      </w:r>
    </w:p>
    <w:p w14:paraId="493867F4" w14:textId="77777777" w:rsidR="00140A60" w:rsidRPr="00140A60" w:rsidRDefault="00140A60" w:rsidP="00140A60">
      <w:pPr>
        <w:spacing w:before="120" w:after="120" w:line="276" w:lineRule="auto"/>
        <w:jc w:val="right"/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</w:pPr>
    </w:p>
    <w:p w14:paraId="13F8E418" w14:textId="77777777" w:rsidR="00140A60" w:rsidRPr="00140A60" w:rsidRDefault="00140A60" w:rsidP="00140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140A60">
        <w:rPr>
          <w:rFonts w:ascii="Arial" w:eastAsiaTheme="minorHAnsi" w:hAnsi="Arial" w:cs="Arial"/>
          <w:b/>
          <w:color w:val="000000" w:themeColor="text1"/>
          <w:lang w:eastAsia="en-US"/>
        </w:rPr>
        <w:t xml:space="preserve">Obowiązek informacyjny wynikający z art. 13 RODO w przypadku zbierania danych osobowych </w:t>
      </w:r>
      <w:r w:rsidRPr="00140A60"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  <w:t>bezpośrednio</w:t>
      </w:r>
      <w:r w:rsidRPr="00140A60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od osoby fizycznej, której dane dotyczą, w celu związanym z postępowaniem o udzielenie zamówienia publicznego. </w:t>
      </w:r>
    </w:p>
    <w:p w14:paraId="5A0AAEF1" w14:textId="67F8E6A6" w:rsidR="00140A60" w:rsidRPr="002741BB" w:rsidRDefault="00F76746" w:rsidP="00CB4215">
      <w:pPr>
        <w:spacing w:line="276" w:lineRule="auto"/>
        <w:jc w:val="both"/>
        <w:rPr>
          <w:sz w:val="22"/>
          <w:szCs w:val="22"/>
        </w:rPr>
      </w:pPr>
      <w:r w:rsidRPr="00F76746">
        <w:rPr>
          <w:rFonts w:ascii="Arial" w:hAnsi="Arial" w:cs="Arial"/>
          <w:sz w:val="20"/>
          <w:szCs w:val="20"/>
          <w:lang w:eastAsia="en-US"/>
        </w:rPr>
        <w:tab/>
      </w:r>
      <w:r w:rsidRPr="00F76746">
        <w:rPr>
          <w:rFonts w:ascii="Arial" w:hAnsi="Arial" w:cs="Arial"/>
          <w:sz w:val="20"/>
          <w:szCs w:val="20"/>
          <w:lang w:eastAsia="en-US"/>
        </w:rPr>
        <w:tab/>
      </w:r>
      <w:r w:rsidRPr="00F76746">
        <w:rPr>
          <w:rFonts w:ascii="Arial" w:hAnsi="Arial" w:cs="Arial"/>
          <w:sz w:val="20"/>
          <w:szCs w:val="20"/>
          <w:lang w:eastAsia="en-US"/>
        </w:rPr>
        <w:tab/>
        <w:t xml:space="preserve">              </w:t>
      </w:r>
      <w:r w:rsidRPr="00F76746">
        <w:rPr>
          <w:rFonts w:ascii="Arial" w:hAnsi="Arial" w:cs="Arial"/>
          <w:sz w:val="28"/>
          <w:szCs w:val="28"/>
          <w:lang w:eastAsia="en-US"/>
        </w:rPr>
        <w:br/>
      </w:r>
      <w:r w:rsidR="00140A60" w:rsidRPr="002741BB">
        <w:rPr>
          <w:sz w:val="22"/>
          <w:szCs w:val="22"/>
        </w:rPr>
        <w:t>1. Klauzula informacyjna dotycząca RODO.</w:t>
      </w:r>
    </w:p>
    <w:p w14:paraId="66E62CF0" w14:textId="77777777" w:rsidR="00140A60" w:rsidRPr="00CB4215" w:rsidRDefault="00140A60" w:rsidP="00CB4215">
      <w:pPr>
        <w:spacing w:line="276" w:lineRule="auto"/>
        <w:jc w:val="both"/>
        <w:rPr>
          <w:b/>
          <w:sz w:val="22"/>
          <w:szCs w:val="22"/>
        </w:rPr>
      </w:pPr>
      <w:r w:rsidRPr="00CB4215">
        <w:rPr>
          <w:b/>
          <w:sz w:val="22"/>
          <w:szCs w:val="22"/>
        </w:rPr>
        <w:t>a) Administrator danych osobowych</w:t>
      </w:r>
    </w:p>
    <w:p w14:paraId="4C06890C" w14:textId="1F6DE5B6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>Administratorem danych osobowych jest Wójt Gminy w Rogowie</w:t>
      </w:r>
      <w:r w:rsidRPr="002741BB">
        <w:rPr>
          <w:sz w:val="22"/>
          <w:szCs w:val="22"/>
        </w:rPr>
        <w:t xml:space="preserve"> z siedzibą w Urzędzie Gminy </w:t>
      </w:r>
      <w:r w:rsidR="00CB4215">
        <w:rPr>
          <w:sz w:val="22"/>
          <w:szCs w:val="22"/>
        </w:rPr>
        <w:t xml:space="preserve">              </w:t>
      </w:r>
      <w:r w:rsidRPr="002741BB">
        <w:rPr>
          <w:sz w:val="22"/>
          <w:szCs w:val="22"/>
        </w:rPr>
        <w:t>w Rogowie, ul. Żeromskiego 23, 95-063 Rogów. Kontakt z administratorem jest możliwy za pomocą adresu mailowego: sekretariat@gminarogow.pl</w:t>
      </w:r>
    </w:p>
    <w:p w14:paraId="31C45D56" w14:textId="77777777" w:rsidR="00140A60" w:rsidRPr="00CB4215" w:rsidRDefault="00140A60" w:rsidP="00CB4215">
      <w:pPr>
        <w:spacing w:line="276" w:lineRule="auto"/>
        <w:jc w:val="both"/>
        <w:rPr>
          <w:b/>
          <w:sz w:val="22"/>
          <w:szCs w:val="22"/>
        </w:rPr>
      </w:pPr>
      <w:r w:rsidRPr="00CB4215">
        <w:rPr>
          <w:b/>
          <w:sz w:val="22"/>
          <w:szCs w:val="22"/>
        </w:rPr>
        <w:t>b) Inspektor danych osobowych</w:t>
      </w:r>
    </w:p>
    <w:p w14:paraId="553D8D20" w14:textId="77777777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>W Urzędzie Gminy został powołany inspektor danych osobowych Pani Aleksandra Cnota-</w:t>
      </w:r>
      <w:proofErr w:type="spellStart"/>
      <w:r w:rsidRPr="002741BB">
        <w:rPr>
          <w:sz w:val="22"/>
          <w:szCs w:val="22"/>
        </w:rPr>
        <w:t>Mikołajec</w:t>
      </w:r>
      <w:proofErr w:type="spellEnd"/>
      <w:r w:rsidRPr="002741BB">
        <w:rPr>
          <w:sz w:val="22"/>
          <w:szCs w:val="22"/>
        </w:rPr>
        <w:t xml:space="preserve"> </w:t>
      </w:r>
    </w:p>
    <w:p w14:paraId="355BD925" w14:textId="77777777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 xml:space="preserve">i ma Pani/Pan prawo do kontaktu za pomocą adresu e-mail  : aleksandra@eduodo.pl </w:t>
      </w:r>
    </w:p>
    <w:p w14:paraId="1FA63616" w14:textId="77777777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>lub iod@eduodo.pl</w:t>
      </w:r>
    </w:p>
    <w:p w14:paraId="4675B512" w14:textId="77777777" w:rsidR="00140A60" w:rsidRPr="00CB4215" w:rsidRDefault="00140A60" w:rsidP="00CB4215">
      <w:pPr>
        <w:spacing w:line="276" w:lineRule="auto"/>
        <w:jc w:val="both"/>
        <w:rPr>
          <w:b/>
          <w:sz w:val="22"/>
          <w:szCs w:val="22"/>
        </w:rPr>
      </w:pPr>
      <w:r w:rsidRPr="00CB4215">
        <w:rPr>
          <w:b/>
          <w:sz w:val="22"/>
          <w:szCs w:val="22"/>
        </w:rPr>
        <w:t xml:space="preserve">c) Cel przetwarzania danych osobowych </w:t>
      </w:r>
    </w:p>
    <w:p w14:paraId="2CB04D88" w14:textId="6C7BD5B3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 xml:space="preserve">Dane osobowe są przetwarzane w celu zawarcia umowy oraz realizacji praw i obowiązków z niej wynikających jak również w celu wypełnienia obowiązków wynikających z przepisów prawa w tym </w:t>
      </w:r>
      <w:r w:rsidR="00CB4215">
        <w:rPr>
          <w:sz w:val="22"/>
          <w:szCs w:val="22"/>
        </w:rPr>
        <w:t xml:space="preserve">     </w:t>
      </w:r>
      <w:r w:rsidRPr="002741BB">
        <w:rPr>
          <w:sz w:val="22"/>
          <w:szCs w:val="22"/>
        </w:rPr>
        <w:t>w szczególności z przepisów prawa podatkowego, przepisów regulujących zasady rachunkowości.</w:t>
      </w:r>
    </w:p>
    <w:p w14:paraId="029B13A8" w14:textId="77777777" w:rsidR="00140A60" w:rsidRPr="00CB4215" w:rsidRDefault="00140A60" w:rsidP="00CB4215">
      <w:pPr>
        <w:spacing w:line="276" w:lineRule="auto"/>
        <w:jc w:val="both"/>
        <w:rPr>
          <w:b/>
          <w:sz w:val="22"/>
          <w:szCs w:val="22"/>
        </w:rPr>
      </w:pPr>
      <w:r w:rsidRPr="00CB4215">
        <w:rPr>
          <w:b/>
          <w:sz w:val="22"/>
          <w:szCs w:val="22"/>
        </w:rPr>
        <w:t>d) Podstawa prawna przetwarzania danych osobowych.</w:t>
      </w:r>
    </w:p>
    <w:p w14:paraId="124DBED2" w14:textId="77777777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 xml:space="preserve">Przetwarzanie danych osobowych odbywać się będzie na podstawie art.6 ust.1 pkt b RODO, </w:t>
      </w:r>
    </w:p>
    <w:p w14:paraId="4B9E26E7" w14:textId="77777777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>art. 6 ust.1 pkt c RODO</w:t>
      </w:r>
    </w:p>
    <w:p w14:paraId="0D4747A2" w14:textId="77777777" w:rsidR="00140A60" w:rsidRPr="00CB4215" w:rsidRDefault="00140A60" w:rsidP="00CB4215">
      <w:pPr>
        <w:spacing w:line="276" w:lineRule="auto"/>
        <w:jc w:val="both"/>
        <w:rPr>
          <w:b/>
          <w:sz w:val="22"/>
          <w:szCs w:val="22"/>
        </w:rPr>
      </w:pPr>
      <w:r w:rsidRPr="00CB4215">
        <w:rPr>
          <w:b/>
          <w:sz w:val="22"/>
          <w:szCs w:val="22"/>
        </w:rPr>
        <w:t xml:space="preserve">e) Okres przechowywania danych osobowych </w:t>
      </w:r>
    </w:p>
    <w:p w14:paraId="0293D1EB" w14:textId="77777777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>Dane osobowe są przetwarzane przez okres realizacji umowy i przez okres realizacji obowiązków lub uprawnień wynikających z tej umowy w tym obowiązków wynikających z gwarancji, rękojmi oraz po jej zakończeniu wynikający z przepisów prawa w tym przepisów podatkowych rachunkowych oraz przepisów o narodowym zasobie archiwalnym</w:t>
      </w:r>
    </w:p>
    <w:p w14:paraId="7BE8E375" w14:textId="77777777" w:rsidR="00140A60" w:rsidRPr="00CB4215" w:rsidRDefault="00140A60" w:rsidP="00CB4215">
      <w:pPr>
        <w:spacing w:line="276" w:lineRule="auto"/>
        <w:jc w:val="both"/>
        <w:rPr>
          <w:b/>
          <w:sz w:val="22"/>
          <w:szCs w:val="22"/>
        </w:rPr>
      </w:pPr>
      <w:r w:rsidRPr="00CB4215">
        <w:rPr>
          <w:b/>
          <w:sz w:val="22"/>
          <w:szCs w:val="22"/>
        </w:rPr>
        <w:t xml:space="preserve">f) Prawa </w:t>
      </w:r>
    </w:p>
    <w:p w14:paraId="306AFD76" w14:textId="77777777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>Posiada Pan/Pani prawo dostępu do treści swoich danych osobowych (art. 15 RODO), prawo do ich prostowania (art.16 RODO), uzupełnienia (art.16 RODO), prawo do ograniczenia ich przetwarzania jednakże z wyłączeniem przypadków wskazanych w art.18 ust.2 RODO w tym prawo to nie będzie przysługiwało w takim zakresie w jakim przetwarzanie danych osobowych będzie konieczne do dochodzenia ewentualnych roszczeń.</w:t>
      </w:r>
    </w:p>
    <w:p w14:paraId="138A6F50" w14:textId="77777777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>Nie przysługuje Pani/Panu prawo do przenoszenia danych osobowych ( ze względu na brak przesłanek określonych w art. 20 RODO), prawo wyrażenia sprzeciwu wobec przetwarzania danych osobowych (gdyż podstawą prawną przetwarzania danych osobowych jest art. 6 ust.1 pkt b i c), a prawo usunięcia danych osobowych jest ograniczone tylko do tych danych które nie są konieczne do realizacji celów wskazanych w art. 17 ust. 3 pkt c, d i e RODO, tj. do wywiązania się z prawnego obowiązku wymagającego przetwarzania danych, do ustalenia, dochodzenia i obrony roszczeń oraz do celów archiwalnych.</w:t>
      </w:r>
    </w:p>
    <w:p w14:paraId="40DD0290" w14:textId="77777777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>Ponadto w szczególnych przypadkach prawa te mogą być ograniczone, ze względu np. na wymogi prawne, m.in. zawarte w prawie podatkowym lub w zasadach rachunkowości. Więcej informacji na temat przysługujących praw zawarto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9B8387C" w14:textId="77777777" w:rsidR="00140A60" w:rsidRPr="00CB4215" w:rsidRDefault="00140A60" w:rsidP="00CB4215">
      <w:pPr>
        <w:spacing w:line="276" w:lineRule="auto"/>
        <w:jc w:val="both"/>
        <w:rPr>
          <w:b/>
          <w:sz w:val="22"/>
          <w:szCs w:val="22"/>
        </w:rPr>
      </w:pPr>
      <w:r w:rsidRPr="00CB4215">
        <w:rPr>
          <w:b/>
          <w:sz w:val="22"/>
          <w:szCs w:val="22"/>
        </w:rPr>
        <w:t>g) Prawo wniesienia skargi do organu nadzorczego:</w:t>
      </w:r>
    </w:p>
    <w:p w14:paraId="2B5BD5A6" w14:textId="4E7F7CB4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 xml:space="preserve">Przysługuje Pani/Panu prawo wniesienia skargi do Prezesa Urzędu Ochrony Danych Osobowych, </w:t>
      </w:r>
      <w:r w:rsidR="00CB4215">
        <w:rPr>
          <w:sz w:val="22"/>
          <w:szCs w:val="22"/>
        </w:rPr>
        <w:t xml:space="preserve">                     </w:t>
      </w:r>
      <w:r w:rsidRPr="002741BB">
        <w:rPr>
          <w:sz w:val="22"/>
          <w:szCs w:val="22"/>
        </w:rPr>
        <w:t>z siedzibą 00 -193 Warszawa ul. Stawki 2, tel. 22 531 03 00, gdy uzna Pani/Pan, iż przetwarzanie danych osobowych Pani/Pana dotyczących narusza przepisy RODO.</w:t>
      </w:r>
    </w:p>
    <w:p w14:paraId="7D200AA8" w14:textId="77777777" w:rsidR="00140A60" w:rsidRPr="00CB4215" w:rsidRDefault="00140A60" w:rsidP="00CB4215">
      <w:pPr>
        <w:spacing w:line="276" w:lineRule="auto"/>
        <w:jc w:val="both"/>
        <w:rPr>
          <w:b/>
          <w:sz w:val="22"/>
          <w:szCs w:val="22"/>
        </w:rPr>
      </w:pPr>
      <w:r w:rsidRPr="00CB4215">
        <w:rPr>
          <w:b/>
          <w:sz w:val="22"/>
          <w:szCs w:val="22"/>
        </w:rPr>
        <w:t>h) Konsekwencje niepodania danych osobowych:</w:t>
      </w:r>
    </w:p>
    <w:p w14:paraId="5145C890" w14:textId="77777777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>W przypadku nie podania danych osobowych – nie będzie możliwości zawarcia i realizacji umowy.</w:t>
      </w:r>
    </w:p>
    <w:p w14:paraId="4BEA19A8" w14:textId="77777777" w:rsidR="00140A60" w:rsidRPr="00CB4215" w:rsidRDefault="00140A60" w:rsidP="00CB4215">
      <w:pPr>
        <w:spacing w:line="276" w:lineRule="auto"/>
        <w:jc w:val="both"/>
        <w:rPr>
          <w:b/>
          <w:sz w:val="22"/>
          <w:szCs w:val="22"/>
        </w:rPr>
      </w:pPr>
      <w:r w:rsidRPr="00CB4215">
        <w:rPr>
          <w:b/>
          <w:sz w:val="22"/>
          <w:szCs w:val="22"/>
        </w:rPr>
        <w:t>i) Odbiorcy danych:</w:t>
      </w:r>
    </w:p>
    <w:p w14:paraId="6EE722FC" w14:textId="77777777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>Dane osobowe są udostępniane:</w:t>
      </w:r>
    </w:p>
    <w:p w14:paraId="34361F66" w14:textId="77777777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>Upoważnionym pracownikom i osobom współpracującym przy wykonaniu umowy, podmiotom świadczące dodatkowe usługi dla Instancji – audytorzy podatkowi, biegli rewidenci badający sprawozdanie finansowe, podmiotom wspierającym usługi płatnicze świadczone drogą elektroniczną, organom publicznym – na ich żądanie.</w:t>
      </w:r>
    </w:p>
    <w:p w14:paraId="1B5F5DA7" w14:textId="77777777" w:rsidR="00140A60" w:rsidRPr="00CB4215" w:rsidRDefault="00140A60" w:rsidP="00CB4215">
      <w:pPr>
        <w:spacing w:line="276" w:lineRule="auto"/>
        <w:jc w:val="both"/>
        <w:rPr>
          <w:b/>
          <w:sz w:val="22"/>
          <w:szCs w:val="22"/>
        </w:rPr>
      </w:pPr>
      <w:r w:rsidRPr="00CB4215">
        <w:rPr>
          <w:b/>
          <w:sz w:val="22"/>
          <w:szCs w:val="22"/>
        </w:rPr>
        <w:t>j)  Przekaz dane osobowe będą przekazywane do państwa trzeciego/organizacji międzynarodowej</w:t>
      </w:r>
    </w:p>
    <w:p w14:paraId="3498A217" w14:textId="77777777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>Dane osobowe nie będą przekazywane poza Europejski Obszar Gospodarczy (EOG).</w:t>
      </w:r>
    </w:p>
    <w:p w14:paraId="5E8F1EB3" w14:textId="77777777" w:rsidR="00140A60" w:rsidRPr="00CB4215" w:rsidRDefault="00140A60" w:rsidP="00CB4215">
      <w:pPr>
        <w:spacing w:line="276" w:lineRule="auto"/>
        <w:jc w:val="both"/>
        <w:rPr>
          <w:b/>
          <w:sz w:val="22"/>
          <w:szCs w:val="22"/>
        </w:rPr>
      </w:pPr>
      <w:r w:rsidRPr="00CB4215">
        <w:rPr>
          <w:b/>
          <w:sz w:val="22"/>
          <w:szCs w:val="22"/>
        </w:rPr>
        <w:t>k) Zautomatyzowane podejmowanie decyzji, profilowanie</w:t>
      </w:r>
    </w:p>
    <w:p w14:paraId="3399AAC5" w14:textId="77777777" w:rsidR="00140A60" w:rsidRPr="002741BB" w:rsidRDefault="00140A60" w:rsidP="00CB4215">
      <w:pPr>
        <w:spacing w:line="276" w:lineRule="auto"/>
        <w:jc w:val="both"/>
        <w:rPr>
          <w:sz w:val="22"/>
          <w:szCs w:val="22"/>
        </w:rPr>
      </w:pPr>
      <w:r w:rsidRPr="002741BB">
        <w:rPr>
          <w:sz w:val="22"/>
          <w:szCs w:val="22"/>
        </w:rPr>
        <w:t>Dane osobowe nie będą przetwarzane w sposób zautomatyzowany i nie będą profilowane.</w:t>
      </w:r>
    </w:p>
    <w:p w14:paraId="2FA027F3" w14:textId="6EB6B2EE" w:rsidR="00EE1872" w:rsidRDefault="00EE1872" w:rsidP="002741BB">
      <w:pPr>
        <w:jc w:val="both"/>
        <w:rPr>
          <w:sz w:val="22"/>
          <w:szCs w:val="22"/>
        </w:rPr>
      </w:pPr>
    </w:p>
    <w:p w14:paraId="71FB47C6" w14:textId="23476D45" w:rsidR="00CB4215" w:rsidRDefault="00CB4215" w:rsidP="002741BB">
      <w:pPr>
        <w:jc w:val="both"/>
        <w:rPr>
          <w:sz w:val="22"/>
          <w:szCs w:val="22"/>
        </w:rPr>
      </w:pPr>
    </w:p>
    <w:p w14:paraId="0637B06F" w14:textId="217846ED" w:rsidR="00CB4215" w:rsidRDefault="00CB4215" w:rsidP="002741BB">
      <w:pPr>
        <w:jc w:val="both"/>
        <w:rPr>
          <w:sz w:val="22"/>
          <w:szCs w:val="22"/>
        </w:rPr>
      </w:pPr>
    </w:p>
    <w:p w14:paraId="1E45B935" w14:textId="73DEE830" w:rsidR="00CB4215" w:rsidRDefault="00CB4215" w:rsidP="002741BB">
      <w:pPr>
        <w:jc w:val="both"/>
        <w:rPr>
          <w:sz w:val="22"/>
          <w:szCs w:val="22"/>
        </w:rPr>
      </w:pPr>
    </w:p>
    <w:p w14:paraId="497E73A5" w14:textId="77777777" w:rsidR="00CB4215" w:rsidRDefault="00CB4215" w:rsidP="002741BB">
      <w:pPr>
        <w:jc w:val="both"/>
        <w:rPr>
          <w:sz w:val="22"/>
          <w:szCs w:val="22"/>
        </w:rPr>
      </w:pPr>
    </w:p>
    <w:p w14:paraId="352E01AA" w14:textId="77777777" w:rsidR="00CB4215" w:rsidRPr="00AC0219" w:rsidRDefault="00CB4215" w:rsidP="00CB4215">
      <w:pPr>
        <w:rPr>
          <w:sz w:val="22"/>
          <w:szCs w:val="22"/>
        </w:rPr>
      </w:pPr>
      <w:r w:rsidRPr="00AC0219">
        <w:rPr>
          <w:sz w:val="22"/>
          <w:szCs w:val="22"/>
        </w:rPr>
        <w:t xml:space="preserve">…...................................... , dnia ........................................  </w:t>
      </w:r>
    </w:p>
    <w:p w14:paraId="4102B817" w14:textId="6D973490" w:rsidR="00CB4215" w:rsidRDefault="00CB4215" w:rsidP="00CB4215">
      <w:pPr>
        <w:rPr>
          <w:sz w:val="22"/>
          <w:szCs w:val="22"/>
        </w:rPr>
      </w:pPr>
      <w:r w:rsidRPr="00AC0219">
        <w:rPr>
          <w:sz w:val="22"/>
          <w:szCs w:val="22"/>
        </w:rPr>
        <w:t xml:space="preserve">             Miejscowość                                </w:t>
      </w:r>
    </w:p>
    <w:p w14:paraId="5CC87B10" w14:textId="1225ED4E" w:rsidR="00111EA2" w:rsidRDefault="00111EA2" w:rsidP="00CB4215">
      <w:pPr>
        <w:rPr>
          <w:sz w:val="22"/>
          <w:szCs w:val="22"/>
        </w:rPr>
      </w:pPr>
    </w:p>
    <w:p w14:paraId="540D90AB" w14:textId="77777777" w:rsidR="00111EA2" w:rsidRPr="00AC0219" w:rsidRDefault="00111EA2" w:rsidP="00CB4215">
      <w:pPr>
        <w:rPr>
          <w:sz w:val="22"/>
          <w:szCs w:val="22"/>
        </w:rPr>
      </w:pPr>
      <w:bookmarkStart w:id="0" w:name="_GoBack"/>
      <w:bookmarkEnd w:id="0"/>
    </w:p>
    <w:p w14:paraId="205D2253" w14:textId="77777777" w:rsidR="00CB4215" w:rsidRPr="00AC0219" w:rsidRDefault="00CB4215" w:rsidP="00CB4215">
      <w:pPr>
        <w:ind w:left="5664"/>
        <w:rPr>
          <w:sz w:val="22"/>
          <w:szCs w:val="22"/>
        </w:rPr>
      </w:pPr>
      <w:r w:rsidRPr="00AC0219">
        <w:rPr>
          <w:sz w:val="22"/>
          <w:szCs w:val="22"/>
        </w:rPr>
        <w:t>..............................................</w:t>
      </w:r>
    </w:p>
    <w:p w14:paraId="2FFA8712" w14:textId="77777777" w:rsidR="00CB4215" w:rsidRPr="00AC0219" w:rsidRDefault="00CB4215" w:rsidP="00CB4215">
      <w:pPr>
        <w:ind w:left="4248" w:firstLine="708"/>
        <w:rPr>
          <w:rFonts w:ascii="Arial" w:hAnsi="Arial" w:cs="Arial"/>
          <w:sz w:val="22"/>
          <w:szCs w:val="20"/>
        </w:rPr>
      </w:pPr>
      <w:r w:rsidRPr="00AC0219">
        <w:rPr>
          <w:sz w:val="16"/>
          <w:szCs w:val="16"/>
          <w:lang w:eastAsia="ar-SA"/>
        </w:rPr>
        <w:t>(czytelny(e)  podpis(y) lub pieczęć(</w:t>
      </w:r>
      <w:proofErr w:type="spellStart"/>
      <w:r w:rsidRPr="00AC0219">
        <w:rPr>
          <w:sz w:val="16"/>
          <w:szCs w:val="16"/>
          <w:lang w:eastAsia="ar-SA"/>
        </w:rPr>
        <w:t>cie</w:t>
      </w:r>
      <w:proofErr w:type="spellEnd"/>
      <w:r w:rsidRPr="00AC0219">
        <w:rPr>
          <w:sz w:val="16"/>
          <w:szCs w:val="16"/>
          <w:lang w:eastAsia="ar-SA"/>
        </w:rPr>
        <w:t>) imienna(e) i podpis(y)</w:t>
      </w:r>
    </w:p>
    <w:p w14:paraId="391C8ADE" w14:textId="77777777" w:rsidR="00CB4215" w:rsidRPr="00AC0219" w:rsidRDefault="00CB4215" w:rsidP="00CB4215">
      <w:pPr>
        <w:suppressAutoHyphens/>
        <w:ind w:left="4248" w:firstLine="708"/>
        <w:rPr>
          <w:sz w:val="16"/>
          <w:szCs w:val="16"/>
          <w:lang w:eastAsia="ar-SA"/>
        </w:rPr>
      </w:pPr>
      <w:r w:rsidRPr="00AC0219">
        <w:rPr>
          <w:sz w:val="16"/>
          <w:szCs w:val="16"/>
          <w:lang w:eastAsia="ar-SA"/>
        </w:rPr>
        <w:t>osoby(osób)uprawnionej (</w:t>
      </w:r>
      <w:proofErr w:type="spellStart"/>
      <w:r w:rsidRPr="00AC0219">
        <w:rPr>
          <w:sz w:val="16"/>
          <w:szCs w:val="16"/>
          <w:lang w:eastAsia="ar-SA"/>
        </w:rPr>
        <w:t>ych</w:t>
      </w:r>
      <w:proofErr w:type="spellEnd"/>
      <w:r w:rsidRPr="00AC0219">
        <w:rPr>
          <w:sz w:val="16"/>
          <w:szCs w:val="16"/>
          <w:lang w:eastAsia="ar-SA"/>
        </w:rPr>
        <w:t>) do reprezentowania wykonawcy</w:t>
      </w:r>
    </w:p>
    <w:p w14:paraId="17082B83" w14:textId="77777777" w:rsidR="00CB4215" w:rsidRPr="00AC0219" w:rsidRDefault="00CB4215" w:rsidP="00CB4215">
      <w:pPr>
        <w:suppressAutoHyphens/>
        <w:jc w:val="right"/>
        <w:rPr>
          <w:w w:val="90"/>
          <w:sz w:val="22"/>
          <w:szCs w:val="22"/>
          <w:lang w:eastAsia="ar-SA"/>
        </w:rPr>
      </w:pPr>
    </w:p>
    <w:p w14:paraId="2F79F14B" w14:textId="77777777" w:rsidR="00CB4215" w:rsidRDefault="00CB4215" w:rsidP="00CB4215"/>
    <w:p w14:paraId="742AA6A1" w14:textId="77777777" w:rsidR="00CB4215" w:rsidRPr="00504E09" w:rsidRDefault="00CB4215" w:rsidP="00CB4215"/>
    <w:p w14:paraId="4735431A" w14:textId="77777777" w:rsidR="00CB4215" w:rsidRPr="002741BB" w:rsidRDefault="00CB4215" w:rsidP="002741BB">
      <w:pPr>
        <w:jc w:val="both"/>
        <w:rPr>
          <w:sz w:val="22"/>
          <w:szCs w:val="22"/>
        </w:rPr>
      </w:pPr>
    </w:p>
    <w:sectPr w:rsidR="00CB4215" w:rsidRPr="002741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F6216" w14:textId="77777777" w:rsidR="003B5BD2" w:rsidRDefault="003B5BD2" w:rsidP="00F9517A">
      <w:r>
        <w:separator/>
      </w:r>
    </w:p>
  </w:endnote>
  <w:endnote w:type="continuationSeparator" w:id="0">
    <w:p w14:paraId="3E23B228" w14:textId="77777777" w:rsidR="003B5BD2" w:rsidRDefault="003B5BD2" w:rsidP="00F9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F6414" w14:textId="77777777" w:rsidR="003B5BD2" w:rsidRDefault="003B5BD2" w:rsidP="00F9517A">
      <w:r>
        <w:separator/>
      </w:r>
    </w:p>
  </w:footnote>
  <w:footnote w:type="continuationSeparator" w:id="0">
    <w:p w14:paraId="1F21E9DE" w14:textId="77777777" w:rsidR="003B5BD2" w:rsidRDefault="003B5BD2" w:rsidP="00F9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8A36" w14:textId="523D691A" w:rsidR="00F9517A" w:rsidRDefault="00F9517A" w:rsidP="00F9517A">
    <w:pPr>
      <w:pStyle w:val="Nagwek"/>
      <w:jc w:val="center"/>
    </w:pPr>
  </w:p>
  <w:p w14:paraId="231D8B42" w14:textId="608BCA79" w:rsidR="00F17613" w:rsidRDefault="00BF36E0" w:rsidP="00F17613">
    <w:pPr>
      <w:pStyle w:val="Nagwek"/>
      <w:jc w:val="center"/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2CCD8FFC" wp14:editId="3A254197">
          <wp:extent cx="5771515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17613" w:rsidRPr="00F17613">
      <w:rPr>
        <w:color w:val="000000"/>
        <w:sz w:val="20"/>
        <w:szCs w:val="20"/>
      </w:rPr>
      <w:t xml:space="preserve">Projekt: </w:t>
    </w:r>
    <w:bookmarkStart w:id="1" w:name="_Hlk105666446"/>
    <w:r w:rsidR="00F17613" w:rsidRPr="00F17613">
      <w:rPr>
        <w:color w:val="000000"/>
        <w:sz w:val="20"/>
        <w:szCs w:val="20"/>
      </w:rPr>
      <w:t>„B</w:t>
    </w:r>
    <w:r w:rsidR="00F17613" w:rsidRPr="00F17613">
      <w:rPr>
        <w:rFonts w:eastAsia="Calibri"/>
        <w:sz w:val="20"/>
        <w:szCs w:val="20"/>
        <w:lang w:eastAsia="en-US"/>
      </w:rPr>
      <w:t>udowa instalacji do produkcji energii ze źródeł odnawialnych na terenie Gminy Rogów – II etap ”</w:t>
    </w:r>
    <w:bookmarkEnd w:id="1"/>
    <w:r w:rsidR="00F17613" w:rsidRPr="00F17613">
      <w:rPr>
        <w:color w:val="000000"/>
        <w:sz w:val="20"/>
        <w:szCs w:val="20"/>
      </w:rPr>
      <w:t xml:space="preserve"> współfinansowany jest ze środków pochodzących z Regionalnego Programu Operacyjnego Województwa Łódzkiego na lata 2014-2020</w:t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  <w:r w:rsidR="00F17613">
      <w:rPr>
        <w:color w:val="000000"/>
        <w:sz w:val="20"/>
        <w:szCs w:val="20"/>
      </w:rPr>
      <w:softHyphen/>
    </w:r>
  </w:p>
  <w:p w14:paraId="7F9536A7" w14:textId="75133FD5" w:rsidR="00F17613" w:rsidRDefault="00F17613">
    <w:pPr>
      <w:pStyle w:val="Nagwek"/>
    </w:pPr>
    <w:r>
      <w:rPr>
        <w:color w:val="000000"/>
        <w:sz w:val="20"/>
        <w:szCs w:val="20"/>
      </w:rPr>
      <w:softHyphen/>
    </w:r>
    <w:r>
      <w:rPr>
        <w:color w:val="000000"/>
        <w:sz w:val="20"/>
        <w:szCs w:val="20"/>
      </w:rPr>
      <w:softHyphen/>
    </w:r>
    <w:r>
      <w:rPr>
        <w:color w:val="000000"/>
        <w:sz w:val="20"/>
        <w:szCs w:val="20"/>
      </w:rPr>
      <w:softHyphen/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D0EE0"/>
    <w:multiLevelType w:val="singleLevel"/>
    <w:tmpl w:val="CE4EFA6A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DF85C9C"/>
    <w:multiLevelType w:val="hybridMultilevel"/>
    <w:tmpl w:val="0470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C0619"/>
    <w:multiLevelType w:val="hybridMultilevel"/>
    <w:tmpl w:val="99DC25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B3"/>
    <w:rsid w:val="00084363"/>
    <w:rsid w:val="00111EA2"/>
    <w:rsid w:val="00140A60"/>
    <w:rsid w:val="00185B55"/>
    <w:rsid w:val="00250C48"/>
    <w:rsid w:val="002741BB"/>
    <w:rsid w:val="003B5BD2"/>
    <w:rsid w:val="003E4012"/>
    <w:rsid w:val="00504E09"/>
    <w:rsid w:val="00816CF3"/>
    <w:rsid w:val="00B57216"/>
    <w:rsid w:val="00BF36E0"/>
    <w:rsid w:val="00C743B3"/>
    <w:rsid w:val="00CB4215"/>
    <w:rsid w:val="00CF60A9"/>
    <w:rsid w:val="00DD7D98"/>
    <w:rsid w:val="00EE1872"/>
    <w:rsid w:val="00F10BB0"/>
    <w:rsid w:val="00F17613"/>
    <w:rsid w:val="00F76746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0F2D6D"/>
  <w15:chartTrackingRefBased/>
  <w15:docId w15:val="{857FC50E-40B9-43DF-91D3-FD2A8107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743B3"/>
    <w:rPr>
      <w:color w:val="0000FF"/>
      <w:u w:val="single"/>
    </w:rPr>
  </w:style>
  <w:style w:type="paragraph" w:styleId="Akapitzlist">
    <w:name w:val="List Paragraph"/>
    <w:aliases w:val="Numerowanie,Akapit z listą BS,sw tekst,Kolorowa lista — akcent 11,normalny tekst"/>
    <w:basedOn w:val="Normalny"/>
    <w:link w:val="AkapitzlistZnak"/>
    <w:uiPriority w:val="34"/>
    <w:qFormat/>
    <w:rsid w:val="00C743B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Akapit z listą BS Znak,sw tekst Znak,Kolorowa lista — akcent 11 Znak,normalny tekst Znak"/>
    <w:link w:val="Akapitzlist"/>
    <w:uiPriority w:val="34"/>
    <w:rsid w:val="00C743B3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43">
    <w:name w:val="Font Style43"/>
    <w:uiPriority w:val="99"/>
    <w:rsid w:val="00C743B3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F9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semiHidden/>
    <w:rsid w:val="00F9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Dejak</dc:creator>
  <cp:keywords/>
  <dc:description/>
  <cp:lastModifiedBy>Anna Rapalska</cp:lastModifiedBy>
  <cp:revision>4</cp:revision>
  <dcterms:created xsi:type="dcterms:W3CDTF">2022-08-04T06:46:00Z</dcterms:created>
  <dcterms:modified xsi:type="dcterms:W3CDTF">2022-08-04T08:06:00Z</dcterms:modified>
</cp:coreProperties>
</file>