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B6" w:rsidRPr="007F6E85" w:rsidRDefault="00873EB6" w:rsidP="00873EB6">
      <w:pPr>
        <w:spacing w:after="0" w:line="360" w:lineRule="auto"/>
        <w:jc w:val="center"/>
        <w:rPr>
          <w:b/>
          <w:sz w:val="24"/>
          <w:szCs w:val="24"/>
        </w:rPr>
      </w:pPr>
      <w:r w:rsidRPr="007F6E85">
        <w:rPr>
          <w:b/>
          <w:sz w:val="24"/>
          <w:szCs w:val="24"/>
        </w:rPr>
        <w:t>Plan postępowań o udzielenie zamówień na 20</w:t>
      </w:r>
      <w:r w:rsidR="00345BE1">
        <w:rPr>
          <w:b/>
          <w:sz w:val="24"/>
          <w:szCs w:val="24"/>
        </w:rPr>
        <w:t>20</w:t>
      </w:r>
      <w:r w:rsidRPr="007F6E85">
        <w:rPr>
          <w:b/>
          <w:sz w:val="24"/>
          <w:szCs w:val="24"/>
        </w:rPr>
        <w:t xml:space="preserve"> rok</w:t>
      </w:r>
    </w:p>
    <w:p w:rsidR="00D40766" w:rsidRPr="007F6E85" w:rsidRDefault="00873EB6" w:rsidP="00873EB6">
      <w:pPr>
        <w:spacing w:after="0" w:line="360" w:lineRule="auto"/>
        <w:jc w:val="center"/>
        <w:rPr>
          <w:b/>
          <w:sz w:val="24"/>
          <w:szCs w:val="24"/>
        </w:rPr>
      </w:pPr>
      <w:r w:rsidRPr="007F6E85">
        <w:rPr>
          <w:b/>
          <w:sz w:val="24"/>
          <w:szCs w:val="24"/>
        </w:rPr>
        <w:t>zgodnie z art. 13a ustawy Prawo Zamówień Publicznych (</w:t>
      </w:r>
      <w:proofErr w:type="spellStart"/>
      <w:r w:rsidRPr="007F6E85">
        <w:rPr>
          <w:b/>
          <w:sz w:val="24"/>
          <w:szCs w:val="24"/>
        </w:rPr>
        <w:t>t.j</w:t>
      </w:r>
      <w:proofErr w:type="spellEnd"/>
      <w:r w:rsidRPr="007F6E85">
        <w:rPr>
          <w:b/>
          <w:sz w:val="24"/>
          <w:szCs w:val="24"/>
        </w:rPr>
        <w:t xml:space="preserve">. </w:t>
      </w:r>
      <w:proofErr w:type="spellStart"/>
      <w:r w:rsidRPr="007F6E85">
        <w:rPr>
          <w:b/>
          <w:sz w:val="24"/>
          <w:szCs w:val="24"/>
        </w:rPr>
        <w:t>Dz.U</w:t>
      </w:r>
      <w:proofErr w:type="spellEnd"/>
      <w:r w:rsidRPr="007F6E85">
        <w:rPr>
          <w:b/>
          <w:sz w:val="24"/>
          <w:szCs w:val="24"/>
        </w:rPr>
        <w:t>. 201</w:t>
      </w:r>
      <w:r w:rsidR="00345BE1">
        <w:rPr>
          <w:b/>
          <w:sz w:val="24"/>
          <w:szCs w:val="24"/>
        </w:rPr>
        <w:t>9</w:t>
      </w:r>
      <w:r w:rsidR="005203B4">
        <w:rPr>
          <w:b/>
          <w:sz w:val="24"/>
          <w:szCs w:val="24"/>
        </w:rPr>
        <w:t xml:space="preserve"> </w:t>
      </w:r>
      <w:r w:rsidRPr="007F6E85">
        <w:rPr>
          <w:b/>
          <w:sz w:val="24"/>
          <w:szCs w:val="24"/>
        </w:rPr>
        <w:t xml:space="preserve">r. poz. </w:t>
      </w:r>
      <w:r w:rsidR="005203B4">
        <w:rPr>
          <w:b/>
          <w:sz w:val="24"/>
          <w:szCs w:val="24"/>
        </w:rPr>
        <w:t>1</w:t>
      </w:r>
      <w:r w:rsidR="00345BE1">
        <w:rPr>
          <w:b/>
          <w:sz w:val="24"/>
          <w:szCs w:val="24"/>
        </w:rPr>
        <w:t>843</w:t>
      </w:r>
      <w:r w:rsidRPr="007F6E85">
        <w:rPr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page" w:horzAnchor="margin" w:tblpY="3031"/>
        <w:tblW w:w="0" w:type="auto"/>
        <w:tblLook w:val="04A0"/>
      </w:tblPr>
      <w:tblGrid>
        <w:gridCol w:w="664"/>
        <w:gridCol w:w="3896"/>
        <w:gridCol w:w="2727"/>
        <w:gridCol w:w="2313"/>
        <w:gridCol w:w="2306"/>
        <w:gridCol w:w="2314"/>
      </w:tblGrid>
      <w:tr w:rsidR="00873EB6" w:rsidTr="00E97E9B">
        <w:tc>
          <w:tcPr>
            <w:tcW w:w="664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896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Przedmiot zamówienia</w:t>
            </w:r>
          </w:p>
        </w:tc>
        <w:tc>
          <w:tcPr>
            <w:tcW w:w="2727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Rodzaj zamówienia roboty budowlane/dostawa/usługa</w:t>
            </w:r>
          </w:p>
        </w:tc>
        <w:tc>
          <w:tcPr>
            <w:tcW w:w="2313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Przewidywany tryb udzielenia zamówienia lub procedury udzielenia zamówienia</w:t>
            </w:r>
          </w:p>
        </w:tc>
        <w:tc>
          <w:tcPr>
            <w:tcW w:w="2306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Orientacyjna wartość zamówienia</w:t>
            </w:r>
          </w:p>
          <w:p w:rsidR="007F6E85" w:rsidRDefault="007F6E85" w:rsidP="00E97E9B">
            <w:pPr>
              <w:spacing w:line="360" w:lineRule="auto"/>
              <w:jc w:val="center"/>
            </w:pPr>
            <w:r>
              <w:t>w złotych</w:t>
            </w:r>
          </w:p>
        </w:tc>
        <w:tc>
          <w:tcPr>
            <w:tcW w:w="2314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Przewidywany termin wszczęcia postępowania w kwartale lub miesiącu</w:t>
            </w:r>
          </w:p>
        </w:tc>
      </w:tr>
      <w:tr w:rsidR="00876591" w:rsidTr="00E97E9B">
        <w:trPr>
          <w:trHeight w:val="1208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 xml:space="preserve">1. 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 xml:space="preserve">Budowa kanalizacji </w:t>
            </w: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700.000</w:t>
            </w: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II kwartał</w:t>
            </w:r>
          </w:p>
        </w:tc>
      </w:tr>
      <w:tr w:rsidR="00876591" w:rsidTr="00E97E9B"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>2.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Remont drogi powiatowej Nr 2940E Stefanów - do drogi krajowej Nr 72</w:t>
            </w: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930.000</w:t>
            </w: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II kwartał</w:t>
            </w:r>
          </w:p>
        </w:tc>
      </w:tr>
      <w:tr w:rsidR="00876591" w:rsidTr="00E97E9B"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>3.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Przebudowa placu zabaw w Przyłęku Dużym</w:t>
            </w: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 xml:space="preserve">przetarg </w:t>
            </w:r>
          </w:p>
          <w:p w:rsidR="00876591" w:rsidRDefault="00876591" w:rsidP="00876591">
            <w:pPr>
              <w:spacing w:line="360" w:lineRule="auto"/>
              <w:jc w:val="center"/>
            </w:pPr>
            <w:r>
              <w:t>nieograniczony</w:t>
            </w: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130.000</w:t>
            </w: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II kwartał</w:t>
            </w:r>
          </w:p>
        </w:tc>
      </w:tr>
      <w:tr w:rsidR="00876591" w:rsidTr="00E97E9B">
        <w:trPr>
          <w:trHeight w:val="510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>4.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>Dowóz uczniów do i ze szkół na terenie gminy Rogów</w:t>
            </w:r>
          </w:p>
        </w:tc>
        <w:tc>
          <w:tcPr>
            <w:tcW w:w="2727" w:type="dxa"/>
            <w:vAlign w:val="center"/>
          </w:tcPr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>usługi</w:t>
            </w:r>
          </w:p>
        </w:tc>
        <w:tc>
          <w:tcPr>
            <w:tcW w:w="2313" w:type="dxa"/>
            <w:vAlign w:val="center"/>
          </w:tcPr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 xml:space="preserve">przetarg </w:t>
            </w:r>
          </w:p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>nieograniczony</w:t>
            </w:r>
          </w:p>
        </w:tc>
        <w:tc>
          <w:tcPr>
            <w:tcW w:w="2306" w:type="dxa"/>
            <w:vAlign w:val="center"/>
          </w:tcPr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>130.000</w:t>
            </w:r>
          </w:p>
        </w:tc>
        <w:tc>
          <w:tcPr>
            <w:tcW w:w="2314" w:type="dxa"/>
            <w:vAlign w:val="center"/>
          </w:tcPr>
          <w:p w:rsidR="00876591" w:rsidRPr="00F44982" w:rsidRDefault="00876591" w:rsidP="00876591">
            <w:pPr>
              <w:spacing w:line="360" w:lineRule="auto"/>
              <w:jc w:val="center"/>
            </w:pPr>
            <w:r w:rsidRPr="00F44982">
              <w:t>III kwartał</w:t>
            </w:r>
          </w:p>
        </w:tc>
      </w:tr>
      <w:tr w:rsidR="00876591" w:rsidTr="00E97E9B">
        <w:trPr>
          <w:trHeight w:val="705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>5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Pr="00992634" w:rsidRDefault="00876591" w:rsidP="00876591">
            <w:pPr>
              <w:spacing w:line="360" w:lineRule="auto"/>
              <w:jc w:val="center"/>
            </w:pPr>
            <w:r>
              <w:t xml:space="preserve">Budowa instalacji do produkcji energii i ciepła ze źródeł odnawialnych na terenie Gminy Rogów </w:t>
            </w: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 xml:space="preserve">360.000 </w:t>
            </w: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III kwartał</w:t>
            </w:r>
          </w:p>
        </w:tc>
      </w:tr>
      <w:tr w:rsidR="00876591" w:rsidTr="00E97E9B">
        <w:trPr>
          <w:trHeight w:val="356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 xml:space="preserve">6. 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Pr="00E71E4F" w:rsidRDefault="00876591" w:rsidP="00876591">
            <w:pPr>
              <w:pStyle w:val="Teksttreci20"/>
              <w:shd w:val="clear" w:color="auto" w:fill="auto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71E4F">
              <w:rPr>
                <w:rFonts w:asciiTheme="minorHAnsi" w:hAnsiTheme="minorHAnsi" w:cstheme="minorHAnsi"/>
              </w:rPr>
              <w:t>Odbiór i zagospodarowanie odpadów komunalnych od właścicieli nieruchomości zamieszkałych położonych na terenie Gminy Rogów.</w:t>
            </w:r>
          </w:p>
          <w:p w:rsidR="00876591" w:rsidRPr="00E71E4F" w:rsidRDefault="00876591" w:rsidP="0087659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27" w:type="dxa"/>
            <w:vAlign w:val="center"/>
          </w:tcPr>
          <w:p w:rsidR="00876591" w:rsidRPr="00E71E4F" w:rsidRDefault="00876591" w:rsidP="0087659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usługi</w:t>
            </w:r>
          </w:p>
        </w:tc>
        <w:tc>
          <w:tcPr>
            <w:tcW w:w="2313" w:type="dxa"/>
            <w:vAlign w:val="center"/>
          </w:tcPr>
          <w:p w:rsidR="00876591" w:rsidRPr="00E71E4F" w:rsidRDefault="00876591" w:rsidP="00876591">
            <w:pPr>
              <w:spacing w:line="360" w:lineRule="auto"/>
              <w:jc w:val="center"/>
              <w:rPr>
                <w:rFonts w:cstheme="minorHAnsi"/>
              </w:rPr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876591" w:rsidRPr="00E71E4F" w:rsidRDefault="00876591" w:rsidP="0087659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1.500.000</w:t>
            </w:r>
          </w:p>
        </w:tc>
        <w:tc>
          <w:tcPr>
            <w:tcW w:w="2314" w:type="dxa"/>
            <w:vAlign w:val="center"/>
          </w:tcPr>
          <w:p w:rsidR="00876591" w:rsidRPr="00E71E4F" w:rsidRDefault="00876591" w:rsidP="0087659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 kwartał</w:t>
            </w:r>
          </w:p>
        </w:tc>
      </w:tr>
      <w:tr w:rsidR="00876591" w:rsidTr="00E97E9B">
        <w:trPr>
          <w:trHeight w:val="435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</w:p>
          <w:p w:rsidR="00876591" w:rsidRDefault="00876591" w:rsidP="00876591">
            <w:pPr>
              <w:spacing w:line="360" w:lineRule="auto"/>
              <w:jc w:val="center"/>
            </w:pPr>
            <w:r>
              <w:t>7.</w:t>
            </w:r>
          </w:p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Pr="00992634" w:rsidRDefault="00876591" w:rsidP="00876591">
            <w:pPr>
              <w:spacing w:line="360" w:lineRule="auto"/>
              <w:jc w:val="center"/>
            </w:pPr>
            <w:r>
              <w:t>Przebudowa drogi powiatowej Nr 2934E  w miejscowości Popień</w:t>
            </w: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1.000.000</w:t>
            </w: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III- IV kwartał</w:t>
            </w:r>
          </w:p>
        </w:tc>
      </w:tr>
      <w:tr w:rsidR="00876591" w:rsidTr="00E97E9B">
        <w:trPr>
          <w:trHeight w:val="915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  <w:p w:rsidR="00876591" w:rsidRPr="007C6B1C" w:rsidRDefault="00876591" w:rsidP="00F44982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</w:tr>
      <w:tr w:rsidR="00876591" w:rsidTr="00E97E9B">
        <w:trPr>
          <w:trHeight w:val="1472"/>
        </w:trPr>
        <w:tc>
          <w:tcPr>
            <w:tcW w:w="66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896" w:type="dxa"/>
            <w:vAlign w:val="center"/>
          </w:tcPr>
          <w:p w:rsidR="00876591" w:rsidRPr="00992634" w:rsidRDefault="00876591" w:rsidP="00876591">
            <w:pPr>
              <w:spacing w:line="360" w:lineRule="auto"/>
              <w:jc w:val="center"/>
            </w:pPr>
          </w:p>
        </w:tc>
        <w:tc>
          <w:tcPr>
            <w:tcW w:w="2727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13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06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  <w:tc>
          <w:tcPr>
            <w:tcW w:w="2314" w:type="dxa"/>
            <w:vAlign w:val="center"/>
          </w:tcPr>
          <w:p w:rsidR="00876591" w:rsidRDefault="00876591" w:rsidP="00876591">
            <w:pPr>
              <w:spacing w:line="360" w:lineRule="auto"/>
              <w:jc w:val="center"/>
            </w:pPr>
          </w:p>
        </w:tc>
      </w:tr>
    </w:tbl>
    <w:p w:rsidR="00873EB6" w:rsidRDefault="00873EB6" w:rsidP="00CB6F31">
      <w:pPr>
        <w:spacing w:after="0" w:line="360" w:lineRule="auto"/>
      </w:pPr>
    </w:p>
    <w:sectPr w:rsidR="00873EB6" w:rsidSect="00873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73EB6"/>
    <w:rsid w:val="000313DC"/>
    <w:rsid w:val="00040B96"/>
    <w:rsid w:val="001307B9"/>
    <w:rsid w:val="00130CD7"/>
    <w:rsid w:val="001A3DE1"/>
    <w:rsid w:val="001A3F81"/>
    <w:rsid w:val="001B3D61"/>
    <w:rsid w:val="001D04E9"/>
    <w:rsid w:val="00215F12"/>
    <w:rsid w:val="002524F9"/>
    <w:rsid w:val="002E6784"/>
    <w:rsid w:val="0031393E"/>
    <w:rsid w:val="00345BE1"/>
    <w:rsid w:val="00347437"/>
    <w:rsid w:val="003B503A"/>
    <w:rsid w:val="00485CAB"/>
    <w:rsid w:val="004B29C6"/>
    <w:rsid w:val="004E42C2"/>
    <w:rsid w:val="005203B4"/>
    <w:rsid w:val="005560DD"/>
    <w:rsid w:val="00697D2D"/>
    <w:rsid w:val="00771428"/>
    <w:rsid w:val="007C6B1C"/>
    <w:rsid w:val="007F6E85"/>
    <w:rsid w:val="008063CF"/>
    <w:rsid w:val="00846FFB"/>
    <w:rsid w:val="00873EB6"/>
    <w:rsid w:val="00876591"/>
    <w:rsid w:val="00880512"/>
    <w:rsid w:val="008824B5"/>
    <w:rsid w:val="00886224"/>
    <w:rsid w:val="00951C9A"/>
    <w:rsid w:val="00971D8D"/>
    <w:rsid w:val="00973DAE"/>
    <w:rsid w:val="00992634"/>
    <w:rsid w:val="00A3382F"/>
    <w:rsid w:val="00B53137"/>
    <w:rsid w:val="00B76332"/>
    <w:rsid w:val="00CB6F31"/>
    <w:rsid w:val="00CF3955"/>
    <w:rsid w:val="00D32951"/>
    <w:rsid w:val="00D40766"/>
    <w:rsid w:val="00DB1D67"/>
    <w:rsid w:val="00DF5077"/>
    <w:rsid w:val="00E71E4F"/>
    <w:rsid w:val="00E97E9B"/>
    <w:rsid w:val="00EF78DC"/>
    <w:rsid w:val="00F44982"/>
    <w:rsid w:val="00F63272"/>
    <w:rsid w:val="00F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E71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1E4F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870F-4317-4BA9-B92E-A3278EBE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Walczak</dc:creator>
  <cp:lastModifiedBy>Jolanta Gabrych Walczak</cp:lastModifiedBy>
  <cp:revision>4</cp:revision>
  <cp:lastPrinted>2020-01-21T06:38:00Z</cp:lastPrinted>
  <dcterms:created xsi:type="dcterms:W3CDTF">2020-01-21T06:41:00Z</dcterms:created>
  <dcterms:modified xsi:type="dcterms:W3CDTF">2020-01-29T12:14:00Z</dcterms:modified>
</cp:coreProperties>
</file>