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5293"/>
      </w:tblGrid>
      <w:tr w:rsidR="00FA6468" w:rsidRPr="00FA6468" w:rsidTr="001E6F27">
        <w:tc>
          <w:tcPr>
            <w:tcW w:w="342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FA6468" w:rsidRPr="00FA6468" w:rsidTr="001E6F27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___________________________</w:t>
            </w:r>
          </w:p>
          <w:p w:rsidR="00FA6468" w:rsidRPr="00FA6468" w:rsidRDefault="006466F2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fax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_______ 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  <w:t>(Oznaczenie zamawiającego)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__________________________________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D55DAC" w:rsidRPr="00D55D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Przebudowa drogi gminnej w miejscowości Kotulin</w:t>
            </w: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 ____________________________________________ zł, (słownie: ______________________________________________________________ w tym podatek VAT …………………………………….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cena ryczałtowa netto ………………………….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Na wykonane roboty budowlane udzielamy ______________________ (słownie: 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_____________________________________________ miesięcznej gwarancją jakości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Części 1 SIWZ pkt</w:t>
            </w:r>
            <w:r w:rsidR="006466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3.9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________________________________ stronach.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0D4B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6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94CF5" w:rsidRDefault="00394CF5"/>
    <w:sectPr w:rsidR="00394CF5" w:rsidSect="001C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68" w:rsidRDefault="00FA6468" w:rsidP="00FA6468">
      <w:pPr>
        <w:spacing w:after="0" w:line="240" w:lineRule="auto"/>
      </w:pPr>
      <w:r>
        <w:separator/>
      </w:r>
    </w:p>
  </w:endnote>
  <w:endnote w:type="continuationSeparator" w:id="0">
    <w:p w:rsidR="00FA6468" w:rsidRDefault="00FA6468" w:rsidP="00F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68" w:rsidRDefault="00FA6468" w:rsidP="00FA6468">
      <w:pPr>
        <w:spacing w:after="0" w:line="240" w:lineRule="auto"/>
      </w:pPr>
      <w:r>
        <w:separator/>
      </w:r>
    </w:p>
  </w:footnote>
  <w:footnote w:type="continuationSeparator" w:id="0">
    <w:p w:rsidR="00FA6468" w:rsidRDefault="00FA6468" w:rsidP="00FA6468">
      <w:pPr>
        <w:spacing w:after="0" w:line="240" w:lineRule="auto"/>
      </w:pPr>
      <w:r>
        <w:continuationSeparator/>
      </w:r>
    </w:p>
  </w:footnote>
  <w:footnote w:id="1">
    <w:p w:rsidR="00FA6468" w:rsidRDefault="00FA6468" w:rsidP="00FA6468">
      <w:pPr>
        <w:pStyle w:val="Tekstprzypisudolnego"/>
      </w:pPr>
      <w:r w:rsidRPr="005705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0583">
        <w:rPr>
          <w:rFonts w:ascii="Arial" w:hAnsi="Arial" w:cs="Arial"/>
          <w:sz w:val="16"/>
          <w:szCs w:val="16"/>
        </w:rPr>
        <w:t xml:space="preserve"> Jedno z kryteriów oceny ofert. Minimalny okres gwarancji jako może być zaoferowany wynosi 36 </w:t>
      </w:r>
      <w:proofErr w:type="spellStart"/>
      <w:r w:rsidRPr="00570583">
        <w:rPr>
          <w:rFonts w:ascii="Arial" w:hAnsi="Arial" w:cs="Arial"/>
          <w:sz w:val="16"/>
          <w:szCs w:val="16"/>
        </w:rPr>
        <w:t>miesiący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. Wykonawca może zaoferować termin nie dłuższy niż maksymalnie 60 miesięcy. Zaoferowanie okresu krótszego, jak i dłuższego niż powyżej wskazane wartości będzie skutkować odrzuceniem oferty na podstawie art. 89 ust. 1 </w:t>
      </w:r>
      <w:proofErr w:type="spellStart"/>
      <w:r w:rsidRPr="00570583">
        <w:rPr>
          <w:rFonts w:ascii="Arial" w:hAnsi="Arial" w:cs="Arial"/>
          <w:sz w:val="16"/>
          <w:szCs w:val="16"/>
        </w:rPr>
        <w:t>pkt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 2 </w:t>
      </w:r>
      <w:proofErr w:type="spellStart"/>
      <w:r w:rsidRPr="00570583">
        <w:rPr>
          <w:rFonts w:ascii="Arial" w:hAnsi="Arial" w:cs="Arial"/>
          <w:sz w:val="16"/>
          <w:szCs w:val="16"/>
        </w:rPr>
        <w:t>P.z.p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.  </w:t>
      </w:r>
    </w:p>
  </w:footnote>
  <w:footnote w:id="2">
    <w:p w:rsidR="00FA6468" w:rsidRDefault="00FA6468" w:rsidP="00FA6468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68"/>
    <w:rsid w:val="000D4B6F"/>
    <w:rsid w:val="001C1202"/>
    <w:rsid w:val="00394CF5"/>
    <w:rsid w:val="006466F2"/>
    <w:rsid w:val="00D55DAC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4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Tomasz Ziółkowski</cp:lastModifiedBy>
  <cp:revision>4</cp:revision>
  <dcterms:created xsi:type="dcterms:W3CDTF">2019-07-16T12:05:00Z</dcterms:created>
  <dcterms:modified xsi:type="dcterms:W3CDTF">2019-07-17T07:56:00Z</dcterms:modified>
</cp:coreProperties>
</file>