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1A8" w:rsidRDefault="005E51A8" w:rsidP="002954D3">
      <w:pPr>
        <w:pStyle w:val="Bezodstpw"/>
      </w:pPr>
      <w:r>
        <w:t xml:space="preserve">Załącznik nr </w:t>
      </w:r>
      <w:r w:rsidR="002954D3">
        <w:t>4</w:t>
      </w:r>
    </w:p>
    <w:p w:rsidR="005E51A8" w:rsidRPr="00CB56CB" w:rsidRDefault="005E51A8" w:rsidP="002954D3">
      <w:pPr>
        <w:pStyle w:val="Bezodstpw"/>
        <w:rPr>
          <w:b/>
          <w:sz w:val="28"/>
          <w:szCs w:val="28"/>
        </w:rPr>
      </w:pPr>
      <w:r w:rsidRPr="00CB56CB">
        <w:rPr>
          <w:b/>
          <w:sz w:val="28"/>
          <w:szCs w:val="28"/>
        </w:rPr>
        <w:t>Klauzula informacyjna</w:t>
      </w:r>
    </w:p>
    <w:p w:rsidR="005E51A8" w:rsidRDefault="005E51A8" w:rsidP="002954D3">
      <w:pPr>
        <w:pStyle w:val="Bezodstpw"/>
      </w:pPr>
      <w:r>
        <w:t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95/46/WE (zwanym dalej Rozporządzenie RODO), informuję, iż:</w:t>
      </w:r>
    </w:p>
    <w:p w:rsidR="005E51A8" w:rsidRDefault="005E51A8" w:rsidP="002954D3">
      <w:pPr>
        <w:pStyle w:val="Bezodstpw"/>
      </w:pPr>
      <w:r>
        <w:t>1.</w:t>
      </w:r>
      <w:r>
        <w:tab/>
        <w:t>Administratorem Pani/Pana danych osobowych jest Wójt Gminy Rogów z siedzibą w 95-063 Rogów ul. Żeromskiego 23;</w:t>
      </w:r>
    </w:p>
    <w:p w:rsidR="005E51A8" w:rsidRDefault="005E51A8" w:rsidP="002954D3">
      <w:pPr>
        <w:pStyle w:val="Bezodstpw"/>
      </w:pPr>
      <w:r>
        <w:t>2.</w:t>
      </w:r>
      <w:r>
        <w:tab/>
        <w:t>W Urzędzie Gminy został powołany inspektor danych osobowych Pan Wawrzyniak Paweł i</w:t>
      </w:r>
    </w:p>
    <w:p w:rsidR="005E51A8" w:rsidRDefault="005E51A8" w:rsidP="002954D3">
      <w:pPr>
        <w:pStyle w:val="Bezodstpw"/>
      </w:pPr>
      <w:r>
        <w:t>ma Pani/Pan prawo kontaktu z nim za pomocą</w:t>
      </w:r>
      <w:r>
        <w:tab/>
        <w:t>adresu e-mail pawel.wawrzyniak@interia.com .</w:t>
      </w:r>
    </w:p>
    <w:p w:rsidR="005E51A8" w:rsidRDefault="005E51A8" w:rsidP="002954D3">
      <w:pPr>
        <w:pStyle w:val="Bezodstpw"/>
      </w:pPr>
      <w:r>
        <w:t>3.</w:t>
      </w:r>
      <w:r>
        <w:tab/>
        <w:t>Pani/Pana dane osobowe przetwarzane będą w celu realizacji obowiązków prawnych związanych z realizacją ustawowych zadań; własnych, zleconych oraz porozumień z organami władzy państwowej i samorządowej, w szczególności ustawy o samorządzie gminnym (tj. Dz.U. 2017 poz. 1875)</w:t>
      </w:r>
    </w:p>
    <w:p w:rsidR="005E51A8" w:rsidRDefault="005E51A8" w:rsidP="002954D3">
      <w:pPr>
        <w:pStyle w:val="Bezodstpw"/>
      </w:pPr>
      <w:r>
        <w:t>4.</w:t>
      </w:r>
      <w:r>
        <w:tab/>
        <w:t xml:space="preserve"> Pani/Pana dane osobowe nie są udostępniane innym odbiorcom z wyłączeniem podmiotów do tego uprawnionych takich jak:</w:t>
      </w:r>
    </w:p>
    <w:p w:rsidR="005E51A8" w:rsidRDefault="005E51A8" w:rsidP="002954D3">
      <w:pPr>
        <w:pStyle w:val="Bezodstpw"/>
      </w:pPr>
      <w:r>
        <w:t>1)</w:t>
      </w:r>
      <w:r>
        <w:tab/>
        <w:t>podmioty upoważnione do odbioru danych osobowych na podstawie odpowiednich przepisów prawa,</w:t>
      </w:r>
    </w:p>
    <w:p w:rsidR="005E51A8" w:rsidRDefault="005E51A8" w:rsidP="002954D3">
      <w:pPr>
        <w:pStyle w:val="Bezodstpw"/>
      </w:pPr>
      <w:r>
        <w:t>2)</w:t>
      </w:r>
      <w:r>
        <w:tab/>
        <w:t>podmioty, które przetwarzają dane osobowe w imieniu Administratora na podstawie zawartej z Administratorem umowy powierzenia przetwarzania danych osobowych.</w:t>
      </w:r>
    </w:p>
    <w:p w:rsidR="005E51A8" w:rsidRDefault="005E51A8" w:rsidP="002954D3">
      <w:pPr>
        <w:pStyle w:val="Bezodstpw"/>
      </w:pPr>
      <w:r>
        <w:t>5.</w:t>
      </w:r>
      <w:r>
        <w:tab/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5E51A8" w:rsidRDefault="005E51A8" w:rsidP="002954D3">
      <w:pPr>
        <w:pStyle w:val="Bezodstpw"/>
      </w:pPr>
      <w:r>
        <w:t>6.</w:t>
      </w:r>
      <w:r>
        <w:tab/>
        <w:t>Posiada Pani/Pan prawo:</w:t>
      </w:r>
    </w:p>
    <w:p w:rsidR="005E51A8" w:rsidRDefault="005E51A8" w:rsidP="002954D3">
      <w:pPr>
        <w:pStyle w:val="Bezodstpw"/>
      </w:pPr>
      <w:r>
        <w:t>1)</w:t>
      </w:r>
      <w:r>
        <w:tab/>
        <w:t>dostępu do treści swoich danych,</w:t>
      </w:r>
    </w:p>
    <w:p w:rsidR="005E51A8" w:rsidRDefault="005E51A8" w:rsidP="002954D3">
      <w:pPr>
        <w:pStyle w:val="Bezodstpw"/>
      </w:pPr>
      <w:r>
        <w:t>2)</w:t>
      </w:r>
      <w:r>
        <w:tab/>
        <w:t>żądania sprostowania danych, które są nieprawidłowe,</w:t>
      </w:r>
    </w:p>
    <w:p w:rsidR="005E51A8" w:rsidRDefault="005E51A8" w:rsidP="002954D3">
      <w:pPr>
        <w:pStyle w:val="Bezodstpw"/>
      </w:pPr>
      <w:r>
        <w:t>3)</w:t>
      </w:r>
      <w:r>
        <w:tab/>
        <w:t>żądania usunięcia danych, gdy:</w:t>
      </w:r>
    </w:p>
    <w:p w:rsidR="005E51A8" w:rsidRDefault="005E51A8" w:rsidP="002954D3">
      <w:pPr>
        <w:pStyle w:val="Bezodstpw"/>
      </w:pPr>
      <w:r>
        <w:t>-</w:t>
      </w:r>
      <w:r>
        <w:tab/>
        <w:t>dane nie są już niezbędne do celów, dla których zostały zebrane,</w:t>
      </w:r>
    </w:p>
    <w:p w:rsidR="005E51A8" w:rsidRDefault="005E51A8" w:rsidP="005E51A8">
      <w:pPr>
        <w:spacing w:line="360" w:lineRule="auto"/>
        <w:jc w:val="both"/>
      </w:pPr>
      <w:r>
        <w:t>-</w:t>
      </w:r>
      <w:r>
        <w:tab/>
      </w:r>
      <w:bookmarkStart w:id="0" w:name="_GoBack"/>
      <w:bookmarkEnd w:id="0"/>
      <w:r>
        <w:t>dane przetwarzane są niezgodnie z prawem;</w:t>
      </w:r>
    </w:p>
    <w:p w:rsidR="005E51A8" w:rsidRDefault="005E51A8" w:rsidP="002954D3">
      <w:pPr>
        <w:pStyle w:val="Bezodstpw"/>
      </w:pPr>
      <w:r>
        <w:t>4)</w:t>
      </w:r>
      <w:r>
        <w:tab/>
        <w:t>prawo do przenoszenia danych, na podstawie art. 20 Rozporządzenia RODO,</w:t>
      </w:r>
    </w:p>
    <w:p w:rsidR="005E51A8" w:rsidRDefault="005E51A8" w:rsidP="002954D3">
      <w:pPr>
        <w:pStyle w:val="Bezodstpw"/>
      </w:pPr>
      <w:r>
        <w:t>5)</w:t>
      </w:r>
      <w:r>
        <w:tab/>
        <w:t>prawo do wniesienia sprzeciwu wobec przetwarzania Państwa danych osobowych na podstawie art. 21 Rozporządzenia RODO,</w:t>
      </w:r>
    </w:p>
    <w:p w:rsidR="005E51A8" w:rsidRDefault="005E51A8" w:rsidP="002954D3">
      <w:pPr>
        <w:pStyle w:val="Bezodstpw"/>
      </w:pPr>
      <w:r>
        <w:t>6)</w:t>
      </w:r>
      <w:r>
        <w:tab/>
        <w:t>ograniczenia przetwarzania, gdy:</w:t>
      </w:r>
    </w:p>
    <w:p w:rsidR="005E51A8" w:rsidRDefault="005E51A8" w:rsidP="002954D3">
      <w:pPr>
        <w:pStyle w:val="Bezodstpw"/>
      </w:pPr>
      <w:r>
        <w:t>-</w:t>
      </w:r>
      <w:r>
        <w:tab/>
        <w:t>osoba, której dane dotyczą, kwestionuje prawidłowość danych osobowych,</w:t>
      </w:r>
    </w:p>
    <w:p w:rsidR="005E51A8" w:rsidRDefault="005E51A8" w:rsidP="002954D3">
      <w:pPr>
        <w:pStyle w:val="Bezodstpw"/>
      </w:pPr>
      <w:r>
        <w:t>-</w:t>
      </w:r>
      <w:r>
        <w:tab/>
        <w:t>przetwarzanie jest niezgodne z prawem, a osoba, której dane dotyczą, sprzeciwia się usunięciu danych osobowych, żądając w zamian ograniczenia ich wykorzystywania,</w:t>
      </w:r>
    </w:p>
    <w:p w:rsidR="005E51A8" w:rsidRDefault="005E51A8" w:rsidP="002954D3">
      <w:pPr>
        <w:pStyle w:val="Bezodstpw"/>
      </w:pPr>
      <w:r>
        <w:t>- administrator nie potrzebuje już danych osobowych do celów przetwarzania, ale są one potrzebne osobie, której dane dotyczą, do ustalenia, dochodzenia lub obrony roszczeń;</w:t>
      </w:r>
    </w:p>
    <w:p w:rsidR="005E51A8" w:rsidRDefault="005E51A8" w:rsidP="002954D3">
      <w:pPr>
        <w:pStyle w:val="Bezodstpw"/>
      </w:pPr>
      <w:r>
        <w:t>7)</w:t>
      </w:r>
      <w:r>
        <w:tab/>
        <w:t>prawo do odwołania zgody w dowolnym momencie wobec przetwarzania danych osobowych opartego na art. 6 pkt 1. a) bez wpływu na zgodność z prawem przetwarzania, którego dokonano na podstawie zgody przed jej cofnięciem.</w:t>
      </w:r>
    </w:p>
    <w:p w:rsidR="005E51A8" w:rsidRDefault="005E51A8" w:rsidP="005E51A8">
      <w:pPr>
        <w:spacing w:line="360" w:lineRule="auto"/>
        <w:jc w:val="both"/>
      </w:pPr>
      <w:r>
        <w:t>7.</w:t>
      </w:r>
      <w:r>
        <w:tab/>
        <w:t>Przysługuje Pani/Panu prawo do wniesienia skargi do organu nadzorczego tj. Prezesa Urzędu Ochrony Danych Osobowych, gdy uzna Pani/Pan, iż przetwarzanie danych osobowych Pani/Pana dotyczących narusza przepisy ogólnego rozporządzenia o ochronie danych osobowych z dnia 27 kwietnia 2016 r.</w:t>
      </w:r>
    </w:p>
    <w:p w:rsidR="00D4444A" w:rsidRDefault="00D4444A"/>
    <w:sectPr w:rsidR="00D4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A8"/>
    <w:rsid w:val="002954D3"/>
    <w:rsid w:val="005E51A8"/>
    <w:rsid w:val="00D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E052"/>
  <w15:chartTrackingRefBased/>
  <w15:docId w15:val="{2DF15420-8B6C-4572-96DA-F6D8EF9A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5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Świderek</dc:creator>
  <cp:keywords/>
  <dc:description/>
  <cp:lastModifiedBy>Anna Świderek</cp:lastModifiedBy>
  <cp:revision>2</cp:revision>
  <dcterms:created xsi:type="dcterms:W3CDTF">2019-03-20T11:32:00Z</dcterms:created>
  <dcterms:modified xsi:type="dcterms:W3CDTF">2019-05-27T13:46:00Z</dcterms:modified>
</cp:coreProperties>
</file>