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9EE9" w14:textId="77777777" w:rsidR="0011508E" w:rsidRDefault="0011508E" w:rsidP="0011508E">
      <w:pPr>
        <w:spacing w:line="276" w:lineRule="auto"/>
        <w:jc w:val="center"/>
        <w:rPr>
          <w:b/>
        </w:rPr>
      </w:pPr>
      <w:r>
        <w:rPr>
          <w:b/>
        </w:rPr>
        <w:t>PROTOKÓŁ Nr 13/2025</w:t>
      </w:r>
    </w:p>
    <w:p w14:paraId="231837BF" w14:textId="77777777" w:rsidR="0011508E" w:rsidRDefault="0011508E" w:rsidP="0011508E">
      <w:pPr>
        <w:spacing w:line="276" w:lineRule="auto"/>
        <w:jc w:val="both"/>
        <w:rPr>
          <w:b/>
        </w:rPr>
      </w:pPr>
    </w:p>
    <w:p w14:paraId="731F71D3" w14:textId="77777777" w:rsidR="0011508E" w:rsidRDefault="0011508E" w:rsidP="0011508E">
      <w:pPr>
        <w:spacing w:line="276" w:lineRule="auto"/>
        <w:jc w:val="both"/>
        <w:rPr>
          <w:b/>
        </w:rPr>
      </w:pPr>
      <w:r>
        <w:rPr>
          <w:b/>
        </w:rPr>
        <w:t xml:space="preserve">z posiedzenia Komisji Rozwoju Gospodarczego i Finansów– odbytej w dniu 25 marca 2025 roku. </w:t>
      </w:r>
    </w:p>
    <w:p w14:paraId="185EAAE2" w14:textId="77777777" w:rsidR="0011508E" w:rsidRDefault="0011508E" w:rsidP="0011508E">
      <w:pPr>
        <w:spacing w:line="276" w:lineRule="auto"/>
        <w:jc w:val="both"/>
        <w:rPr>
          <w:b/>
        </w:rPr>
      </w:pPr>
    </w:p>
    <w:p w14:paraId="02CE6411" w14:textId="77777777" w:rsidR="0011508E" w:rsidRDefault="0011508E" w:rsidP="0011508E">
      <w:pPr>
        <w:spacing w:line="276" w:lineRule="auto"/>
        <w:jc w:val="both"/>
      </w:pPr>
      <w:r>
        <w:t xml:space="preserve">Obecni na posiedzeniu członkowie komisji oraz goście zaproszeni wg załączonej listy obecności.  </w:t>
      </w:r>
    </w:p>
    <w:p w14:paraId="42E189FC" w14:textId="77777777" w:rsidR="0011508E" w:rsidRDefault="0011508E" w:rsidP="0011508E">
      <w:pPr>
        <w:spacing w:line="276" w:lineRule="auto"/>
        <w:jc w:val="both"/>
      </w:pPr>
      <w:r>
        <w:t xml:space="preserve">Posiedzeniu przewodniczyła Pani Emilia Oliwa – Przewodnicząca Komisji. </w:t>
      </w:r>
    </w:p>
    <w:p w14:paraId="61777006" w14:textId="77777777" w:rsidR="0011508E" w:rsidRDefault="0011508E" w:rsidP="0011508E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Porządek obrad:</w:t>
      </w:r>
    </w:p>
    <w:p w14:paraId="3E11811A" w14:textId="77777777" w:rsidR="0011508E" w:rsidRDefault="0011508E" w:rsidP="001150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14:paraId="4092A401" w14:textId="77777777" w:rsidR="0011508E" w:rsidRDefault="0011508E" w:rsidP="001150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54AA80DF" w14:textId="77777777" w:rsidR="0011508E" w:rsidRDefault="0011508E" w:rsidP="001150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14:paraId="2C1EC1EE" w14:textId="77777777" w:rsidR="0011508E" w:rsidRDefault="0011508E" w:rsidP="0011508E">
      <w:pPr>
        <w:pStyle w:val="Akapitzlist"/>
        <w:numPr>
          <w:ilvl w:val="0"/>
          <w:numId w:val="1"/>
        </w:numPr>
        <w:jc w:val="both"/>
      </w:pPr>
      <w:bookmarkStart w:id="0" w:name="_Hlk176255486"/>
      <w:r>
        <w:t>Zestawienie wydatków OSP na poszczególne jednostki z uwzględnieniem wydatków majątkowych i bieżących za 2024r.</w:t>
      </w:r>
    </w:p>
    <w:p w14:paraId="330295E9" w14:textId="77777777" w:rsidR="0011508E" w:rsidRDefault="0011508E" w:rsidP="0011508E">
      <w:pPr>
        <w:pStyle w:val="Akapitzlist"/>
        <w:numPr>
          <w:ilvl w:val="0"/>
          <w:numId w:val="1"/>
        </w:numPr>
        <w:jc w:val="both"/>
      </w:pPr>
      <w:r>
        <w:t xml:space="preserve">Przedstawienie wyników finansowych wynikających z deklaracji opłat za gospodarowanie odpadami komunalnymi (śmieciowy) tj. zobowiązania, zadłużenie oraz proponowane formy uszczelnienia systemu opłat śmieciowych. </w:t>
      </w:r>
    </w:p>
    <w:p w14:paraId="053DEC4E" w14:textId="77777777" w:rsidR="0011508E" w:rsidRDefault="0011508E" w:rsidP="0011508E">
      <w:pPr>
        <w:pStyle w:val="Akapitzlist"/>
        <w:numPr>
          <w:ilvl w:val="0"/>
          <w:numId w:val="1"/>
        </w:numPr>
        <w:jc w:val="both"/>
      </w:pPr>
      <w:r>
        <w:t>Przedstawienie kosztów związanych z zimowym utrzymaniem dróg w Gminie za 2024r.</w:t>
      </w:r>
    </w:p>
    <w:p w14:paraId="339F2BF3" w14:textId="77777777" w:rsidR="0011508E" w:rsidRDefault="0011508E" w:rsidP="0011508E">
      <w:pPr>
        <w:pStyle w:val="Akapitzlist"/>
        <w:numPr>
          <w:ilvl w:val="0"/>
          <w:numId w:val="1"/>
        </w:numPr>
        <w:jc w:val="both"/>
      </w:pPr>
      <w:r>
        <w:t>Koszty utrzymania schroniska dla zwierząt oraz wpływów za 2024r.-wyjście do schroniska</w:t>
      </w:r>
    </w:p>
    <w:p w14:paraId="7C65EB48" w14:textId="77777777" w:rsidR="0011508E" w:rsidRDefault="0011508E" w:rsidP="0011508E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bookmarkEnd w:id="0"/>
    <w:p w14:paraId="6D001979" w14:textId="77777777" w:rsidR="0011508E" w:rsidRDefault="0011508E" w:rsidP="001150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14:paraId="37DE1B96" w14:textId="77777777" w:rsidR="0011508E" w:rsidRDefault="0011508E" w:rsidP="001150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5ED5213B" w14:textId="77777777" w:rsidR="0011508E" w:rsidRDefault="0011508E" w:rsidP="0011508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Ad.1. </w:t>
      </w:r>
    </w:p>
    <w:p w14:paraId="3168C92C" w14:textId="77777777" w:rsidR="0011508E" w:rsidRDefault="0011508E" w:rsidP="0011508E">
      <w:pPr>
        <w:spacing w:line="276" w:lineRule="auto"/>
        <w:jc w:val="both"/>
      </w:pPr>
      <w:r>
        <w:t xml:space="preserve">- p. Emilia Oliwa – Przewodnicząca Komisji – dokonała otwarcia 13 posiedzenia Komisji, stwierdzając quorum, przy którym Komisja może obradować i podejmować uchwały. </w:t>
      </w:r>
    </w:p>
    <w:p w14:paraId="1BFA76AD" w14:textId="77777777" w:rsidR="0011508E" w:rsidRDefault="0011508E" w:rsidP="0011508E">
      <w:pPr>
        <w:spacing w:line="276" w:lineRule="auto"/>
        <w:jc w:val="both"/>
        <w:rPr>
          <w:b/>
          <w:bCs/>
        </w:rPr>
      </w:pPr>
      <w:r>
        <w:rPr>
          <w:b/>
          <w:bCs/>
        </w:rPr>
        <w:t>STRESZCZENIE OBRAD:</w:t>
      </w:r>
    </w:p>
    <w:p w14:paraId="72A78E94" w14:textId="77777777" w:rsidR="0011508E" w:rsidRDefault="0011508E" w:rsidP="0011508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Ad.2. </w:t>
      </w:r>
    </w:p>
    <w:p w14:paraId="2115CBC3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Emilia Oliwa – Przewodnicząca Komisji - przedstawiła porządek obrad posiedzenia.</w:t>
      </w:r>
    </w:p>
    <w:p w14:paraId="5C36C564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Zaproponowała rozszerzenie porządku wprowadzając jako pkt 8 informację z poprzedniego miesiąca odnośnie tj.  Koszty  Miejsko-Gminnego Ośrodka Kultury za 2024 i plan na 2025r.  </w:t>
      </w:r>
    </w:p>
    <w:p w14:paraId="3C3F6718" w14:textId="77777777" w:rsidR="0011508E" w:rsidRDefault="0011508E" w:rsidP="0011508E">
      <w:pPr>
        <w:spacing w:line="276" w:lineRule="auto"/>
        <w:jc w:val="both"/>
      </w:pPr>
      <w:r>
        <w:t xml:space="preserve">Za – 4, p – 0, w – 0    </w:t>
      </w:r>
    </w:p>
    <w:p w14:paraId="6762CE6C" w14:textId="77777777" w:rsidR="0011508E" w:rsidRDefault="0011508E" w:rsidP="0011508E">
      <w:pPr>
        <w:spacing w:line="276" w:lineRule="auto"/>
        <w:jc w:val="both"/>
      </w:pPr>
      <w:r>
        <w:t>Komisja przyjęła porządek obrad  jednogłośnie w głosowaniu jawnym wraz z w/w poprawką.</w:t>
      </w:r>
    </w:p>
    <w:p w14:paraId="5495E2BE" w14:textId="77777777" w:rsidR="0011508E" w:rsidRDefault="0011508E" w:rsidP="0011508E">
      <w:pPr>
        <w:jc w:val="both"/>
        <w:rPr>
          <w:b/>
          <w:bCs/>
        </w:rPr>
      </w:pPr>
      <w:r>
        <w:rPr>
          <w:b/>
          <w:bCs/>
        </w:rPr>
        <w:t>Ad.3.</w:t>
      </w:r>
    </w:p>
    <w:p w14:paraId="1528873D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14:paraId="4ED8FE6F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- 4, p – 0, w – 0.</w:t>
      </w:r>
    </w:p>
    <w:p w14:paraId="75A5C8E7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przedstawiony protokół jednogłośnie w głosowaniu jawnym.</w:t>
      </w:r>
    </w:p>
    <w:p w14:paraId="74194B4A" w14:textId="77777777" w:rsidR="0011508E" w:rsidRDefault="0011508E" w:rsidP="0011508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Ad.4.</w:t>
      </w:r>
    </w:p>
    <w:p w14:paraId="096A3C04" w14:textId="77777777" w:rsidR="0011508E" w:rsidRDefault="0011508E" w:rsidP="0011508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wydatków OSP na poszczególne jednostki z uwzględnieniem wydatków majątkowych i bieżących za 2024r.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-(w załączeniu do protokołu).</w:t>
      </w:r>
    </w:p>
    <w:p w14:paraId="4B8D08BE" w14:textId="77777777" w:rsidR="0011508E" w:rsidRDefault="0011508E" w:rsidP="0011508E">
      <w:pPr>
        <w:jc w:val="both"/>
      </w:pPr>
      <w:r>
        <w:t>- radni zwrócili uwagę na wysokie koszt związane z zapłatą za energię w OSP Chomentów Puszcz.</w:t>
      </w:r>
    </w:p>
    <w:p w14:paraId="7C955010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p.P.Piasek</w:t>
      </w:r>
      <w:proofErr w:type="spellEnd"/>
      <w:r>
        <w:t xml:space="preserve"> – wyjaśnił, że w budynku PSP Chomentów Puszcz funkcjonują 4 organizacje min.  </w:t>
      </w:r>
      <w:proofErr w:type="spellStart"/>
      <w:r>
        <w:t>Chomentowskie</w:t>
      </w:r>
      <w:proofErr w:type="spellEnd"/>
      <w:r>
        <w:t xml:space="preserve"> Centrum Kultury i Sportu w związku z tym występują wysokie koszty energii.</w:t>
      </w:r>
    </w:p>
    <w:p w14:paraId="072D7D5D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p.P.Piasek</w:t>
      </w:r>
      <w:proofErr w:type="spellEnd"/>
      <w:r>
        <w:t xml:space="preserve"> – wnioskuje aby podjąć kroki związane z ograniczeniem kosztów energii poprzez zainstalowanie </w:t>
      </w:r>
      <w:proofErr w:type="spellStart"/>
      <w:r>
        <w:t>fotowoltaiki</w:t>
      </w:r>
      <w:proofErr w:type="spellEnd"/>
      <w:r>
        <w:t xml:space="preserve"> wraz z magazynem energii. Dokonać analizy wszystkich jednostek OSP  gdzie występują wysokie koszty energii</w:t>
      </w:r>
    </w:p>
    <w:p w14:paraId="772EFC86" w14:textId="77777777" w:rsidR="0011508E" w:rsidRDefault="0011508E" w:rsidP="0011508E">
      <w:pPr>
        <w:jc w:val="both"/>
      </w:pPr>
      <w:r>
        <w:t xml:space="preserve">Za – 4, p – 0, w – 0.   </w:t>
      </w:r>
    </w:p>
    <w:p w14:paraId="609A932B" w14:textId="77777777" w:rsidR="0011508E" w:rsidRDefault="0011508E" w:rsidP="0011508E">
      <w:pPr>
        <w:jc w:val="both"/>
      </w:pPr>
      <w:r>
        <w:lastRenderedPageBreak/>
        <w:t xml:space="preserve">- </w:t>
      </w:r>
      <w:proofErr w:type="spellStart"/>
      <w:r>
        <w:t>p.P.Piasek</w:t>
      </w:r>
      <w:proofErr w:type="spellEnd"/>
      <w:r>
        <w:t xml:space="preserve"> – </w:t>
      </w:r>
      <w:proofErr w:type="spellStart"/>
      <w:r>
        <w:t>poinf.że</w:t>
      </w:r>
      <w:proofErr w:type="spellEnd"/>
      <w:r>
        <w:t xml:space="preserve"> w poprzedniej kadencji zostało złożone pismo w sprawie instalacji </w:t>
      </w:r>
      <w:proofErr w:type="spellStart"/>
      <w:r>
        <w:t>internetu</w:t>
      </w:r>
      <w:proofErr w:type="spellEnd"/>
      <w:r>
        <w:t xml:space="preserve"> w świetlicach, poszukać dofinansowania. Objąć usługą kompleksowo. Należy rozeznać możliwości uzyskania dofinansowania z dotacji Ministerstwa Cyfryzacji dla jednostek OSP, świetlic i klubów sportowych.  </w:t>
      </w:r>
    </w:p>
    <w:p w14:paraId="250CC771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poruszyła sprawę przeglądu technicznego kotłów gazowych w OSP Skaryszew.</w:t>
      </w:r>
    </w:p>
    <w:p w14:paraId="764C0653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p.J.Faryna</w:t>
      </w:r>
      <w:proofErr w:type="spellEnd"/>
      <w:r>
        <w:t xml:space="preserve"> – odp. że przeglądy techniczne są prowadzone co roku a szczegółowe co 4 lata. </w:t>
      </w:r>
    </w:p>
    <w:p w14:paraId="5D9B9AE8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poruszyła sprawę zakupu mundurów dla strażaków dlaczego część zakupiono a część nie z czego to wynika. </w:t>
      </w:r>
    </w:p>
    <w:p w14:paraId="3592A0C1" w14:textId="77777777" w:rsidR="0011508E" w:rsidRDefault="0011508E" w:rsidP="0011508E">
      <w:pPr>
        <w:jc w:val="both"/>
      </w:pPr>
      <w:r>
        <w:t xml:space="preserve">-   </w:t>
      </w:r>
      <w:proofErr w:type="spellStart"/>
      <w:r>
        <w:t>p.J.Faryna</w:t>
      </w:r>
      <w:proofErr w:type="spellEnd"/>
      <w:r>
        <w:t xml:space="preserve"> – odp. że wniosek został złożony w 2023 r. a umowa była, że otrzymają mundury w tym roku są one finansowane przez Urząd Marszałkowski, 15 strojów bojowych koszt 3 tyś. W Gminie jest 16 jednostek i ok. 600 druhów.  </w:t>
      </w:r>
    </w:p>
    <w:p w14:paraId="552DEA39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przedstawiła pismo z poprzedniego posiedzenia Komisji dot. własności budynku OSP Skaryszew.</w:t>
      </w:r>
    </w:p>
    <w:p w14:paraId="5D7F6BF0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obecnie nie ma problemów z użyczeniem Sali dla OSP.</w:t>
      </w:r>
    </w:p>
    <w:p w14:paraId="7C5CD137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okazuje się, że klucze są w wielu miejscach. </w:t>
      </w:r>
    </w:p>
    <w:p w14:paraId="0FD334ED" w14:textId="77777777" w:rsidR="0011508E" w:rsidRDefault="0011508E" w:rsidP="0011508E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Ad.5.</w:t>
      </w:r>
    </w:p>
    <w:p w14:paraId="34A22B02" w14:textId="77777777" w:rsidR="0011508E" w:rsidRDefault="0011508E" w:rsidP="0011508E">
      <w:pPr>
        <w:jc w:val="both"/>
      </w:pPr>
      <w:r>
        <w:t>Przedstawienie wyników finansowych wynikających z deklaracji opłat za gospodarowanie odpadami komunalnymi (śmieciowy) tj. zobowiązania, zadłużenie oraz proponowane formy uszczelnienia systemu opłat śmieciowych-(w załączeniu do protokołu).</w:t>
      </w:r>
    </w:p>
    <w:p w14:paraId="4C58CD6F" w14:textId="77777777" w:rsidR="0011508E" w:rsidRDefault="0011508E" w:rsidP="0011508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Ad.6. </w:t>
      </w:r>
    </w:p>
    <w:p w14:paraId="05CDEFC6" w14:textId="77777777" w:rsidR="0011508E" w:rsidRDefault="0011508E" w:rsidP="0011508E">
      <w:pPr>
        <w:jc w:val="both"/>
      </w:pPr>
      <w:r>
        <w:t>Przedstawienie kosztów związanych z zimowym utrzymaniem dróg w Gminie za 2024r.-(w załączeniu do protokołu)</w:t>
      </w:r>
    </w:p>
    <w:p w14:paraId="4874273E" w14:textId="77777777" w:rsidR="0011508E" w:rsidRDefault="0011508E" w:rsidP="0011508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p.Ł.Sowa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odnośnie środków nie wykorzystanych w tym sezonie na odśnieżanie.</w:t>
      </w:r>
    </w:p>
    <w:p w14:paraId="2B1244B9" w14:textId="77777777" w:rsidR="0011508E" w:rsidRDefault="0011508E" w:rsidP="0011508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środki pozostają w budżecie muszą być zabezpieczone na sezon jesienno-zimowy.</w:t>
      </w:r>
    </w:p>
    <w:p w14:paraId="76E346D1" w14:textId="77777777" w:rsidR="0011508E" w:rsidRDefault="0011508E" w:rsidP="0011508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Ad.7. </w:t>
      </w:r>
    </w:p>
    <w:p w14:paraId="0820C96C" w14:textId="77777777" w:rsidR="0011508E" w:rsidRDefault="0011508E" w:rsidP="0011508E">
      <w:pPr>
        <w:jc w:val="both"/>
      </w:pPr>
      <w:r>
        <w:t>Koszty utrzymania schroniska dla zwierząt oraz wpływów za 2024r.-wyjście do schroniska-(w załączeniu do protokołu).</w:t>
      </w:r>
    </w:p>
    <w:p w14:paraId="6CDBF3B2" w14:textId="77777777" w:rsidR="0011508E" w:rsidRDefault="0011508E" w:rsidP="0011508E">
      <w:pPr>
        <w:jc w:val="both"/>
      </w:pPr>
      <w:r>
        <w:t>W dyskusji głos zabrali:</w:t>
      </w:r>
    </w:p>
    <w:p w14:paraId="4D20EE19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czy mogą zostać zmniejszone środki na schronisko. Pytanie odnośnie  środków na wynagrodzenia.</w:t>
      </w:r>
    </w:p>
    <w:p w14:paraId="035B076F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odp. że kwota zawarta w budżecie 245 000zł są to zabezpieczone środki na wynagrodzenia wraz z pochodnymi. </w:t>
      </w:r>
    </w:p>
    <w:p w14:paraId="5638D256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p.G.Adamus</w:t>
      </w:r>
      <w:proofErr w:type="spellEnd"/>
      <w:r>
        <w:t xml:space="preserve"> – Przewodniczący Rady – proponuje, aby obniżyć koszty utrzymania schroniska, należy zawrzeć porozumienie międzygminne w sprawach finansowania oraz stworzenie możliwości uczestniczenia innych organizacji, wolontariatów do wspierania schroniska. Należy poczynić starania aby ponosić niższe koszty utrzymania schroniska, ponieważ z budżetu są bardzo wysokie koszty przeznaczone na schronisko. Ograniczyć wydatki na schronisko.</w:t>
      </w:r>
    </w:p>
    <w:p w14:paraId="5CEA231A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p.D.Czarkowska</w:t>
      </w:r>
      <w:proofErr w:type="spellEnd"/>
      <w:r>
        <w:t xml:space="preserve"> proponuje, aby rozważyć możliwość </w:t>
      </w:r>
      <w:proofErr w:type="spellStart"/>
      <w:r>
        <w:t>czipowania</w:t>
      </w:r>
      <w:proofErr w:type="spellEnd"/>
      <w:r>
        <w:t xml:space="preserve"> zwierząt.</w:t>
      </w:r>
    </w:p>
    <w:p w14:paraId="1D5191EF" w14:textId="77777777" w:rsidR="0011508E" w:rsidRDefault="0011508E" w:rsidP="0011508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Ad.8. </w:t>
      </w:r>
    </w:p>
    <w:p w14:paraId="5D585078" w14:textId="77777777" w:rsidR="0011508E" w:rsidRDefault="0011508E" w:rsidP="0011508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p w14:paraId="2013F2D9" w14:textId="77777777" w:rsidR="0011508E" w:rsidRDefault="0011508E" w:rsidP="0011508E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– przedstawiła uchwały:</w:t>
      </w:r>
    </w:p>
    <w:p w14:paraId="38582DD9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Uchwała w sprawie zmian Wieloletniej Prognozy Finansowej Gminy Skaryszew na lata 2025-2033.</w:t>
      </w:r>
    </w:p>
    <w:p w14:paraId="29E3AE75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EA88311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Uchwała w sprawie wprowadzenia zmian w Uchwale Budżetowej na rok 2025 Nr XIII/72/2024 Rady Miejskiej w Skaryszewie z dnia 27 grudnia 2024 roku. </w:t>
      </w:r>
    </w:p>
    <w:p w14:paraId="41B8DE5F" w14:textId="77777777" w:rsidR="0011508E" w:rsidRDefault="0011508E" w:rsidP="0011508E">
      <w:pPr>
        <w:spacing w:line="276" w:lineRule="auto"/>
        <w:jc w:val="both"/>
        <w:rPr>
          <w:rStyle w:val="markedcontent"/>
          <w:b/>
        </w:rPr>
      </w:pPr>
      <w:r>
        <w:rPr>
          <w:rStyle w:val="markedcontent"/>
          <w:b/>
        </w:rPr>
        <w:t>w sprawie zmian budżetu Gminy Skaryszew na rok 2025</w:t>
      </w:r>
    </w:p>
    <w:p w14:paraId="6C37A904" w14:textId="77777777" w:rsidR="0011508E" w:rsidRDefault="0011508E" w:rsidP="0011508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Plan dochodów ogółem został zwiększony o kwotę 62 700,00 zł w tym dochody bieżące zwiększono o kwotę 62 700,00 zł.</w:t>
      </w:r>
    </w:p>
    <w:p w14:paraId="2E5BFBBC" w14:textId="77777777" w:rsidR="0011508E" w:rsidRDefault="0011508E" w:rsidP="0011508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>
        <w:t>Zmiany w planie dochodów budżetu ogółem zostały dokonane w:</w:t>
      </w:r>
    </w:p>
    <w:p w14:paraId="19D529C0" w14:textId="77777777" w:rsidR="0011508E" w:rsidRDefault="0011508E" w:rsidP="0011508E">
      <w:pPr>
        <w:pStyle w:val="Akapitzlist"/>
        <w:numPr>
          <w:ilvl w:val="0"/>
          <w:numId w:val="3"/>
        </w:numPr>
        <w:tabs>
          <w:tab w:val="left" w:pos="284"/>
        </w:tabs>
        <w:spacing w:after="160" w:line="276" w:lineRule="auto"/>
        <w:ind w:left="284" w:hanging="284"/>
        <w:jc w:val="both"/>
      </w:pPr>
      <w:r>
        <w:rPr>
          <w:b/>
          <w:bCs/>
        </w:rPr>
        <w:t>dziale 750</w:t>
      </w:r>
      <w:r>
        <w:t xml:space="preserve"> – Administracja publiczna,</w:t>
      </w:r>
      <w:r>
        <w:rPr>
          <w:b/>
          <w:bCs/>
        </w:rPr>
        <w:t xml:space="preserve"> rozdziale 75095 </w:t>
      </w:r>
      <w:r>
        <w:t xml:space="preserve">– Pozostała działalność, gdzie zwiększa </w:t>
      </w:r>
      <w:r>
        <w:br/>
        <w:t xml:space="preserve">się dochody bieżące ogółem o 62 700,00 zł, w tym zwiększa się dochody §0940 z tytułu wpływów </w:t>
      </w:r>
      <w:r>
        <w:br/>
        <w:t xml:space="preserve">z rozliczeń z lat ubiegłych dotyczących otrzymanego zwrotu nadpłaty za energię eklektyczną </w:t>
      </w:r>
      <w:r>
        <w:br/>
        <w:t xml:space="preserve">z roku 2024 w kwocie 27 700,00 zł oraz w § 0970 wpływy z różnych dochodów z tytułu zawartej z Powiatem Radomskim umowy nr </w:t>
      </w:r>
      <w:proofErr w:type="spellStart"/>
      <w:r>
        <w:t>UmRP</w:t>
      </w:r>
      <w:proofErr w:type="spellEnd"/>
      <w:r>
        <w:t>/25/0007 w przedmiocie zorganizowania zatrudnienia w ramach robót publicznych dokonano zwiększenia dochodów o kwotę                        35 000,00 zł.</w:t>
      </w:r>
    </w:p>
    <w:p w14:paraId="21AF650C" w14:textId="77777777" w:rsidR="0011508E" w:rsidRDefault="0011508E" w:rsidP="0011508E">
      <w:pPr>
        <w:spacing w:line="276" w:lineRule="auto"/>
        <w:jc w:val="both"/>
      </w:pPr>
      <w:r>
        <w:t>Plan dochodów budżetu po zmianach wynosi 114 296 238,59 zł, z tego:</w:t>
      </w:r>
    </w:p>
    <w:p w14:paraId="60C43CF9" w14:textId="77777777" w:rsidR="0011508E" w:rsidRDefault="0011508E" w:rsidP="0011508E">
      <w:pPr>
        <w:pStyle w:val="Akapitzlist"/>
        <w:numPr>
          <w:ilvl w:val="0"/>
          <w:numId w:val="2"/>
        </w:numPr>
        <w:spacing w:after="160" w:line="276" w:lineRule="auto"/>
        <w:ind w:left="426" w:hanging="426"/>
        <w:jc w:val="both"/>
      </w:pPr>
      <w:r>
        <w:t>dochody bieżące –  90 130 408,86 zł</w:t>
      </w:r>
    </w:p>
    <w:p w14:paraId="6363FE76" w14:textId="77777777" w:rsidR="0011508E" w:rsidRDefault="0011508E" w:rsidP="0011508E">
      <w:pPr>
        <w:pStyle w:val="Akapitzlist"/>
        <w:numPr>
          <w:ilvl w:val="0"/>
          <w:numId w:val="2"/>
        </w:numPr>
        <w:spacing w:after="160" w:line="276" w:lineRule="auto"/>
        <w:ind w:left="426" w:hanging="426"/>
        <w:jc w:val="both"/>
      </w:pPr>
      <w:r>
        <w:t>dochody majątkowe - 24 165 829,73 zł.</w:t>
      </w:r>
    </w:p>
    <w:p w14:paraId="0E25E530" w14:textId="77777777" w:rsidR="0011508E" w:rsidRDefault="0011508E" w:rsidP="0011508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WYDATKI</w:t>
      </w:r>
    </w:p>
    <w:p w14:paraId="5ED620A0" w14:textId="77777777" w:rsidR="0011508E" w:rsidRDefault="0011508E" w:rsidP="0011508E">
      <w:pPr>
        <w:spacing w:line="276" w:lineRule="auto"/>
        <w:jc w:val="both"/>
        <w:rPr>
          <w:b/>
        </w:rPr>
      </w:pPr>
      <w:r>
        <w:rPr>
          <w:b/>
        </w:rPr>
        <w:t>Plan wydatków ogółem został zwiększony o kwotę 62 700,00 zł, w tym wydatki bieżące zostały zwiększone o kwotę 22 700,00 zł a wydatki majątkowe o kwotę 40 000,00 zł.</w:t>
      </w:r>
    </w:p>
    <w:p w14:paraId="57AE912F" w14:textId="77777777" w:rsidR="0011508E" w:rsidRDefault="0011508E" w:rsidP="0011508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>
        <w:t>Zmiany w planie wydatków budżetu ogółem zostały dokonane w:</w:t>
      </w:r>
    </w:p>
    <w:p w14:paraId="5F04A9F7" w14:textId="77777777" w:rsidR="0011508E" w:rsidRDefault="0011508E" w:rsidP="0011508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/>
        </w:rPr>
        <w:t xml:space="preserve">dziale 500 </w:t>
      </w:r>
      <w:r>
        <w:rPr>
          <w:bCs/>
        </w:rPr>
        <w:t xml:space="preserve">Handel, </w:t>
      </w:r>
      <w:r>
        <w:rPr>
          <w:b/>
        </w:rPr>
        <w:t>w rozdziale 50095</w:t>
      </w:r>
      <w:r>
        <w:rPr>
          <w:bCs/>
        </w:rPr>
        <w:t xml:space="preserve"> Pozostała działalność dokonuje się zmniejszenia wydatków bieżących o kwotę 12 300,00 zł w §4300 Zakup usług pozostałych z przeznaczeniem na zabezpieczenie wydatku majątkowego w rozdziale 90095;</w:t>
      </w:r>
    </w:p>
    <w:p w14:paraId="50F9462A" w14:textId="77777777" w:rsidR="0011508E" w:rsidRDefault="0011508E" w:rsidP="0011508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/>
        </w:rPr>
        <w:t xml:space="preserve">dziale 600 </w:t>
      </w:r>
      <w:r>
        <w:rPr>
          <w:bCs/>
        </w:rPr>
        <w:t xml:space="preserve"> Transport i łączność, </w:t>
      </w:r>
      <w:r>
        <w:rPr>
          <w:b/>
        </w:rPr>
        <w:t>w rozdziale 60014</w:t>
      </w:r>
      <w:r>
        <w:rPr>
          <w:bCs/>
        </w:rPr>
        <w:t xml:space="preserve"> Drogi publiczne powiatowe, wprowadzono plan wydatków inwestycyjnych na kwotę 20 000,00 zł z przeznaczeniem na pokrycie wydatków związanych z planowanym podpisaniem porozumienia z Powiatem Radomskim w sprawie powierzenia Gminie Skaryszew realizacji zadania pn.: ,,I etap rozbudowy drogi powiatowej nr 3530W Klwatka – Bogusławice – Skaryszew” polegającego na geodezyjnym wytyczeniu granic pasa drogowego oraz wycince drzew kolidujących z inwestycją realizowaną przez Gminę Skaryszew. Po zrealizowaniu zadania poniesione nakłady zostaną przekazane do Powiatu Radomskiego w formie pomocy rzeczowej;</w:t>
      </w:r>
    </w:p>
    <w:p w14:paraId="0605A682" w14:textId="77777777" w:rsidR="0011508E" w:rsidRDefault="0011508E" w:rsidP="0011508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/>
        </w:rPr>
        <w:t xml:space="preserve">dziale 750 </w:t>
      </w:r>
      <w:r>
        <w:rPr>
          <w:bCs/>
        </w:rPr>
        <w:t xml:space="preserve">Administracja publiczna, </w:t>
      </w:r>
      <w:r>
        <w:rPr>
          <w:b/>
        </w:rPr>
        <w:t xml:space="preserve">w rozdziale 75095 </w:t>
      </w:r>
      <w:r>
        <w:rPr>
          <w:bCs/>
        </w:rPr>
        <w:t>Pozostała działalność, w związku z podpisaną umową z Powiatem Radomskim na zorganizowanie zatrudnienia pracownika w ramach robót publicznych zwiększa się wydatki bieżące o kwotę 35 000,00 zł, w tym na § 4010 wynagrodzenia osobowe pracowników o kwotę 29 050,00 zł oraz na § 4110 składki na ubezpieczenia społeczne o kwotę 5 950,00 zł;</w:t>
      </w:r>
    </w:p>
    <w:p w14:paraId="21D17643" w14:textId="77777777" w:rsidR="0011508E" w:rsidRDefault="0011508E" w:rsidP="0011508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/>
          <w:color w:val="000000"/>
        </w:rPr>
        <w:t>dziale 801</w:t>
      </w:r>
      <w:r>
        <w:rPr>
          <w:bCs/>
          <w:color w:val="000000"/>
        </w:rPr>
        <w:t xml:space="preserve"> Oświata i wychowanie z </w:t>
      </w:r>
      <w:r>
        <w:rPr>
          <w:b/>
          <w:color w:val="000000"/>
        </w:rPr>
        <w:t xml:space="preserve">rozdziału 80149 </w:t>
      </w:r>
      <w:r>
        <w:rPr>
          <w:bCs/>
          <w:color w:val="000000"/>
        </w:rPr>
        <w:t xml:space="preserve">Realizacja zadań wymagających stosowania specjalnej organizacji nauki i metod pracy dla dzieci w przedszkolach, oddziałach przedszkolnych </w:t>
      </w:r>
      <w:r>
        <w:rPr>
          <w:bCs/>
          <w:color w:val="000000"/>
        </w:rPr>
        <w:br/>
        <w:t xml:space="preserve">w szkołach podstawowych i innych formach wychowania przedszkolnego, dokonuje się zmniejszenia wydatków bieżących o kwotę 34 100,00 zł z tytułu dotacji podmiotowej z budżetu dla niepublicznej jednostki systemu oświaty. W związku z wyszczególnieniem realizowanych zadań w ramach przyznanej dotacji związanych z wczesnym </w:t>
      </w:r>
      <w:r>
        <w:rPr>
          <w:bCs/>
          <w:color w:val="000000"/>
        </w:rPr>
        <w:lastRenderedPageBreak/>
        <w:t>wspomaganiem rozwoju dziecka środki te zostały przeniesione do nowo utworzonego rozdziału 85404;</w:t>
      </w:r>
    </w:p>
    <w:p w14:paraId="7BB2A22E" w14:textId="77777777" w:rsidR="0011508E" w:rsidRDefault="0011508E" w:rsidP="0011508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/>
        </w:rPr>
        <w:t xml:space="preserve">dziale 852 </w:t>
      </w:r>
      <w:r>
        <w:rPr>
          <w:bCs/>
        </w:rPr>
        <w:t xml:space="preserve"> Pomoc społeczna </w:t>
      </w:r>
      <w:r>
        <w:rPr>
          <w:b/>
          <w:bCs/>
        </w:rPr>
        <w:t xml:space="preserve">w rozdziale 85295 </w:t>
      </w:r>
      <w:r>
        <w:t xml:space="preserve">Pozostała działalność w związku z planem przystąpienia przez Miejsko Gminny Ośrodek Pomocy Społecznej w Skaryszewie do programu pn.: „Program Aktywizacji </w:t>
      </w:r>
      <w:proofErr w:type="spellStart"/>
      <w:r>
        <w:t>Społeczno</w:t>
      </w:r>
      <w:proofErr w:type="spellEnd"/>
      <w:r>
        <w:t xml:space="preserve"> – Zawodowej” nr FEMA.08.01-IP.01-0319/24 współfinansowanego ze środków Europejskiego Funduszu Społecznego + Program Fundusze Europejskie dla Mazowsza na lata 2021-2027, Priorytet VIII Fundusze Europejskie dla aktywnej integracji oraz rozwoju usług społecznych i zdrowotnych dla Mazowsza, Działanie 8.1 Aktywizacja społeczna i zawodowa dokonuje się przeniesienia wydatków pomiędzy paragrafami celem zabezpieczenia wkładu własnego w wysokości 41 427,70 zł na realizację w/w programu;</w:t>
      </w:r>
    </w:p>
    <w:p w14:paraId="0F04C79C" w14:textId="77777777" w:rsidR="0011508E" w:rsidRDefault="0011508E" w:rsidP="0011508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/>
        </w:rPr>
        <w:t xml:space="preserve">dziale 854 </w:t>
      </w:r>
      <w:r>
        <w:rPr>
          <w:bCs/>
        </w:rPr>
        <w:t xml:space="preserve">Edukacyjna opieka wychowawcza </w:t>
      </w:r>
      <w:r>
        <w:rPr>
          <w:b/>
        </w:rPr>
        <w:t xml:space="preserve">w rozdziale 85404 </w:t>
      </w:r>
      <w:r>
        <w:rPr>
          <w:bCs/>
        </w:rPr>
        <w:t>Wczesne wspomaganie rozwoju dziecka</w:t>
      </w:r>
      <w:r>
        <w:rPr>
          <w:b/>
        </w:rPr>
        <w:t xml:space="preserve"> </w:t>
      </w:r>
      <w:r>
        <w:rPr>
          <w:bCs/>
        </w:rPr>
        <w:t>wprowadza się do planu wydatków bieżących dotację podmiotową z budżetu dla niepublicznej jednostki systemu oświaty w kwocie 34 100,00 zł, która została przeniesiona z rozdziału 80149;</w:t>
      </w:r>
    </w:p>
    <w:p w14:paraId="456A59C1" w14:textId="77777777" w:rsidR="0011508E" w:rsidRDefault="0011508E" w:rsidP="0011508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before="240" w:line="276" w:lineRule="auto"/>
        <w:ind w:left="426" w:hanging="426"/>
        <w:jc w:val="both"/>
      </w:pPr>
      <w:r>
        <w:rPr>
          <w:b/>
          <w:bCs/>
        </w:rPr>
        <w:t xml:space="preserve">dziale 900 </w:t>
      </w:r>
      <w:r>
        <w:rPr>
          <w:bCs/>
        </w:rPr>
        <w:t xml:space="preserve">Gospodarka komunalna i ochrona środowiska </w:t>
      </w:r>
      <w:r>
        <w:rPr>
          <w:b/>
          <w:bCs/>
        </w:rPr>
        <w:t xml:space="preserve">w rozdziale 90095 Pozostała działalność </w:t>
      </w:r>
      <w:r>
        <w:rPr>
          <w:bCs/>
        </w:rPr>
        <w:t>wprowadza się nowe zadanie inwestycyjne pn.: ,,</w:t>
      </w:r>
      <w:r>
        <w:t xml:space="preserve">Projekt i budowa wspólnego miejsca rekreacji w Skaryszewie na dz. nr </w:t>
      </w:r>
      <w:proofErr w:type="spellStart"/>
      <w:r>
        <w:t>ewid</w:t>
      </w:r>
      <w:proofErr w:type="spellEnd"/>
      <w:r>
        <w:t xml:space="preserve">. 1712/2 na kwotę 20 000,00 </w:t>
      </w:r>
      <w:proofErr w:type="spellStart"/>
      <w:r>
        <w:t>zł.Plan</w:t>
      </w:r>
      <w:proofErr w:type="spellEnd"/>
      <w:r>
        <w:t xml:space="preserve"> wydatków budżetu po zmianach wynosi 124 070 460,33 zł, z tego:</w:t>
      </w:r>
    </w:p>
    <w:p w14:paraId="1C020FCA" w14:textId="77777777" w:rsidR="0011508E" w:rsidRDefault="0011508E" w:rsidP="0011508E">
      <w:pPr>
        <w:pStyle w:val="Akapitzlist"/>
        <w:numPr>
          <w:ilvl w:val="0"/>
          <w:numId w:val="2"/>
        </w:numPr>
        <w:spacing w:after="160" w:line="276" w:lineRule="auto"/>
        <w:ind w:left="426" w:hanging="426"/>
        <w:jc w:val="both"/>
      </w:pPr>
      <w:r>
        <w:t>wydatki bieżące -  87 672 063,82 zł</w:t>
      </w:r>
    </w:p>
    <w:p w14:paraId="16248796" w14:textId="77777777" w:rsidR="0011508E" w:rsidRDefault="0011508E" w:rsidP="0011508E">
      <w:pPr>
        <w:pStyle w:val="Akapitzlist"/>
        <w:numPr>
          <w:ilvl w:val="0"/>
          <w:numId w:val="2"/>
        </w:numPr>
        <w:spacing w:after="160" w:line="276" w:lineRule="auto"/>
        <w:ind w:left="426" w:hanging="426"/>
        <w:jc w:val="both"/>
      </w:pPr>
      <w:r>
        <w:t>wydatki majątkowe – 36 398 396,51 zł.</w:t>
      </w:r>
    </w:p>
    <w:p w14:paraId="127238BF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dyskusji głos zabrali:</w:t>
      </w:r>
    </w:p>
    <w:p w14:paraId="42F7B427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p.Ł.Sowa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co z inwestycjami strategicznymi dla Gminy jak oczyszczalnia ścieków.</w:t>
      </w:r>
    </w:p>
    <w:p w14:paraId="33C721EC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p.Burmistrz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obecnie trwa remont istniejącej oczyszczalni, natomiast budowa nowej jest niezbędna, ale z środków własnych nie dokona się wybudowania oczyszczalni, niezbędne będzie pozyskanie środków zewnętrznych, dotacja jeśli ukażą się nabory wniosków lub pożyczka z NFOŚiGW. Nie ma środków zabezpieczonych w budżecie na to zadanie. </w:t>
      </w:r>
    </w:p>
    <w:p w14:paraId="796D27D5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poruszyła sprawę związaną z udzieleniem dofinansowania do budowy drogi powiatowej Gębarzów w wysokości 6 mln z rozłożeniem na okres 3 lat. Po spotkaniu z mieszkańcami stwierdzić należy, że bardzo zabiegają o włączenie się Gminy we współfinansowanie tej inwestycji wraz z Powiatem. Przedstawiona stawka 6 mln nie jest obligatoryjna muszą być prowadzone negocjacje.</w:t>
      </w:r>
    </w:p>
    <w:p w14:paraId="6B9E130F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p.Burmistrz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mieszkańcy zabiegają w obu instytucjach o realizację, wykonanie budowy tej drogi powiatowej przez Gębarzów.</w:t>
      </w:r>
    </w:p>
    <w:p w14:paraId="2A4E09E1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p.Ł.Sowa</w:t>
      </w:r>
      <w:proofErr w:type="spellEnd"/>
      <w:r>
        <w:rPr>
          <w:rFonts w:ascii="Times New Roman" w:hAnsi="Times New Roman"/>
          <w:sz w:val="24"/>
          <w:szCs w:val="24"/>
        </w:rPr>
        <w:t xml:space="preserve"> – proponowana kwota 6 mln są to bardzo wysokie kwoty dofinansowania, projekt budowy drogi powiatowej </w:t>
      </w:r>
      <w:proofErr w:type="spellStart"/>
      <w:r>
        <w:rPr>
          <w:rFonts w:ascii="Times New Roman" w:hAnsi="Times New Roman"/>
          <w:sz w:val="24"/>
          <w:szCs w:val="24"/>
        </w:rPr>
        <w:t>Parznice</w:t>
      </w:r>
      <w:proofErr w:type="spellEnd"/>
      <w:r>
        <w:rPr>
          <w:rFonts w:ascii="Times New Roman" w:hAnsi="Times New Roman"/>
          <w:sz w:val="24"/>
          <w:szCs w:val="24"/>
        </w:rPr>
        <w:t>-Skaryszew otrzymał dofinansowanie wyłącznie na budowę ścieżki pieszo-rowerowej.</w:t>
      </w:r>
    </w:p>
    <w:p w14:paraId="0EDDD814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p.Burmistrz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kwotę 6 mln proponuje się rozłożyć na okres 3 lat, na sesji każdy radny podejmie decyzję wg własnego uznania.</w:t>
      </w:r>
    </w:p>
    <w:p w14:paraId="6FB73AD9" w14:textId="77777777" w:rsidR="0011508E" w:rsidRDefault="0011508E" w:rsidP="0011508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przedstawiła pismo złożone przez </w:t>
      </w:r>
      <w:proofErr w:type="spellStart"/>
      <w:r>
        <w:rPr>
          <w:rFonts w:ascii="Times New Roman" w:hAnsi="Times New Roman"/>
          <w:sz w:val="24"/>
          <w:szCs w:val="24"/>
        </w:rPr>
        <w:t>p.D.Rogalę</w:t>
      </w:r>
      <w:proofErr w:type="spellEnd"/>
      <w:r>
        <w:rPr>
          <w:rFonts w:ascii="Times New Roman" w:hAnsi="Times New Roman"/>
          <w:sz w:val="24"/>
          <w:szCs w:val="24"/>
        </w:rPr>
        <w:t xml:space="preserve"> dot. rozpowszechniania nieprawdziwych informacji przez radnego </w:t>
      </w:r>
      <w:proofErr w:type="spellStart"/>
      <w:r>
        <w:rPr>
          <w:rFonts w:ascii="Times New Roman" w:hAnsi="Times New Roman"/>
          <w:sz w:val="24"/>
          <w:szCs w:val="24"/>
        </w:rPr>
        <w:t>P.Zagrodnika</w:t>
      </w:r>
      <w:proofErr w:type="spellEnd"/>
      <w:r>
        <w:rPr>
          <w:rFonts w:ascii="Times New Roman" w:hAnsi="Times New Roman"/>
          <w:sz w:val="24"/>
          <w:szCs w:val="24"/>
        </w:rPr>
        <w:t>-(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załączeniu do protokołu).</w:t>
      </w:r>
    </w:p>
    <w:p w14:paraId="635990E3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p.D.Czarkowska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odnośnie dotacji dla szpitala w Iłży.</w:t>
      </w:r>
    </w:p>
    <w:p w14:paraId="7E18509E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wyjaśniła, że szpital zwrócił się o Gminy o przekazanie darowizny musi zostać dokonana zmiana wniosku, trwają uzgodnienia w tym zakresie.</w:t>
      </w:r>
    </w:p>
    <w:p w14:paraId="05D9BCC8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poruszyła sprawę przeznaczenia środków na dofinansowania do budowy przydomowych oczyszczalni ścieków. </w:t>
      </w:r>
    </w:p>
    <w:p w14:paraId="0D2BF00B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p.Ł.Sowa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kto był inicjatorem wniosku dot. wykupu gruntów w Skaryszewie nr działki 1712/2 na kwotę 20 000zł w miejscowości Podolszyny.</w:t>
      </w:r>
    </w:p>
    <w:p w14:paraId="69A48FFD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wniosek został złożony przez mieszkańców na zebraniu osiedla Centrum w tej sprawie. Uregulowanie stanu prawnego przedstawionej działki trwało 3.5 roku. Zamierzeniem jest wybudowanie placu zabaw dla dzieci wraz z pozyskaniem dotacji. Plac ten wskazali mieszkańcy ponieważ jest w dobrym położeniu dla mieszkańców ulicy Partyzantów, Chopina i Witosa.   </w:t>
      </w:r>
    </w:p>
    <w:p w14:paraId="6934CD60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p.Ł.Sowa</w:t>
      </w:r>
      <w:proofErr w:type="spellEnd"/>
      <w:r>
        <w:rPr>
          <w:rFonts w:ascii="Times New Roman" w:hAnsi="Times New Roman"/>
          <w:sz w:val="24"/>
          <w:szCs w:val="24"/>
        </w:rPr>
        <w:t xml:space="preserve">  -  wskazuje potrzebę znalezienia działki na ulicy Witosa z przeznaczeniem na wybudowanie placu zabaw.</w:t>
      </w:r>
    </w:p>
    <w:p w14:paraId="29B7CE5E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p.E.Oliwa</w:t>
      </w:r>
      <w:proofErr w:type="spellEnd"/>
      <w:r>
        <w:rPr>
          <w:rFonts w:ascii="Times New Roman" w:hAnsi="Times New Roman"/>
          <w:sz w:val="24"/>
          <w:szCs w:val="24"/>
        </w:rPr>
        <w:t xml:space="preserve"> – poruszyła temat wolnych środków oraz potrzebę wykonania remontów budynków  </w:t>
      </w:r>
    </w:p>
    <w:p w14:paraId="0B74B49C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oświatowych.</w:t>
      </w:r>
    </w:p>
    <w:p w14:paraId="17416A97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udzieliła wyjaśnienia, rezerwa środków w budżecie musi zostać zachowana na nieprzewidziane wydatki w trakcie roku.</w:t>
      </w:r>
    </w:p>
    <w:p w14:paraId="43A2D2E2" w14:textId="77777777" w:rsidR="0011508E" w:rsidRDefault="0011508E" w:rsidP="0011508E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p.E.Oliwa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Przew.Komisji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przedstawiła pismo skierowane przez dyrektora MGOK-u w sprawie wykonania remontu dachu oraz wymiany wykładziny w Sali głównej MGOK w Skaryszewie –(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załączeniu do protokołu).</w:t>
      </w:r>
    </w:p>
    <w:p w14:paraId="58811280" w14:textId="77777777" w:rsidR="0011508E" w:rsidRDefault="0011508E" w:rsidP="0011508E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p.E.Deja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Dyrektor Przedszkola – wyjaśniła, że jest zarządcą całego budynku w którym funkcjonuje Przedszkole Publiczne oraz MGOK. Podpisane porozumienie określa za co odpowiada Dyrektor przedszkola i Dyrektor MGOK-u.</w:t>
      </w:r>
    </w:p>
    <w:p w14:paraId="6AAF8FA4" w14:textId="77777777" w:rsidR="0011508E" w:rsidRDefault="0011508E" w:rsidP="0011508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Dach nie jest zagrażający bezpieczeństwu dzieci, pół roku temu został wykonany przegląd techniczny dachu i stwierdzono, że jest w dobrym stanie. Ponieważ jest pokryty papą więc w niektórych miejscach przecieka. W tym roku nie przecieka. Wyniki kontroli dachu robione w tym roku wyszły bez zastrzeżeń.  </w:t>
      </w:r>
    </w:p>
    <w:p w14:paraId="6C2669EE" w14:textId="77777777" w:rsidR="0011508E" w:rsidRDefault="0011508E" w:rsidP="0011508E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p.D.Czarkowska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noProof/>
        </w:rPr>
        <mc:AlternateContent>
          <mc:Choice Requires="wpi">
            <w:drawing>
              <wp:anchor distT="0" distB="0" distL="0" distR="0" simplePos="0" relativeHeight="251659264" behindDoc="0" locked="0" layoutInCell="1" allowOverlap="1" wp14:anchorId="5AFCCDD5" wp14:editId="2F714689">
                <wp:simplePos x="0" y="0"/>
                <wp:positionH relativeFrom="character">
                  <wp:posOffset>56386</wp:posOffset>
                </wp:positionH>
                <wp:positionV relativeFrom="line">
                  <wp:posOffset>249688</wp:posOffset>
                </wp:positionV>
                <wp:extent cx="36959" cy="16356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36959" cy="1635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3E16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" o:spid="_x0000_s1026" type="#_x0000_t75" style="position:absolute;margin-left:4.15pt;margin-top:19.35pt;width:3.45pt;height:1.9pt;z-index:251659264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">
                <v:imagedata r:id="rId6" o:title=""/>
                <o:lock v:ext="edit" aspectratio="f"/>
                <w10:wrap anchory="lin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w przedstawionym piśmie przez </w:t>
      </w:r>
      <w:r w:rsidRPr="00D91C61">
        <w:rPr>
          <w:rFonts w:ascii="Times New Roman" w:hAnsi="Times New Roman"/>
          <w:sz w:val="24"/>
          <w:szCs w:val="24"/>
        </w:rPr>
        <w:t>Pan Daniela Rogala Dyrektor MGOK informuje o toksycznej podłodze w budynku MGOK. Czy były robione ekspertyzy i na jakiej podstawie było to stwierdzenie?</w:t>
      </w:r>
    </w:p>
    <w:p w14:paraId="18BACA1F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91C61">
        <w:rPr>
          <w:rFonts w:ascii="Times New Roman" w:hAnsi="Times New Roman"/>
          <w:sz w:val="24"/>
          <w:szCs w:val="24"/>
        </w:rPr>
        <w:t>p. Dyrektor Przedszkola - odp. jako zarządca terenu , nic nie wiem o ewentualnych toksynach oraz zagro</w:t>
      </w:r>
      <w:r>
        <w:rPr>
          <w:rFonts w:ascii="Times New Roman" w:hAnsi="Times New Roman"/>
          <w:sz w:val="24"/>
          <w:szCs w:val="24"/>
        </w:rPr>
        <w:t>ż</w:t>
      </w:r>
      <w:r w:rsidRPr="00D91C6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niu </w:t>
      </w:r>
      <w:r w:rsidRPr="00D91C61">
        <w:rPr>
          <w:rFonts w:ascii="Times New Roman" w:hAnsi="Times New Roman"/>
          <w:sz w:val="24"/>
          <w:szCs w:val="24"/>
        </w:rPr>
        <w:t>z tego tytułu , ponieważ co roku obiekt przechodzi  kontrole stanu technicznego oraz p.po</w:t>
      </w:r>
      <w:r>
        <w:rPr>
          <w:rFonts w:ascii="Times New Roman" w:hAnsi="Times New Roman"/>
          <w:sz w:val="24"/>
          <w:szCs w:val="24"/>
        </w:rPr>
        <w:t>ż</w:t>
      </w:r>
      <w:r w:rsidRPr="00D91C61">
        <w:rPr>
          <w:rFonts w:ascii="Times New Roman" w:hAnsi="Times New Roman"/>
          <w:sz w:val="24"/>
          <w:szCs w:val="24"/>
        </w:rPr>
        <w:t xml:space="preserve"> </w:t>
      </w:r>
      <w:r w:rsidRPr="00D91C61">
        <w:t>na co posiadam stosowne dokumenty. N</w:t>
      </w:r>
      <w:r>
        <w:rPr>
          <w:rFonts w:ascii="Times New Roman" w:hAnsi="Times New Roman"/>
          <w:sz w:val="24"/>
          <w:szCs w:val="24"/>
        </w:rPr>
        <w:t>a podłodzie są widoczne żółte plamy i są one od 2019r. od chwili wykonania remontu budynku. Został dokonany odbiór budynku i funkcjonuje przedszkole. Natomiast faktem jest, że w piwnicy podsiąka woda robi się grzyb na ścianie.</w:t>
      </w:r>
    </w:p>
    <w:p w14:paraId="50E8C813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odnośnie naprawy dachu czy na całej powierzchni należy wymienić papę.</w:t>
      </w:r>
    </w:p>
    <w:p w14:paraId="0D505F51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p.Dyrektor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tak najlepiej wymienić na całej powierzchni ponieważ ona odkleja się.</w:t>
      </w:r>
    </w:p>
    <w:p w14:paraId="5F6554CE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Obecnie dokonamy oczyszczenia rynien źle spływa woda, czyszczenia takiego mogą dokonać firmy do tego upoważnione. </w:t>
      </w:r>
    </w:p>
    <w:p w14:paraId="4D734D62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p.P.Piasek</w:t>
      </w:r>
      <w:proofErr w:type="spellEnd"/>
      <w:r>
        <w:rPr>
          <w:rFonts w:ascii="Times New Roman" w:hAnsi="Times New Roman"/>
          <w:sz w:val="24"/>
          <w:szCs w:val="24"/>
        </w:rPr>
        <w:t xml:space="preserve"> – można zaproponować aby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dokonał przeszkolenia pracownika do wykonywania tego typu prac.</w:t>
      </w:r>
    </w:p>
    <w:p w14:paraId="5B6C8DAE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proponuje, aby przygotować pismo z najpilniejszymi zadaniami oświatowymi do wykonania.</w:t>
      </w:r>
    </w:p>
    <w:p w14:paraId="6E842752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p.Dyrektor</w:t>
      </w:r>
      <w:proofErr w:type="spellEnd"/>
      <w:r>
        <w:rPr>
          <w:rFonts w:ascii="Times New Roman" w:hAnsi="Times New Roman"/>
          <w:sz w:val="24"/>
          <w:szCs w:val="24"/>
        </w:rPr>
        <w:t xml:space="preserve"> – w chwili obecnej najpilniejszą potrzebą jest wykonanie remontu dachu budynku przedszkola.</w:t>
      </w:r>
    </w:p>
    <w:p w14:paraId="5EE57032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p.A,Borkowicz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należy ocenić gdzie są najpilniejsze potrzeby remontów do wykonania w placówkach oświatowych. </w:t>
      </w:r>
    </w:p>
    <w:p w14:paraId="230E0E4D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p.Burmistrz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najpilniejszą potrzebą jest wymiana pieca </w:t>
      </w:r>
      <w:proofErr w:type="spellStart"/>
      <w:r>
        <w:rPr>
          <w:rFonts w:ascii="Times New Roman" w:hAnsi="Times New Roman"/>
          <w:sz w:val="24"/>
          <w:szCs w:val="24"/>
        </w:rPr>
        <w:t>c.o</w:t>
      </w:r>
      <w:proofErr w:type="spellEnd"/>
      <w:r>
        <w:rPr>
          <w:rFonts w:ascii="Times New Roman" w:hAnsi="Times New Roman"/>
          <w:sz w:val="24"/>
          <w:szCs w:val="24"/>
        </w:rPr>
        <w:t xml:space="preserve"> w szkole w Makowcu.</w:t>
      </w:r>
    </w:p>
    <w:p w14:paraId="6D47552B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p.G.Adamus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o skuteczność pozyskiwania środków z dotacji dla Gminy.</w:t>
      </w:r>
    </w:p>
    <w:p w14:paraId="649B5179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p.Burmistrz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obecnie zostały złożone na zadania wodociągowo-kanalizacyjne.</w:t>
      </w:r>
    </w:p>
    <w:p w14:paraId="35917CBA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przystąpiła do głosowania projektów uchwał:</w:t>
      </w:r>
    </w:p>
    <w:p w14:paraId="296AC962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Uchwała w sprawie zmian Wieloletniej Prognozy Finansowej Gminy Skaryszew na lata 2025-2033.</w:t>
      </w:r>
    </w:p>
    <w:p w14:paraId="00BC77F7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– 0, p -3, w – 1.</w:t>
      </w:r>
    </w:p>
    <w:p w14:paraId="5952FD85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negatywnie zaopiniowała przedstawiony projekt uchwały.</w:t>
      </w:r>
    </w:p>
    <w:p w14:paraId="5FD4B966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Uchwała w sprawie wprowadzenia zmian w Uchwale Budżetowej na rok 2025 Nr XIII/72/2024 Rady Miejskiej w Skaryszewie z dnia 27 grudnia 2024 roku. </w:t>
      </w:r>
    </w:p>
    <w:p w14:paraId="7ED95A70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</w:t>
      </w:r>
    </w:p>
    <w:p w14:paraId="736F7977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1693B0F6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F8820B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3.Uchwała w sprawie udzielenia pomocy finansowej Powiatowi Radomskiemu.</w:t>
      </w:r>
    </w:p>
    <w:p w14:paraId="6AA1AE12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</w:t>
      </w:r>
    </w:p>
    <w:p w14:paraId="579FCCB8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287D8311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p.D.Czarkowska</w:t>
      </w:r>
      <w:proofErr w:type="spellEnd"/>
      <w:r>
        <w:rPr>
          <w:rFonts w:ascii="Times New Roman" w:hAnsi="Times New Roman"/>
          <w:sz w:val="24"/>
          <w:szCs w:val="24"/>
        </w:rPr>
        <w:t xml:space="preserve"> – proponuje przygotować na najbliższą sesję projekt uchwały w sprawie podwyższenia stawki za inkaso za gospodarowanie odpadami komunalnymi z 5% na 7% od 1 kwietnia 2025r.</w:t>
      </w:r>
    </w:p>
    <w:p w14:paraId="7219DCF1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0.</w:t>
      </w:r>
    </w:p>
    <w:p w14:paraId="653E0B79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podjęto jednogłośnie w głosowaniu jawnym.</w:t>
      </w:r>
    </w:p>
    <w:p w14:paraId="184B1FF7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15F5A3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4.Uchwała w sprawie pozostawienia petycji Urzędu Cywilnej i Demokratycznej Kontroli                        z dnia 9 stycznia 2025r. bez rozpatrzenia.</w:t>
      </w:r>
    </w:p>
    <w:p w14:paraId="067D3CD2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zapoznała się z przedstawionym projektem uchwały.</w:t>
      </w:r>
    </w:p>
    <w:p w14:paraId="0D92E629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5.Uchwala w sprawie wprowadzenia zmiany w Gminnym Programie Profilaktyki                              i Rozwiązywania Problemów Alkoholowych oraz Przeciwdziałania Narkomanii dla Miasta i Gminy Skaryszew na lata 2023-2025.</w:t>
      </w:r>
    </w:p>
    <w:p w14:paraId="57946A44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p.A.Warchałowska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przedstawił informację odnośnie </w:t>
      </w:r>
      <w:proofErr w:type="spellStart"/>
      <w:r>
        <w:rPr>
          <w:rFonts w:ascii="Times New Roman" w:hAnsi="Times New Roman"/>
          <w:sz w:val="24"/>
          <w:szCs w:val="24"/>
        </w:rPr>
        <w:t>funkcjonowani</w:t>
      </w:r>
      <w:proofErr w:type="spellEnd"/>
      <w:r>
        <w:rPr>
          <w:rFonts w:ascii="Times New Roman" w:hAnsi="Times New Roman"/>
          <w:sz w:val="24"/>
          <w:szCs w:val="24"/>
        </w:rPr>
        <w:t xml:space="preserve"> komisji realizację przyjętego programu. Przedstawiony projekt uchwały nanosi zmiany dotyczące wysokości kwot diet.</w:t>
      </w:r>
    </w:p>
    <w:p w14:paraId="73BD9575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p.P.Piasek</w:t>
      </w:r>
      <w:proofErr w:type="spellEnd"/>
      <w:r>
        <w:rPr>
          <w:rFonts w:ascii="Times New Roman" w:hAnsi="Times New Roman"/>
          <w:sz w:val="24"/>
          <w:szCs w:val="24"/>
        </w:rPr>
        <w:t xml:space="preserve"> -  proponuje kwoty: Przewodniczący Komisji – 400zł Zastępca – 350zł</w:t>
      </w:r>
    </w:p>
    <w:p w14:paraId="4B1B92C7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– 300zł.</w:t>
      </w:r>
    </w:p>
    <w:p w14:paraId="7BDABE12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- 0.</w:t>
      </w:r>
    </w:p>
    <w:p w14:paraId="11BABA51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przedstawiony wniosek jednogłośnie w głosowaniu jawnym.</w:t>
      </w:r>
    </w:p>
    <w:p w14:paraId="438A7FFB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Cała Uchwała wraz z poprawkami.</w:t>
      </w:r>
    </w:p>
    <w:p w14:paraId="335C8FC2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– 4, p – 0, w – 0</w:t>
      </w:r>
    </w:p>
    <w:p w14:paraId="0103DB93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0C0B3E91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6.Uchwała w sprawie przyjęcia „Programu opieki nad zwierzętami bezdomnymi oraz zapobiegania bezdomności zwierząt na terenie Miasta i Gminy Skaryszew w 2025 roku”.</w:t>
      </w:r>
    </w:p>
    <w:p w14:paraId="266C01F1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zapoznała się z przedstawionym projektem uchwały.</w:t>
      </w:r>
    </w:p>
    <w:p w14:paraId="1893418C" w14:textId="77777777" w:rsidR="0011508E" w:rsidRDefault="0011508E" w:rsidP="0011508E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Ad.9.</w:t>
      </w:r>
    </w:p>
    <w:p w14:paraId="64466286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14:paraId="7B3E9BE2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p.D.Czarkowska</w:t>
      </w:r>
      <w:proofErr w:type="spellEnd"/>
      <w:r>
        <w:rPr>
          <w:rFonts w:ascii="Times New Roman" w:hAnsi="Times New Roman"/>
          <w:sz w:val="24"/>
          <w:szCs w:val="24"/>
        </w:rPr>
        <w:t xml:space="preserve"> – wniosek o przywrócenie środków sołeckich w miejscowości Kłonowiec Kurek  25 000zł. zakup kontenera z przeznaczeniem na świetlicę. </w:t>
      </w:r>
    </w:p>
    <w:p w14:paraId="2BEF3686" w14:textId="77777777" w:rsidR="0011508E" w:rsidRDefault="0011508E" w:rsidP="0011508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Ad.10. </w:t>
      </w:r>
    </w:p>
    <w:p w14:paraId="130B6B41" w14:textId="77777777" w:rsidR="0011508E" w:rsidRDefault="0011508E" w:rsidP="001150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381E5569" w14:textId="77777777" w:rsidR="0011508E" w:rsidRDefault="0011508E" w:rsidP="0011508E">
      <w:pPr>
        <w:jc w:val="both"/>
      </w:pPr>
      <w:r>
        <w:t xml:space="preserve">Na tym zakończono 13 posiedzenie  Komisji  Rozwoju Gospodarczego i Finansów. </w:t>
      </w:r>
    </w:p>
    <w:p w14:paraId="7EBF6AD7" w14:textId="77777777" w:rsidR="0011508E" w:rsidRDefault="0011508E" w:rsidP="0011508E">
      <w:pPr>
        <w:jc w:val="both"/>
      </w:pPr>
      <w:r>
        <w:t>– posiedzenie rozpoczęto o godz. 8</w:t>
      </w:r>
      <w:r>
        <w:rPr>
          <w:vertAlign w:val="superscript"/>
        </w:rPr>
        <w:t>30</w:t>
      </w:r>
      <w:r>
        <w:t xml:space="preserve"> zakończono o godz.13</w:t>
      </w:r>
      <w:r>
        <w:rPr>
          <w:vertAlign w:val="superscript"/>
        </w:rPr>
        <w:t>30</w:t>
      </w:r>
    </w:p>
    <w:p w14:paraId="1072C82C" w14:textId="77777777" w:rsidR="0011508E" w:rsidRDefault="0011508E" w:rsidP="0011508E">
      <w:pPr>
        <w:spacing w:line="276" w:lineRule="auto"/>
        <w:jc w:val="both"/>
        <w:rPr>
          <w:bCs/>
        </w:rPr>
      </w:pPr>
    </w:p>
    <w:p w14:paraId="1E760273" w14:textId="77777777" w:rsidR="0011508E" w:rsidRDefault="0011508E" w:rsidP="0011508E">
      <w:pPr>
        <w:spacing w:line="276" w:lineRule="auto"/>
        <w:jc w:val="both"/>
        <w:rPr>
          <w:bCs/>
        </w:rPr>
      </w:pPr>
    </w:p>
    <w:p w14:paraId="3048ADAD" w14:textId="77777777" w:rsidR="0011508E" w:rsidRDefault="0011508E" w:rsidP="0011508E">
      <w:pPr>
        <w:spacing w:line="276" w:lineRule="auto"/>
        <w:jc w:val="both"/>
      </w:pPr>
      <w:r>
        <w:t xml:space="preserve">Protokołowała: 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 Komisji:</w:t>
      </w:r>
    </w:p>
    <w:p w14:paraId="6F3B8CA7" w14:textId="77777777" w:rsidR="0011508E" w:rsidRDefault="0011508E" w:rsidP="0011508E">
      <w:pPr>
        <w:spacing w:line="276" w:lineRule="auto"/>
      </w:pPr>
    </w:p>
    <w:p w14:paraId="5A8FD575" w14:textId="77777777" w:rsidR="0011508E" w:rsidRDefault="0011508E" w:rsidP="0011508E">
      <w:pPr>
        <w:pStyle w:val="Bezodstpw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Barbara </w:t>
      </w:r>
      <w:proofErr w:type="spellStart"/>
      <w:r>
        <w:rPr>
          <w:sz w:val="24"/>
          <w:szCs w:val="24"/>
        </w:rPr>
        <w:t>Malmon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      Emilia Oliwa  </w:t>
      </w:r>
    </w:p>
    <w:p w14:paraId="15BE8608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82CAE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A7C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8938A946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B"/>
    <w:multiLevelType w:val="hybridMultilevel"/>
    <w:tmpl w:val="551EF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47228">
    <w:abstractNumId w:val="1"/>
  </w:num>
  <w:num w:numId="2" w16cid:durableId="1783188137">
    <w:abstractNumId w:val="2"/>
  </w:num>
  <w:num w:numId="3" w16cid:durableId="1945452797">
    <w:abstractNumId w:val="3"/>
  </w:num>
  <w:num w:numId="4" w16cid:durableId="80990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D3"/>
    <w:rsid w:val="0011508E"/>
    <w:rsid w:val="00184B85"/>
    <w:rsid w:val="002837D3"/>
    <w:rsid w:val="00502CAD"/>
    <w:rsid w:val="005C0D3B"/>
    <w:rsid w:val="006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44226-0978-4D9D-A02C-8A927BEA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0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7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7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7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7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7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7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7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7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7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7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7D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150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11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5-04-28T19:49:39.829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4797 109836 533,'55'24'338,"-8"-4"-345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2453</Words>
  <Characters>14719</Characters>
  <Application>Microsoft Office Word</Application>
  <DocSecurity>0</DocSecurity>
  <Lines>122</Lines>
  <Paragraphs>34</Paragraphs>
  <ScaleCrop>false</ScaleCrop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dcterms:created xsi:type="dcterms:W3CDTF">2025-04-29T06:27:00Z</dcterms:created>
  <dcterms:modified xsi:type="dcterms:W3CDTF">2025-04-29T06:27:00Z</dcterms:modified>
</cp:coreProperties>
</file>