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90AF" w14:textId="678C2D19" w:rsidR="00C762F3" w:rsidRDefault="00C762F3" w:rsidP="00C762F3">
      <w:pPr>
        <w:jc w:val="center"/>
        <w:rPr>
          <w:b/>
        </w:rPr>
      </w:pPr>
      <w:r>
        <w:rPr>
          <w:b/>
        </w:rPr>
        <w:t xml:space="preserve">PROTOKÓŁ Nr </w:t>
      </w:r>
      <w:r>
        <w:rPr>
          <w:b/>
        </w:rPr>
        <w:t>8</w:t>
      </w:r>
      <w:r>
        <w:rPr>
          <w:b/>
        </w:rPr>
        <w:t>/202</w:t>
      </w:r>
      <w:r>
        <w:rPr>
          <w:b/>
        </w:rPr>
        <w:t>5</w:t>
      </w:r>
    </w:p>
    <w:p w14:paraId="67C17266" w14:textId="77777777" w:rsidR="00C762F3" w:rsidRDefault="00C762F3" w:rsidP="00C762F3">
      <w:pPr>
        <w:jc w:val="both"/>
        <w:rPr>
          <w:b/>
        </w:rPr>
      </w:pPr>
    </w:p>
    <w:p w14:paraId="034E9152" w14:textId="667BCE8A" w:rsidR="00C762F3" w:rsidRDefault="00C762F3" w:rsidP="00C762F3">
      <w:pPr>
        <w:jc w:val="both"/>
        <w:rPr>
          <w:b/>
        </w:rPr>
      </w:pPr>
      <w:r>
        <w:rPr>
          <w:b/>
        </w:rPr>
        <w:t xml:space="preserve">z posiedzenia Komisji Rewizyjnej – odbytej w dniu </w:t>
      </w:r>
      <w:r>
        <w:rPr>
          <w:b/>
        </w:rPr>
        <w:t>17</w:t>
      </w:r>
      <w:r>
        <w:rPr>
          <w:b/>
        </w:rPr>
        <w:t xml:space="preserve"> </w:t>
      </w:r>
      <w:r>
        <w:rPr>
          <w:b/>
        </w:rPr>
        <w:t xml:space="preserve">stycznia </w:t>
      </w:r>
      <w:r>
        <w:rPr>
          <w:b/>
        </w:rPr>
        <w:t xml:space="preserve"> 202</w:t>
      </w:r>
      <w:r>
        <w:rPr>
          <w:b/>
        </w:rPr>
        <w:t>5</w:t>
      </w:r>
      <w:r>
        <w:rPr>
          <w:b/>
        </w:rPr>
        <w:t xml:space="preserve"> roku. </w:t>
      </w:r>
    </w:p>
    <w:p w14:paraId="7829973B" w14:textId="77777777" w:rsidR="00C762F3" w:rsidRDefault="00C762F3" w:rsidP="00C762F3">
      <w:pPr>
        <w:jc w:val="both"/>
      </w:pPr>
      <w:r>
        <w:t xml:space="preserve">Obecni na posiedzeniu członkowie komisji oraz goście zaproszeni wg załączonej listy obecności. </w:t>
      </w:r>
    </w:p>
    <w:p w14:paraId="6E9BA539" w14:textId="77777777" w:rsidR="00C762F3" w:rsidRDefault="00C762F3" w:rsidP="00C762F3">
      <w:pPr>
        <w:jc w:val="both"/>
      </w:pPr>
      <w:r>
        <w:t>Posiedzeniu przewodniczyła Pani Marzena Głowacka – Przewodnicząca Komisji.</w:t>
      </w:r>
    </w:p>
    <w:p w14:paraId="641E771D" w14:textId="77777777" w:rsidR="00C762F3" w:rsidRDefault="00C762F3" w:rsidP="00C762F3">
      <w:pPr>
        <w:jc w:val="both"/>
        <w:rPr>
          <w:u w:val="single"/>
        </w:rPr>
      </w:pPr>
      <w:r>
        <w:rPr>
          <w:u w:val="single"/>
        </w:rPr>
        <w:t xml:space="preserve">Porządek obrad: </w:t>
      </w:r>
    </w:p>
    <w:p w14:paraId="7FCC73AA" w14:textId="77777777" w:rsidR="00C762F3" w:rsidRPr="00D84708" w:rsidRDefault="00C762F3" w:rsidP="00C762F3">
      <w:pPr>
        <w:pStyle w:val="Bezodstpw"/>
        <w:numPr>
          <w:ilvl w:val="0"/>
          <w:numId w:val="1"/>
        </w:numPr>
        <w:jc w:val="both"/>
      </w:pPr>
      <w:r w:rsidRPr="00D84708">
        <w:t>Otwarcie posiedzenia Komisji.</w:t>
      </w:r>
    </w:p>
    <w:p w14:paraId="617E42AF" w14:textId="77777777" w:rsidR="00C762F3" w:rsidRPr="00D84708" w:rsidRDefault="00C762F3" w:rsidP="00C762F3">
      <w:pPr>
        <w:pStyle w:val="Bezodstpw"/>
        <w:numPr>
          <w:ilvl w:val="0"/>
          <w:numId w:val="1"/>
        </w:numPr>
        <w:jc w:val="both"/>
      </w:pPr>
      <w:r w:rsidRPr="00D84708">
        <w:t xml:space="preserve">Przyjęcie porządku obrad. </w:t>
      </w:r>
    </w:p>
    <w:p w14:paraId="43D10C37" w14:textId="77777777" w:rsidR="00C762F3" w:rsidRDefault="00C762F3" w:rsidP="00C762F3">
      <w:pPr>
        <w:pStyle w:val="Akapitzlist"/>
        <w:numPr>
          <w:ilvl w:val="0"/>
          <w:numId w:val="1"/>
        </w:numPr>
        <w:jc w:val="both"/>
      </w:pPr>
      <w:r>
        <w:t>Przyjęcie protokołu z poprzedniego posiedzenia Komisji.</w:t>
      </w:r>
    </w:p>
    <w:p w14:paraId="20BA7E90" w14:textId="77777777" w:rsidR="00010052" w:rsidRDefault="00010052" w:rsidP="00C762F3">
      <w:pPr>
        <w:pStyle w:val="Bezodstpw"/>
        <w:numPr>
          <w:ilvl w:val="0"/>
          <w:numId w:val="1"/>
        </w:numPr>
        <w:jc w:val="both"/>
      </w:pPr>
      <w:r>
        <w:t>Przygotowanie planu pracy Komisji na 2025r.</w:t>
      </w:r>
    </w:p>
    <w:p w14:paraId="7364AFFB" w14:textId="6850234F" w:rsidR="00010052" w:rsidRDefault="00010052" w:rsidP="00C762F3">
      <w:pPr>
        <w:pStyle w:val="Bezodstpw"/>
        <w:numPr>
          <w:ilvl w:val="0"/>
          <w:numId w:val="1"/>
        </w:numPr>
        <w:jc w:val="both"/>
      </w:pPr>
      <w:r>
        <w:t>Sprawozdanie z działalności Komisji za 2024r.</w:t>
      </w:r>
    </w:p>
    <w:p w14:paraId="1B8EB8DA" w14:textId="2D96205F" w:rsidR="00C762F3" w:rsidRPr="00D84708" w:rsidRDefault="00C762F3" w:rsidP="00C762F3">
      <w:pPr>
        <w:pStyle w:val="Bezodstpw"/>
        <w:numPr>
          <w:ilvl w:val="0"/>
          <w:numId w:val="1"/>
        </w:numPr>
        <w:jc w:val="both"/>
      </w:pPr>
      <w:r w:rsidRPr="00D84708">
        <w:t xml:space="preserve">Zapoznanie oraz opiniowanie projektów uchwał przygotowanych na sesję Rady Miejskiej. </w:t>
      </w:r>
    </w:p>
    <w:p w14:paraId="4D564B6D" w14:textId="77777777" w:rsidR="00C762F3" w:rsidRPr="00D84708" w:rsidRDefault="00C762F3" w:rsidP="00C762F3">
      <w:pPr>
        <w:pStyle w:val="Bezodstpw"/>
        <w:numPr>
          <w:ilvl w:val="0"/>
          <w:numId w:val="1"/>
        </w:numPr>
        <w:jc w:val="both"/>
      </w:pPr>
      <w:r w:rsidRPr="00D84708">
        <w:t xml:space="preserve">Sprawy różne. </w:t>
      </w:r>
    </w:p>
    <w:p w14:paraId="02987256" w14:textId="77777777" w:rsidR="00C762F3" w:rsidRPr="00D84708" w:rsidRDefault="00C762F3" w:rsidP="00C762F3">
      <w:pPr>
        <w:pStyle w:val="Bezodstpw"/>
        <w:numPr>
          <w:ilvl w:val="0"/>
          <w:numId w:val="1"/>
        </w:numPr>
        <w:jc w:val="both"/>
      </w:pPr>
      <w:r w:rsidRPr="00D84708">
        <w:t>Zakończenie posiedzenia.</w:t>
      </w:r>
    </w:p>
    <w:p w14:paraId="2D6709A3" w14:textId="77777777" w:rsidR="00C762F3" w:rsidRDefault="00C762F3" w:rsidP="00C762F3">
      <w:pPr>
        <w:jc w:val="both"/>
      </w:pPr>
      <w:r>
        <w:t xml:space="preserve">Ad.1. </w:t>
      </w:r>
    </w:p>
    <w:p w14:paraId="64E97520" w14:textId="2793EE37" w:rsidR="00C762F3" w:rsidRDefault="00C762F3" w:rsidP="00C762F3">
      <w:pPr>
        <w:pStyle w:val="Tekstpodstawowy"/>
      </w:pPr>
      <w:r>
        <w:t>- p.</w:t>
      </w:r>
      <w:r w:rsidRPr="00697FFD">
        <w:t xml:space="preserve"> </w:t>
      </w:r>
      <w:r>
        <w:t xml:space="preserve">Marzena Głowacka – Przewodnicząca Komisji – dokonała otwarcia </w:t>
      </w:r>
      <w:r w:rsidR="00010052">
        <w:t>8</w:t>
      </w:r>
      <w:r>
        <w:t xml:space="preserve"> posiedzenia Komisji, stwierdzając quorum, przy którym Komisja może obradować i podejmować uchwały.                                  </w:t>
      </w:r>
    </w:p>
    <w:p w14:paraId="6B3F4555" w14:textId="77777777" w:rsidR="00C762F3" w:rsidRDefault="00C762F3" w:rsidP="00C762F3">
      <w:pPr>
        <w:jc w:val="both"/>
      </w:pPr>
      <w:r>
        <w:t>STRESZCZENIE OBRAD:</w:t>
      </w:r>
    </w:p>
    <w:p w14:paraId="7553BF9E" w14:textId="77777777" w:rsidR="00C762F3" w:rsidRDefault="00C762F3" w:rsidP="00C762F3">
      <w:pPr>
        <w:jc w:val="both"/>
      </w:pPr>
      <w:r>
        <w:t xml:space="preserve">Ad.2. </w:t>
      </w:r>
    </w:p>
    <w:p w14:paraId="73986314" w14:textId="663D6DD4" w:rsidR="00010052" w:rsidRDefault="00C762F3" w:rsidP="00C762F3">
      <w:pPr>
        <w:jc w:val="both"/>
      </w:pPr>
      <w:r>
        <w:t>- p.</w:t>
      </w:r>
      <w:r w:rsidRPr="00697FFD">
        <w:t xml:space="preserve"> </w:t>
      </w:r>
      <w:r>
        <w:t>Marzena Głowacka – Przewodnicząca Komisji – przedstawiła porządek obrad posiedzenia</w:t>
      </w:r>
      <w:r w:rsidR="00010052">
        <w:t>, wnioskując o rozszerzenie jako pkt 6 – Kontrola realizacji wykonania zgłoszonej reklamacji na inwestycji budynek klubowy „</w:t>
      </w:r>
      <w:proofErr w:type="spellStart"/>
      <w:r w:rsidR="00010052">
        <w:t>Skaryszewianka</w:t>
      </w:r>
      <w:proofErr w:type="spellEnd"/>
      <w:r w:rsidR="00010052">
        <w:t>”.</w:t>
      </w:r>
    </w:p>
    <w:p w14:paraId="5B61C747" w14:textId="77777777" w:rsidR="00C762F3" w:rsidRDefault="00C762F3" w:rsidP="00C762F3">
      <w:pPr>
        <w:jc w:val="both"/>
      </w:pPr>
      <w:r>
        <w:t xml:space="preserve">Za – 5 , p – 0, w – 0   </w:t>
      </w:r>
    </w:p>
    <w:p w14:paraId="271ECA99" w14:textId="13150E0C" w:rsidR="00010052" w:rsidRDefault="00C762F3" w:rsidP="00C762F3">
      <w:pPr>
        <w:jc w:val="both"/>
      </w:pPr>
      <w:r>
        <w:t xml:space="preserve">Komisja przyjęła </w:t>
      </w:r>
      <w:r w:rsidR="00010052">
        <w:t>wniosek jednogłośnie w głosowaniu jawnym.</w:t>
      </w:r>
    </w:p>
    <w:p w14:paraId="043BF6DF" w14:textId="77777777" w:rsidR="002838ED" w:rsidRDefault="002838ED" w:rsidP="002838ED">
      <w:pPr>
        <w:jc w:val="both"/>
      </w:pPr>
      <w:r>
        <w:t xml:space="preserve">Pkt 7 – Kontrola wykonywania uchwał Rady Miejskiej. </w:t>
      </w:r>
    </w:p>
    <w:p w14:paraId="1F1E7A6D" w14:textId="5D704CB3" w:rsidR="002838ED" w:rsidRDefault="002838ED" w:rsidP="002838ED">
      <w:pPr>
        <w:jc w:val="both"/>
      </w:pPr>
      <w:r>
        <w:t xml:space="preserve">Za – </w:t>
      </w:r>
      <w:r w:rsidR="003C4435">
        <w:t>5</w:t>
      </w:r>
      <w:r>
        <w:t xml:space="preserve">, p – 0, w – 0   </w:t>
      </w:r>
    </w:p>
    <w:p w14:paraId="6F4B6DA7" w14:textId="77777777" w:rsidR="002838ED" w:rsidRDefault="002838ED" w:rsidP="002838ED">
      <w:pPr>
        <w:jc w:val="both"/>
      </w:pPr>
      <w:r>
        <w:t>Komisja przyjęła wniosek jednogłośnie w głosowaniu jawnym.</w:t>
      </w:r>
    </w:p>
    <w:p w14:paraId="118DB3EB" w14:textId="698BEA4B" w:rsidR="002838ED" w:rsidRDefault="003C4435" w:rsidP="00C762F3">
      <w:pPr>
        <w:jc w:val="both"/>
      </w:pPr>
      <w:r>
        <w:t>Cały porządek obrad wraz z poprawkami.</w:t>
      </w:r>
    </w:p>
    <w:p w14:paraId="105E6B52" w14:textId="77777777" w:rsidR="003C4435" w:rsidRDefault="003C4435" w:rsidP="003C4435">
      <w:pPr>
        <w:jc w:val="both"/>
      </w:pPr>
      <w:r>
        <w:t xml:space="preserve">Za – 5, p – 0, w – 0   </w:t>
      </w:r>
    </w:p>
    <w:p w14:paraId="1147ED47" w14:textId="23097E58" w:rsidR="003C4435" w:rsidRDefault="003C4435" w:rsidP="003C4435">
      <w:pPr>
        <w:jc w:val="both"/>
      </w:pPr>
      <w:r>
        <w:t xml:space="preserve">Komisja przyjęła </w:t>
      </w:r>
      <w:r>
        <w:t>porządek obrad wraz z w/w poprawkami. W</w:t>
      </w:r>
      <w:r>
        <w:t>niosek jednogłośnie w głosowaniu jawnym.</w:t>
      </w:r>
    </w:p>
    <w:p w14:paraId="17EAAAF6" w14:textId="36F25560" w:rsidR="00933900" w:rsidRDefault="002838ED" w:rsidP="00C762F3">
      <w:pPr>
        <w:jc w:val="both"/>
      </w:pPr>
      <w:r>
        <w:t xml:space="preserve">- </w:t>
      </w:r>
      <w:proofErr w:type="spellStart"/>
      <w:r>
        <w:t>p.A.Borkowicz</w:t>
      </w:r>
      <w:proofErr w:type="spellEnd"/>
      <w:r>
        <w:t xml:space="preserve">- wnioskuje o uchylenie głosowania </w:t>
      </w:r>
      <w:r w:rsidR="003C4435">
        <w:t>całego porządku obrad, ponieważ czynności kontrolne wymienione w pkt 6 i 7 porządku obrad,</w:t>
      </w:r>
      <w:r w:rsidR="00933900">
        <w:t xml:space="preserve"> nie mogą zostać przeprowadzone </w:t>
      </w:r>
      <w:r w:rsidR="003C4435">
        <w:t xml:space="preserve"> </w:t>
      </w:r>
      <w:r w:rsidR="00D72981">
        <w:t xml:space="preserve">w dniu dzisiejszym ze względu na fakt, że komisja </w:t>
      </w:r>
      <w:r w:rsidR="003C4435">
        <w:t>dokonuj</w:t>
      </w:r>
      <w:r w:rsidR="00D72981">
        <w:t xml:space="preserve">e kontroli w oparciu o uchwałę Rady Miejskiej o kontroli doraźnej </w:t>
      </w:r>
      <w:r w:rsidR="00933900">
        <w:t>bądź w oparciu o roczny plan pracy Komisji. Obecnie jest on nie zatwierdzony, Komisja nie ma upoważnienia od Rady do dokonywania kontroli.</w:t>
      </w:r>
    </w:p>
    <w:p w14:paraId="4BCE2B0B" w14:textId="397803A1" w:rsidR="00010052" w:rsidRDefault="00933900" w:rsidP="00C762F3">
      <w:pPr>
        <w:jc w:val="both"/>
      </w:pPr>
      <w:r>
        <w:t xml:space="preserve">- </w:t>
      </w:r>
      <w:proofErr w:type="spellStart"/>
      <w:r>
        <w:t>p.Przew</w:t>
      </w:r>
      <w:proofErr w:type="spellEnd"/>
      <w:r>
        <w:t xml:space="preserve">. Komisji – poddała pod głosowanie wniosek zgłoszony przez radną </w:t>
      </w:r>
      <w:proofErr w:type="spellStart"/>
      <w:r>
        <w:t>A.Borkowicz</w:t>
      </w:r>
      <w:proofErr w:type="spellEnd"/>
      <w:r>
        <w:t>.</w:t>
      </w:r>
    </w:p>
    <w:p w14:paraId="66D24ACE" w14:textId="77777777" w:rsidR="00010052" w:rsidRDefault="00010052" w:rsidP="00C762F3">
      <w:pPr>
        <w:jc w:val="both"/>
      </w:pPr>
      <w:r>
        <w:t>Za – 5, p – 0, w – 0.</w:t>
      </w:r>
    </w:p>
    <w:p w14:paraId="415218FB" w14:textId="1DC66397" w:rsidR="002838ED" w:rsidRDefault="00010052" w:rsidP="00C762F3">
      <w:pPr>
        <w:jc w:val="both"/>
      </w:pPr>
      <w:r>
        <w:t xml:space="preserve">Komisja </w:t>
      </w:r>
      <w:r w:rsidR="002838ED">
        <w:t xml:space="preserve">dokonała reasumpcji </w:t>
      </w:r>
      <w:r>
        <w:t>głosowani</w:t>
      </w:r>
      <w:r w:rsidR="002838ED">
        <w:t>a – jednogłośnie w głosowaniu jawnym.</w:t>
      </w:r>
    </w:p>
    <w:p w14:paraId="0B3109BA" w14:textId="5A907895" w:rsidR="00933900" w:rsidRDefault="002838ED" w:rsidP="00C762F3">
      <w:pPr>
        <w:jc w:val="both"/>
      </w:pPr>
      <w:r>
        <w:t xml:space="preserve">- </w:t>
      </w:r>
      <w:proofErr w:type="spellStart"/>
      <w:r>
        <w:t>p.Przew.Komisji</w:t>
      </w:r>
      <w:proofErr w:type="spellEnd"/>
      <w:r>
        <w:t xml:space="preserve"> – przedstawiła porządek obrad zgodnie z zapisem zawartym w zawiadomieniu</w:t>
      </w:r>
      <w:r w:rsidR="00933900">
        <w:t xml:space="preserve"> w następującym brzmieniu:</w:t>
      </w:r>
    </w:p>
    <w:p w14:paraId="4530A4C7" w14:textId="736EDDB8" w:rsidR="00933900" w:rsidRPr="00D84708" w:rsidRDefault="00933900" w:rsidP="00933900">
      <w:pPr>
        <w:pStyle w:val="Bezodstpw"/>
        <w:numPr>
          <w:ilvl w:val="0"/>
          <w:numId w:val="2"/>
        </w:numPr>
        <w:jc w:val="both"/>
      </w:pPr>
      <w:r w:rsidRPr="00D84708">
        <w:t>Otwarcie posiedzenia Komisji.</w:t>
      </w:r>
    </w:p>
    <w:p w14:paraId="762E400E" w14:textId="77777777" w:rsidR="00933900" w:rsidRPr="00D84708" w:rsidRDefault="00933900" w:rsidP="00933900">
      <w:pPr>
        <w:pStyle w:val="Bezodstpw"/>
        <w:numPr>
          <w:ilvl w:val="0"/>
          <w:numId w:val="2"/>
        </w:numPr>
        <w:jc w:val="both"/>
      </w:pPr>
      <w:r w:rsidRPr="00D84708">
        <w:t xml:space="preserve">Przyjęcie porządku obrad. </w:t>
      </w:r>
    </w:p>
    <w:p w14:paraId="675C4A27" w14:textId="77777777" w:rsidR="00933900" w:rsidRDefault="00933900" w:rsidP="00933900">
      <w:pPr>
        <w:pStyle w:val="Akapitzlist"/>
        <w:numPr>
          <w:ilvl w:val="0"/>
          <w:numId w:val="2"/>
        </w:numPr>
        <w:jc w:val="both"/>
      </w:pPr>
      <w:r>
        <w:t>Przyjęcie protokołu z poprzedniego posiedzenia Komisji.</w:t>
      </w:r>
    </w:p>
    <w:p w14:paraId="5A9597C1" w14:textId="77777777" w:rsidR="00933900" w:rsidRDefault="00933900" w:rsidP="00933900">
      <w:pPr>
        <w:pStyle w:val="Bezodstpw"/>
        <w:numPr>
          <w:ilvl w:val="0"/>
          <w:numId w:val="2"/>
        </w:numPr>
        <w:jc w:val="both"/>
      </w:pPr>
      <w:r>
        <w:t>Przygotowanie planu pracy Komisji na 2025r.</w:t>
      </w:r>
    </w:p>
    <w:p w14:paraId="37EB9BEF" w14:textId="77777777" w:rsidR="00933900" w:rsidRDefault="00933900" w:rsidP="00933900">
      <w:pPr>
        <w:pStyle w:val="Bezodstpw"/>
        <w:numPr>
          <w:ilvl w:val="0"/>
          <w:numId w:val="2"/>
        </w:numPr>
        <w:jc w:val="both"/>
      </w:pPr>
      <w:r>
        <w:t>Sprawozdanie z działalności Komisji za 2024r.</w:t>
      </w:r>
    </w:p>
    <w:p w14:paraId="64C9EAFA" w14:textId="77777777" w:rsidR="00933900" w:rsidRPr="00D84708" w:rsidRDefault="00933900" w:rsidP="00933900">
      <w:pPr>
        <w:pStyle w:val="Bezodstpw"/>
        <w:numPr>
          <w:ilvl w:val="0"/>
          <w:numId w:val="2"/>
        </w:numPr>
        <w:jc w:val="both"/>
      </w:pPr>
      <w:r w:rsidRPr="00D84708">
        <w:t xml:space="preserve">Zapoznanie oraz opiniowanie projektów uchwał przygotowanych na sesję Rady Miejskiej. </w:t>
      </w:r>
    </w:p>
    <w:p w14:paraId="314859C7" w14:textId="77777777" w:rsidR="00933900" w:rsidRPr="00D84708" w:rsidRDefault="00933900" w:rsidP="00933900">
      <w:pPr>
        <w:pStyle w:val="Bezodstpw"/>
        <w:numPr>
          <w:ilvl w:val="0"/>
          <w:numId w:val="2"/>
        </w:numPr>
        <w:jc w:val="both"/>
      </w:pPr>
      <w:r w:rsidRPr="00D84708">
        <w:lastRenderedPageBreak/>
        <w:t xml:space="preserve">Sprawy różne. </w:t>
      </w:r>
    </w:p>
    <w:p w14:paraId="3FA902C8" w14:textId="77777777" w:rsidR="00933900" w:rsidRPr="00D84708" w:rsidRDefault="00933900" w:rsidP="00933900">
      <w:pPr>
        <w:pStyle w:val="Bezodstpw"/>
        <w:numPr>
          <w:ilvl w:val="0"/>
          <w:numId w:val="2"/>
        </w:numPr>
        <w:jc w:val="both"/>
      </w:pPr>
      <w:r w:rsidRPr="00D84708">
        <w:t>Zakończenie posiedzenia.</w:t>
      </w:r>
    </w:p>
    <w:p w14:paraId="330EEF09" w14:textId="77777777" w:rsidR="00933900" w:rsidRDefault="00933900" w:rsidP="00933900">
      <w:pPr>
        <w:jc w:val="both"/>
      </w:pPr>
      <w:r>
        <w:t xml:space="preserve">Za – 5, p – 0, w – 0   </w:t>
      </w:r>
    </w:p>
    <w:p w14:paraId="5EF50D00" w14:textId="0CDD2D1E" w:rsidR="00933900" w:rsidRDefault="00933900" w:rsidP="00933900">
      <w:pPr>
        <w:jc w:val="both"/>
      </w:pPr>
      <w:r>
        <w:t xml:space="preserve">Komisja przyjęła </w:t>
      </w:r>
      <w:r>
        <w:t xml:space="preserve">w/w porządek obrad – jednogłośnie w głosowaniu jawnym. </w:t>
      </w:r>
    </w:p>
    <w:p w14:paraId="5C66ACEC" w14:textId="1C1880BD" w:rsidR="00C762F3" w:rsidRDefault="00010052" w:rsidP="00C762F3">
      <w:pPr>
        <w:jc w:val="both"/>
      </w:pPr>
      <w:r>
        <w:t xml:space="preserve"> </w:t>
      </w:r>
      <w:r w:rsidR="00C762F3">
        <w:t xml:space="preserve">Ad.3. </w:t>
      </w:r>
    </w:p>
    <w:p w14:paraId="6A04B871" w14:textId="77777777" w:rsidR="00C762F3" w:rsidRDefault="00C762F3" w:rsidP="00C762F3">
      <w:pPr>
        <w:jc w:val="both"/>
      </w:pPr>
      <w:r>
        <w:t>Przyjęcie protokołu z poprzedniego posiedzenia Komisji.</w:t>
      </w:r>
    </w:p>
    <w:p w14:paraId="5224B7AB" w14:textId="77777777" w:rsidR="00C762F3" w:rsidRDefault="00C762F3" w:rsidP="00C762F3">
      <w:pPr>
        <w:jc w:val="both"/>
      </w:pPr>
      <w:r>
        <w:t xml:space="preserve">Za – 5, p – 0, w – 0   </w:t>
      </w:r>
    </w:p>
    <w:p w14:paraId="65A6F52F" w14:textId="77777777" w:rsidR="00C762F3" w:rsidRDefault="00C762F3" w:rsidP="00C762F3">
      <w:pPr>
        <w:jc w:val="both"/>
      </w:pPr>
      <w:r>
        <w:t xml:space="preserve">Komisja przyjęła protokół - jednogłośnie w głosowaniu jawnym. </w:t>
      </w:r>
    </w:p>
    <w:p w14:paraId="5118F2A6" w14:textId="77777777" w:rsidR="00C762F3" w:rsidRDefault="00C762F3" w:rsidP="00C762F3">
      <w:pPr>
        <w:spacing w:line="276" w:lineRule="auto"/>
        <w:jc w:val="both"/>
      </w:pPr>
      <w:r>
        <w:t>Ad.4.</w:t>
      </w:r>
    </w:p>
    <w:p w14:paraId="4DDB9AF1" w14:textId="77777777" w:rsidR="00ED5178" w:rsidRDefault="00ED5178" w:rsidP="00ED5178">
      <w:pPr>
        <w:pStyle w:val="Bezodstpw"/>
        <w:jc w:val="both"/>
      </w:pPr>
      <w:r>
        <w:t>Przygotowanie planu pracy Komisji na 2025r.</w:t>
      </w:r>
    </w:p>
    <w:p w14:paraId="45833BAB" w14:textId="77777777" w:rsidR="00ED5178" w:rsidRDefault="00ED5178" w:rsidP="00ED5178">
      <w:pPr>
        <w:jc w:val="both"/>
      </w:pPr>
      <w:r>
        <w:t xml:space="preserve">Za – 5, p – 0, w – 0   </w:t>
      </w:r>
    </w:p>
    <w:p w14:paraId="65B593D7" w14:textId="3CC23ECC" w:rsidR="00ED5178" w:rsidRDefault="00ED5178" w:rsidP="00ED5178">
      <w:pPr>
        <w:pStyle w:val="Bezodstpw"/>
        <w:jc w:val="both"/>
      </w:pPr>
      <w:r>
        <w:t>Komisja opracowała plan pracy na 2025r. –(w załączeniu do protokołu).</w:t>
      </w:r>
    </w:p>
    <w:p w14:paraId="7CD3F1C7" w14:textId="70FAEF27" w:rsidR="00ED5178" w:rsidRDefault="00ED5178" w:rsidP="00ED5178">
      <w:pPr>
        <w:pStyle w:val="Bezodstpw"/>
        <w:jc w:val="both"/>
      </w:pPr>
      <w:r>
        <w:t>Ad.5.</w:t>
      </w:r>
      <w:r>
        <w:t>Sprawozdanie z działalności Komisji za 2024r.</w:t>
      </w:r>
    </w:p>
    <w:p w14:paraId="29B2A876" w14:textId="77777777" w:rsidR="00ED5178" w:rsidRDefault="00ED5178" w:rsidP="00ED5178">
      <w:pPr>
        <w:jc w:val="both"/>
      </w:pPr>
      <w:r>
        <w:t xml:space="preserve">Za – 5, p – 0, w – 0   </w:t>
      </w:r>
    </w:p>
    <w:p w14:paraId="45F572E2" w14:textId="26868966" w:rsidR="00ED5178" w:rsidRDefault="00ED5178" w:rsidP="00ED5178">
      <w:pPr>
        <w:pStyle w:val="Bezodstpw"/>
        <w:jc w:val="both"/>
      </w:pPr>
      <w:r>
        <w:t xml:space="preserve">Komisja </w:t>
      </w:r>
      <w:r>
        <w:t>przyjęła sprawozdanie za</w:t>
      </w:r>
      <w:r>
        <w:t xml:space="preserve"> 202</w:t>
      </w:r>
      <w:r>
        <w:t>4</w:t>
      </w:r>
      <w:r>
        <w:t>r. –(w załączeniu do protokołu).</w:t>
      </w:r>
    </w:p>
    <w:p w14:paraId="1DA13E31" w14:textId="65906377" w:rsidR="00ED5178" w:rsidRDefault="00ED5178" w:rsidP="00C762F3">
      <w:pPr>
        <w:spacing w:line="276" w:lineRule="auto"/>
        <w:jc w:val="both"/>
      </w:pPr>
      <w:r>
        <w:t>Ad.6.</w:t>
      </w:r>
    </w:p>
    <w:p w14:paraId="530B408D" w14:textId="77777777" w:rsidR="00ED5178" w:rsidRPr="00D84708" w:rsidRDefault="00ED5178" w:rsidP="00ED5178">
      <w:pPr>
        <w:pStyle w:val="Bezodstpw"/>
        <w:jc w:val="both"/>
      </w:pPr>
      <w:r w:rsidRPr="00D84708">
        <w:t xml:space="preserve">Zapoznanie oraz opiniowanie projektów uchwał przygotowanych na sesję Rady Miejskiej. </w:t>
      </w:r>
    </w:p>
    <w:p w14:paraId="694D3C32" w14:textId="5BBEA7C2" w:rsidR="00ED5178" w:rsidRDefault="00ED5178" w:rsidP="00ED5178">
      <w:pPr>
        <w:spacing w:line="276" w:lineRule="auto"/>
        <w:jc w:val="both"/>
      </w:pPr>
      <w:r>
        <w:t xml:space="preserve">1.Uchwała w sprawie zmian w budżecie </w:t>
      </w:r>
      <w:proofErr w:type="spellStart"/>
      <w:r>
        <w:t>MiG</w:t>
      </w:r>
      <w:proofErr w:type="spellEnd"/>
      <w:r>
        <w:t xml:space="preserve"> na 2025r. – przedstawiła </w:t>
      </w:r>
      <w:proofErr w:type="spellStart"/>
      <w:r>
        <w:t>p.Skarbnik</w:t>
      </w:r>
      <w:proofErr w:type="spellEnd"/>
      <w:r>
        <w:t>.</w:t>
      </w:r>
    </w:p>
    <w:p w14:paraId="3513DC9F" w14:textId="77777777" w:rsidR="00ED5178" w:rsidRPr="00B04D45" w:rsidRDefault="00ED5178" w:rsidP="00ED5178">
      <w:pPr>
        <w:jc w:val="both"/>
      </w:pPr>
      <w:r w:rsidRPr="00B04D45">
        <w:t xml:space="preserve">Plan dochodów ogółem został zwiększony o kwotę 1 999 187,70 zł w tym dochody bieżące zwiększono o kwotę 1 871 687,70 zł, a dochody majątkowe zwiększono o kwotę 127 500,00 </w:t>
      </w:r>
    </w:p>
    <w:p w14:paraId="56039029" w14:textId="77777777" w:rsidR="00ED5178" w:rsidRPr="00B04D45" w:rsidRDefault="00ED5178" w:rsidP="00ED5178">
      <w:pPr>
        <w:jc w:val="both"/>
      </w:pPr>
      <w:r w:rsidRPr="00B04D45">
        <w:t xml:space="preserve">Zmiany w planie dochodów budżetu ogółem zostały dokonane w: </w:t>
      </w:r>
    </w:p>
    <w:p w14:paraId="61BE4AE9" w14:textId="77777777" w:rsidR="00ED5178" w:rsidRPr="00B04D45" w:rsidRDefault="00ED5178" w:rsidP="00ED5178">
      <w:pPr>
        <w:jc w:val="both"/>
      </w:pPr>
      <w:r w:rsidRPr="00B04D45">
        <w:t xml:space="preserve">1) dziale 600 – Transport i łączność, w rozdziale 60004 – Lokalny transport zbiorowy zwiększa się dochody bieżące o kwotę 1 871 687,70 zł z tytułu dopłaty ze środków Funduszu rozwoju przewozów autobusowych o charakterze użyteczności publicznej przyznanej przez Wojewodę Mazowieckiego na podstawie umowy o dopłatę nr 805.3.12.2024 z dnia 31.12.2024 roku; </w:t>
      </w:r>
    </w:p>
    <w:p w14:paraId="5C4CBA90" w14:textId="77777777" w:rsidR="00ED5178" w:rsidRPr="00B04D45" w:rsidRDefault="00ED5178" w:rsidP="00ED5178">
      <w:pPr>
        <w:jc w:val="both"/>
      </w:pPr>
      <w:r w:rsidRPr="00B04D45">
        <w:t xml:space="preserve">2) dziale 758 – Różne rozliczenia dokonuje się zmiany podziałek klasyfikacji budżetowej dochodów z tytułu środków należnej subwencji ogólnej na 2025 r. oraz środków z rezerwy na uzupełnienie dochodów jednostek samorządu terytorialnego na 2025 r w związku z wejściem w życie z dniem 1 stycznia 2025 roku znowelizowanego rozporządzenia Ministra Finansów z dnia 13 grudnia 2024 roku zmieniającego rozporządzenie w sprawie szczegółowej klasyfikacji dochodów, wydatków, przychodów i rozchodów oraz środków pochodzących ze źródeł zagranicznych w następujący sposób: </w:t>
      </w:r>
    </w:p>
    <w:p w14:paraId="069E1210" w14:textId="77777777" w:rsidR="00ED5178" w:rsidRPr="00B04D45" w:rsidRDefault="00ED5178" w:rsidP="00ED5178">
      <w:pPr>
        <w:jc w:val="both"/>
      </w:pPr>
      <w:r w:rsidRPr="00B04D45">
        <w:t xml:space="preserve">a) z rozdziału 75802 Uzupełnienie subwencji ogólnej dla jednostek samorządu terytorialnego dokonuje się przeniesienia dochodów bieżących w łącznej kwocie 28 209 538,23 zł, z tego z: </w:t>
      </w:r>
    </w:p>
    <w:p w14:paraId="7927AAEE" w14:textId="77777777" w:rsidR="00ED5178" w:rsidRPr="00B04D45" w:rsidRDefault="00ED5178" w:rsidP="00ED5178">
      <w:pPr>
        <w:jc w:val="both"/>
      </w:pPr>
      <w:r w:rsidRPr="00B04D45">
        <w:t xml:space="preserve">− § 2750 Środki na uzupełnienie dochodów gmin kwotę 985 327,44 zł, </w:t>
      </w:r>
    </w:p>
    <w:p w14:paraId="01D5525E" w14:textId="77777777" w:rsidR="00ED5178" w:rsidRPr="00B04D45" w:rsidRDefault="00ED5178" w:rsidP="00ED5178">
      <w:pPr>
        <w:jc w:val="both"/>
      </w:pPr>
      <w:r w:rsidRPr="00B04D45">
        <w:t xml:space="preserve">− § 2920 Subwencje ogólne z budżetu państwa kwotę 27 224 210,79 zł, </w:t>
      </w:r>
    </w:p>
    <w:p w14:paraId="6FC594D2" w14:textId="77777777" w:rsidR="00ED5178" w:rsidRPr="00B04D45" w:rsidRDefault="00ED5178" w:rsidP="00ED5178">
      <w:pPr>
        <w:jc w:val="both"/>
      </w:pPr>
      <w:r w:rsidRPr="00B04D45">
        <w:t xml:space="preserve">b) do rozdziału 75834 Subwencja ogólna dla jednostki samorządu terytorialnego na § 2920 Subwencje ogólne z budżetu państwa kwotę 27 224 210,79 zł, </w:t>
      </w:r>
    </w:p>
    <w:p w14:paraId="09EB30BC" w14:textId="77777777" w:rsidR="00ED5178" w:rsidRPr="00B04D45" w:rsidRDefault="00ED5178" w:rsidP="00ED5178">
      <w:pPr>
        <w:jc w:val="both"/>
      </w:pPr>
      <w:r w:rsidRPr="00B04D45">
        <w:t xml:space="preserve">c) do rozdziału 75835 Rezerwa na uzupełnienie dochodów jednostek samorządu terytorialnego na § 2750 Środki na uzupełnienie dochodów gmin kwotę 985 327,44 zł; </w:t>
      </w:r>
    </w:p>
    <w:p w14:paraId="1EB94AD4" w14:textId="77777777" w:rsidR="00ED5178" w:rsidRPr="00B04D45" w:rsidRDefault="00ED5178" w:rsidP="00ED5178">
      <w:pPr>
        <w:jc w:val="both"/>
      </w:pPr>
      <w:r w:rsidRPr="00B04D45">
        <w:t xml:space="preserve">3) dziale 900 – Gospodarka komunalna i ochrona środowiska, w rozdziale 90005 Ochrona powietrza atmosferycznego i klimatu wprowadza się dochody majątkowe na kwotę 127 500,00 zł z tytułu dofinansowania z programu realizowanego w ramach Priorytetu II „Fundusze Europejskie na zielony rozwój Mazowsza” dla Działania 2 (i) „Wspieranie efektywności energetycznej i redukcji emisji gazów cieplarnianych” Funduszy Europejskich dla Mazowsza 2021 - 2027 w ramach realizowanego od 2024 roku zadania pn.: ,,Partnerstwo w projekcie "Mazowsze bez smogu”. </w:t>
      </w:r>
    </w:p>
    <w:p w14:paraId="45787923" w14:textId="77777777" w:rsidR="00ED5178" w:rsidRPr="003E3993" w:rsidRDefault="00ED5178" w:rsidP="00ED5178">
      <w:pPr>
        <w:pStyle w:val="Bezodstpw"/>
        <w:jc w:val="both"/>
      </w:pPr>
      <w:r w:rsidRPr="003E3993">
        <w:t xml:space="preserve">Plan dochodów budżetu po zmianach wynosi 113 973 260,85 zł, z tego: </w:t>
      </w:r>
    </w:p>
    <w:p w14:paraId="39CC108D" w14:textId="77777777" w:rsidR="00ED5178" w:rsidRPr="003E3993" w:rsidRDefault="00ED5178" w:rsidP="00ED5178">
      <w:pPr>
        <w:pStyle w:val="Bezodstpw"/>
        <w:jc w:val="both"/>
      </w:pPr>
      <w:r w:rsidRPr="003E3993">
        <w:t xml:space="preserve">dochody bieżące – 89 807 431,12 zł </w:t>
      </w:r>
    </w:p>
    <w:p w14:paraId="64A3CD15" w14:textId="77777777" w:rsidR="00ED5178" w:rsidRPr="003E3993" w:rsidRDefault="00ED5178" w:rsidP="00ED5178">
      <w:pPr>
        <w:pStyle w:val="Bezodstpw"/>
        <w:jc w:val="both"/>
      </w:pPr>
      <w:r w:rsidRPr="003E3993">
        <w:t xml:space="preserve">dochody majątkowe - 24 165 829,73 zł. </w:t>
      </w:r>
    </w:p>
    <w:p w14:paraId="7AFF92FD" w14:textId="77777777" w:rsidR="00ED5178" w:rsidRPr="00B04D45" w:rsidRDefault="00ED5178" w:rsidP="00ED5178">
      <w:pPr>
        <w:jc w:val="both"/>
      </w:pPr>
      <w:r w:rsidRPr="00B04D45">
        <w:lastRenderedPageBreak/>
        <w:t xml:space="preserve">WYDATKI </w:t>
      </w:r>
    </w:p>
    <w:p w14:paraId="39B6F77C" w14:textId="77777777" w:rsidR="00ED5178" w:rsidRPr="003E3993" w:rsidRDefault="00ED5178" w:rsidP="00ED5178">
      <w:pPr>
        <w:pStyle w:val="Bezodstpw"/>
      </w:pPr>
      <w:r w:rsidRPr="003E3993">
        <w:t xml:space="preserve">Plan wydatków ogółem został zwiększony o kwotę 1 999 187,70 zł, w tym wydatki bieżące zostały zwiększone o kwotę 1 886 187,70 zł, a wydatki majątkowe zwiększono o kwotę </w:t>
      </w:r>
    </w:p>
    <w:p w14:paraId="3B412863" w14:textId="77777777" w:rsidR="00ED5178" w:rsidRPr="003E3993" w:rsidRDefault="00ED5178" w:rsidP="00ED5178">
      <w:pPr>
        <w:pStyle w:val="Bezodstpw"/>
      </w:pPr>
      <w:r w:rsidRPr="003E3993">
        <w:t xml:space="preserve">113 000,00 zł. </w:t>
      </w:r>
    </w:p>
    <w:p w14:paraId="4DB73DB9" w14:textId="77777777" w:rsidR="00ED5178" w:rsidRPr="00B04D45" w:rsidRDefault="00ED5178" w:rsidP="00ED5178">
      <w:pPr>
        <w:jc w:val="both"/>
      </w:pPr>
      <w:r w:rsidRPr="00B04D45">
        <w:t xml:space="preserve">Zmiany w planie wydatków budżetu ogółem zostały dokonane w: </w:t>
      </w:r>
    </w:p>
    <w:p w14:paraId="09C7C14B" w14:textId="77777777" w:rsidR="00ED5178" w:rsidRPr="00B04D45" w:rsidRDefault="00ED5178" w:rsidP="00ED5178">
      <w:pPr>
        <w:jc w:val="both"/>
      </w:pPr>
      <w:r w:rsidRPr="00B04D45">
        <w:t xml:space="preserve">1) dziale 010 Rolnictwo i łowiectwo, w rozdziale 01043 Infrastruktura wodociągowa wsi rezygnuje się z wydatków inwestycyjnych na kwotę 220 000,00 zł na zadaniu: „Budowa sieci wodociągowej w m. Odechowiec do posesji nr 183” oraz na kwotę 5 733 749,40 zł na zadaniu pn.: ,,Przebudowa stacji uzdatniania wody w Odechowie oraz budowa sieci wodociągowej Skaryszew-Chomentów Puszcz”. Niniejsze zadania na wniosek Gminy Skaryszew zostały objęte dofinasowaniem z Samorządu Województwa Mazowieckiego i będą realizowane w ramach umowy nr W/UMWM-UU/UM/RF/8178/2023 z dnia 15.12.2023 roku pod nową nazwą „Przebudowa stacji uzdatniania wody w Odechowie oraz budowa sieci wodociągowej na terenie Miasta i Gminy Skaryszew” z limitem wydatków określonym na kwotę 5 733 749,40 zł; </w:t>
      </w:r>
    </w:p>
    <w:p w14:paraId="4F4F20FA" w14:textId="77777777" w:rsidR="00ED5178" w:rsidRPr="00B04D45" w:rsidRDefault="00ED5178" w:rsidP="00ED5178">
      <w:pPr>
        <w:jc w:val="both"/>
      </w:pPr>
      <w:r w:rsidRPr="00B04D45">
        <w:t xml:space="preserve">2) dziale 500 Handel, w rozdziale 50095 Pozostała działalność zwiększa się wydatki bieżące o kwotę 14 500,00 zł z przeznaczeniem na zakup usług pozostałych związanych z odbiorem odpadów komunalnych z miejsko – gminnego targowiska mieszczącego się w Skaryszewie; </w:t>
      </w:r>
    </w:p>
    <w:p w14:paraId="29B102A5" w14:textId="77777777" w:rsidR="00ED5178" w:rsidRPr="00B04D45" w:rsidRDefault="00ED5178" w:rsidP="00ED5178">
      <w:pPr>
        <w:jc w:val="both"/>
      </w:pPr>
      <w:r w:rsidRPr="00B04D45">
        <w:t xml:space="preserve">3) dziale 600 Transport i łączność , rozdziale 60004 – Lokalny transport zbiorowy zwiększa się plan wydatków bieżących o kwotę 1 871 687,70 zł w związku z przyznaną dopłatą ze środków Funduszu rozwoju przewozów autobusowych o charakterze użyteczności publicznej z przeznaczeniem na zwiększenie wydatków w ramach § 4300 – Zakup usług pozostałych. </w:t>
      </w:r>
    </w:p>
    <w:p w14:paraId="06BF3608" w14:textId="77777777" w:rsidR="00ED5178" w:rsidRPr="00B04D45" w:rsidRDefault="00ED5178" w:rsidP="00ED5178">
      <w:pPr>
        <w:jc w:val="both"/>
      </w:pPr>
      <w:r w:rsidRPr="00B04D45">
        <w:t xml:space="preserve">4) dziale 801 Oświata i wychowanie, w rozdziale 80113 Dowożenie uczniów do szkół, wprowadza się wydatki inwestycyjne na kwotę 153 000,00 zł z przeznaczeniem na nowe zadanie inwestycyjne pn.: „Zakup samochodu przystosowanego do przewozu osób niepełnosprawnych”; </w:t>
      </w:r>
    </w:p>
    <w:p w14:paraId="70888C52" w14:textId="77777777" w:rsidR="00ED5178" w:rsidRPr="00B04D45" w:rsidRDefault="00ED5178" w:rsidP="00ED5178">
      <w:pPr>
        <w:jc w:val="both"/>
      </w:pPr>
      <w:r w:rsidRPr="00B04D45">
        <w:t xml:space="preserve">5) dziale 900 Gospodarka komunalna i ochrona środowiska zwiększono wydatki inwestycyjne o kwotę 180 000,00 zł w następujący sposób: </w:t>
      </w:r>
    </w:p>
    <w:p w14:paraId="417C2791" w14:textId="77777777" w:rsidR="00ED5178" w:rsidRPr="00B04D45" w:rsidRDefault="00ED5178" w:rsidP="00ED5178">
      <w:pPr>
        <w:jc w:val="both"/>
      </w:pPr>
      <w:r w:rsidRPr="00B04D45">
        <w:t xml:space="preserve">a) w rozdziale 90001 Gospodarka ściekowa i ochrona wód, zwiększa się wydatki inwestycyjne o kwotę 30 000,00 zł na zadaniu pn.: „Budowa sieci kanalizacji sanitarnej na terenie miasta Skaryszew” z przeznaczeniem na zawarcie umowy na nadzór budowlany; </w:t>
      </w:r>
    </w:p>
    <w:p w14:paraId="5306B03B" w14:textId="77777777" w:rsidR="00ED5178" w:rsidRPr="00B04D45" w:rsidRDefault="00ED5178" w:rsidP="00ED5178">
      <w:pPr>
        <w:jc w:val="both"/>
      </w:pPr>
      <w:r w:rsidRPr="00B04D45">
        <w:t xml:space="preserve">b) w rozdziale 90005 Ochrona powietrza atmosferycznego i klimatu, wprowadza się wydatki inwestycyjne na kwotę 150 000,00 zł w związku realizowanym przez Gminę od roku 2024 projektem ,,Partnerstwo w projekcie "Mazowsze bez smogu”. Na podstawie otrzymanego pisma z Urzędu Marszałkowskiego Województwa Mazowieckiego w Warszawie nr PZ-IV.45.2.59.2024.AS z dnia 17.12.2024 roku dokonuje się przesunięcia z roku 2024 planowanych wydatków w związku z określonymi do spełnienia wskaźnikami projektu na rok 2025, w tym przypadku jest to zakup </w:t>
      </w:r>
      <w:proofErr w:type="spellStart"/>
      <w:r w:rsidRPr="00B04D45">
        <w:t>smogowozu</w:t>
      </w:r>
      <w:proofErr w:type="spellEnd"/>
      <w:r w:rsidRPr="00B04D45">
        <w:t xml:space="preserve">. </w:t>
      </w:r>
    </w:p>
    <w:p w14:paraId="42A39702" w14:textId="77777777" w:rsidR="00ED5178" w:rsidRPr="003E3993" w:rsidRDefault="00ED5178" w:rsidP="00ED5178">
      <w:pPr>
        <w:pStyle w:val="Bezodstpw"/>
      </w:pPr>
      <w:r w:rsidRPr="003E3993">
        <w:t xml:space="preserve">Plan wydatków budżetu po zmianach wynosi 121 603 652,06 zł, z tego: </w:t>
      </w:r>
    </w:p>
    <w:p w14:paraId="18E4FDD2" w14:textId="77777777" w:rsidR="00ED5178" w:rsidRPr="003E3993" w:rsidRDefault="00ED5178" w:rsidP="00ED5178">
      <w:pPr>
        <w:pStyle w:val="Bezodstpw"/>
      </w:pPr>
      <w:r w:rsidRPr="003E3993">
        <w:t xml:space="preserve">wydatki bieżące - 87 084 086,08 zł </w:t>
      </w:r>
    </w:p>
    <w:p w14:paraId="23EA2FD1" w14:textId="77777777" w:rsidR="00ED5178" w:rsidRPr="003E3993" w:rsidRDefault="00ED5178" w:rsidP="00ED5178">
      <w:pPr>
        <w:pStyle w:val="Bezodstpw"/>
      </w:pPr>
      <w:r w:rsidRPr="003E3993">
        <w:t xml:space="preserve">wydatki majątkowe – 34 519 565,98 zł </w:t>
      </w:r>
    </w:p>
    <w:p w14:paraId="6A392630" w14:textId="77777777" w:rsidR="00ED5178" w:rsidRDefault="00ED5178" w:rsidP="00ED5178">
      <w:pPr>
        <w:pStyle w:val="Bezodstpw"/>
        <w:jc w:val="both"/>
      </w:pPr>
      <w:r>
        <w:t>Komisja zapoznała się z projektem uchwały.</w:t>
      </w:r>
    </w:p>
    <w:p w14:paraId="2E034E9D" w14:textId="0A08829B" w:rsidR="00C66CDE" w:rsidRDefault="00C66CDE" w:rsidP="00C66CDE">
      <w:pPr>
        <w:pStyle w:val="Bezodstpw"/>
        <w:jc w:val="both"/>
      </w:pPr>
      <w:r>
        <w:t>2</w:t>
      </w:r>
      <w:r>
        <w:t>.Uchwała w sprawie zmian Wieloletniej Prognozy Finansowej Gminy Skaryszew na lata 2025-2033.</w:t>
      </w:r>
    </w:p>
    <w:p w14:paraId="2A703739" w14:textId="1F4F7282" w:rsidR="00C66CDE" w:rsidRDefault="00C66CDE" w:rsidP="00C66CDE">
      <w:pPr>
        <w:pStyle w:val="Bezodstpw"/>
        <w:jc w:val="both"/>
      </w:pPr>
      <w:r>
        <w:t>Komisja zapoznała się z projektem uchwały</w:t>
      </w:r>
      <w:r>
        <w:t>.</w:t>
      </w:r>
    </w:p>
    <w:p w14:paraId="68A5FCD8" w14:textId="73337A02" w:rsidR="00C66CDE" w:rsidRDefault="00C66CDE" w:rsidP="00C66CDE">
      <w:pPr>
        <w:pStyle w:val="Bezodstpw"/>
        <w:jc w:val="both"/>
      </w:pPr>
      <w:r>
        <w:t>3</w:t>
      </w:r>
      <w:r>
        <w:t>.</w:t>
      </w:r>
      <w:r w:rsidRPr="004057ED">
        <w:t xml:space="preserve"> </w:t>
      </w:r>
      <w:r>
        <w:t>Uchwała uchylająca uchwałę w sprawie wyboru metody ustalenia opłaty za gospodarowania odpadami komunalnymi oraz ustalenia wysokości tej opłaty.</w:t>
      </w:r>
    </w:p>
    <w:p w14:paraId="42E1E2BB" w14:textId="77777777" w:rsidR="00C66CDE" w:rsidRDefault="00C66CDE" w:rsidP="00C66CDE">
      <w:pPr>
        <w:pStyle w:val="Bezodstpw"/>
        <w:jc w:val="both"/>
      </w:pPr>
      <w:r>
        <w:t>Komisja zapoznała się z projektem uchwały.</w:t>
      </w:r>
    </w:p>
    <w:p w14:paraId="6EC3E7DD" w14:textId="77777777" w:rsidR="00C66CDE" w:rsidRDefault="00C66CDE" w:rsidP="00C66CDE">
      <w:pPr>
        <w:pStyle w:val="Bezodstpw"/>
        <w:jc w:val="both"/>
      </w:pPr>
    </w:p>
    <w:p w14:paraId="6CA2F182" w14:textId="60711D4F" w:rsidR="00C66CDE" w:rsidRDefault="00C66CDE" w:rsidP="00C66CDE">
      <w:pPr>
        <w:pStyle w:val="Bezodstpw"/>
        <w:jc w:val="both"/>
      </w:pPr>
      <w:r>
        <w:lastRenderedPageBreak/>
        <w:t>4</w:t>
      </w:r>
      <w:r>
        <w:t>.Uchwała uchylająca uchwałę w sprawie ustalenia obowiązku odbioru i stawek opłaty za worek lub pojemnik o określonej pojemności, przeznaczony do zbierania odpadów komunalnych z nieruchomości, na których nie zamieszkują mieszkańcy.</w:t>
      </w:r>
    </w:p>
    <w:p w14:paraId="4217FB8B" w14:textId="77777777" w:rsidR="00C66CDE" w:rsidRDefault="00C66CDE" w:rsidP="00C66CDE">
      <w:pPr>
        <w:pStyle w:val="Bezodstpw"/>
        <w:jc w:val="both"/>
      </w:pPr>
      <w:r>
        <w:t>Komisja zapoznała się z projektem uchwały.</w:t>
      </w:r>
    </w:p>
    <w:p w14:paraId="2D19CBF4" w14:textId="77777777" w:rsidR="00C66CDE" w:rsidRDefault="00C66CDE" w:rsidP="00C66CDE">
      <w:pPr>
        <w:pStyle w:val="Bezodstpw"/>
        <w:jc w:val="both"/>
      </w:pPr>
    </w:p>
    <w:p w14:paraId="4BDDCE81" w14:textId="77777777" w:rsidR="00C66CDE" w:rsidRDefault="00C66CDE" w:rsidP="00C66CDE">
      <w:pPr>
        <w:pStyle w:val="Bezodstpw"/>
        <w:jc w:val="both"/>
      </w:pPr>
      <w:r>
        <w:t>5</w:t>
      </w:r>
      <w:r>
        <w:t>.Uchwała w sprawie obniżenia ceny skupu żyta przyjętej jako podstawę obliczenia podatku rolnego.</w:t>
      </w:r>
    </w:p>
    <w:p w14:paraId="51B21BEB" w14:textId="1E055CA3" w:rsidR="00C66CDE" w:rsidRDefault="00C66CDE" w:rsidP="00C66CDE">
      <w:pPr>
        <w:pStyle w:val="Bezodstpw"/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udzieliła wyjaśnienia w powyższej sprawie, informując, że uchwała w sprawie obniżenia ceny skupu żyta przyjętej jako podstawa obliczenia podatku rolnego – jest uchwałą podejmowaną na rok kalendarzowy i dotychczasowa  obowiązywała wyłącznie w 2024r. Natomiast nie przyjęcie nowej uchwały skutkuje uwzględnieniem stawek ustawowych w wysokości 86,34zł natomiast w przedstawionej uchwale proponuje się obniżenie do kwoty 63 zł za 1 </w:t>
      </w:r>
      <w:proofErr w:type="spellStart"/>
      <w:r>
        <w:t>dt</w:t>
      </w:r>
      <w:proofErr w:type="spellEnd"/>
      <w:r>
        <w:t xml:space="preserve">. Obowiązywać będzie od dnia 1 stycznia 2025r. co szczegółowo zawiera uzasadnienie do uchwały. </w:t>
      </w:r>
      <w:r>
        <w:t xml:space="preserve">Uzyskano pozytywną opinię Izby Rolniczej. </w:t>
      </w:r>
    </w:p>
    <w:p w14:paraId="7AE52747" w14:textId="789E771B" w:rsidR="00FD0AB2" w:rsidRDefault="00FD0AB2" w:rsidP="00C66CDE">
      <w:pPr>
        <w:pStyle w:val="Bezodstpw"/>
        <w:jc w:val="both"/>
      </w:pPr>
      <w:r>
        <w:t xml:space="preserve">- </w:t>
      </w:r>
      <w:proofErr w:type="spellStart"/>
      <w:r>
        <w:t>p.Ł.Sowa</w:t>
      </w:r>
      <w:proofErr w:type="spellEnd"/>
      <w:r>
        <w:t xml:space="preserve"> – pyta dlaczego tak późno wychwycono błąd, dlaczego Radca Prawny tego problemu nie widział. </w:t>
      </w:r>
    </w:p>
    <w:p w14:paraId="7078B06D" w14:textId="4768B894" w:rsidR="00FD0AB2" w:rsidRDefault="00FD0AB2" w:rsidP="00C66CDE">
      <w:pPr>
        <w:pStyle w:val="Bezodstpw"/>
        <w:jc w:val="both"/>
      </w:pPr>
      <w:r>
        <w:t xml:space="preserve">- </w:t>
      </w:r>
      <w:proofErr w:type="spellStart"/>
      <w:r>
        <w:t>p.Skarbnik</w:t>
      </w:r>
      <w:proofErr w:type="spellEnd"/>
      <w:r>
        <w:t xml:space="preserve"> – odp. że błąd został w porę zauważony i jest jeszcze czas na dokonanie naprawy, nakazy</w:t>
      </w:r>
      <w:r w:rsidR="00701829">
        <w:t xml:space="preserve"> płatnicze będą </w:t>
      </w:r>
      <w:r>
        <w:t>przygotowane w oparciu o uchwałę o</w:t>
      </w:r>
      <w:r w:rsidR="00701829">
        <w:t>bowiązującą w 2025r.</w:t>
      </w:r>
      <w:r>
        <w:t xml:space="preserve">  </w:t>
      </w:r>
    </w:p>
    <w:p w14:paraId="38E5DCC4" w14:textId="77777777" w:rsidR="00C66CDE" w:rsidRDefault="00C66CDE" w:rsidP="00C66CDE">
      <w:pPr>
        <w:pStyle w:val="Bezodstpw"/>
        <w:jc w:val="both"/>
      </w:pPr>
      <w:r>
        <w:t>Komisja zapoznała się z projektem uchwały.</w:t>
      </w:r>
    </w:p>
    <w:p w14:paraId="5D4812A7" w14:textId="77777777" w:rsidR="00701829" w:rsidRDefault="00701829" w:rsidP="00701829">
      <w:pPr>
        <w:pStyle w:val="Bezodstpw"/>
        <w:jc w:val="both"/>
      </w:pPr>
    </w:p>
    <w:p w14:paraId="4CA3EC90" w14:textId="6DD34697" w:rsidR="00701829" w:rsidRDefault="00701829" w:rsidP="00701829">
      <w:pPr>
        <w:pStyle w:val="Bezodstpw"/>
        <w:jc w:val="both"/>
      </w:pPr>
      <w:r>
        <w:t xml:space="preserve">6.Uchwała w sprawie rozpatrzenia petycji w sprawie budowy świetlicy wiejskiej w miejscowości Podsuliszka – zgodnie z właściwością. </w:t>
      </w:r>
    </w:p>
    <w:p w14:paraId="47B72402" w14:textId="77777777" w:rsidR="00701829" w:rsidRDefault="00701829" w:rsidP="00701829">
      <w:pPr>
        <w:pStyle w:val="Bezodstpw"/>
        <w:jc w:val="both"/>
      </w:pPr>
      <w:r>
        <w:t>Komisja zapoznała się z projektem uchwały.</w:t>
      </w:r>
    </w:p>
    <w:p w14:paraId="57ED3672" w14:textId="77777777" w:rsidR="00701829" w:rsidRDefault="00701829" w:rsidP="00701829">
      <w:pPr>
        <w:pStyle w:val="Bezodstpw"/>
        <w:jc w:val="both"/>
      </w:pPr>
    </w:p>
    <w:p w14:paraId="424E8576" w14:textId="77777777" w:rsidR="00701829" w:rsidRDefault="00701829" w:rsidP="00701829">
      <w:pPr>
        <w:pStyle w:val="Bezodstpw"/>
        <w:jc w:val="both"/>
      </w:pPr>
      <w:r>
        <w:t>7.Uchwała w sprawie wyboru metody ustalania opłaty za gospodarowanie odpadami komunalnymi oraz ustalenia wysokości tej opłaty.</w:t>
      </w:r>
    </w:p>
    <w:p w14:paraId="5962D5BC" w14:textId="77777777" w:rsidR="00701829" w:rsidRDefault="00701829" w:rsidP="00701829">
      <w:pPr>
        <w:pStyle w:val="Bezodstpw"/>
        <w:jc w:val="both"/>
      </w:pPr>
      <w:r>
        <w:t>Komisja zapoznała się z projektem uchwały.</w:t>
      </w:r>
    </w:p>
    <w:p w14:paraId="3FAE6D48" w14:textId="77777777" w:rsidR="00701829" w:rsidRDefault="00701829" w:rsidP="00701829">
      <w:pPr>
        <w:pStyle w:val="Bezodstpw"/>
        <w:jc w:val="both"/>
      </w:pPr>
    </w:p>
    <w:p w14:paraId="21A330C9" w14:textId="77777777" w:rsidR="00701829" w:rsidRDefault="00701829" w:rsidP="00701829">
      <w:pPr>
        <w:pStyle w:val="Bezodstpw"/>
      </w:pPr>
      <w:r>
        <w:t xml:space="preserve">8.Uchwała w sprawie ustalenia obowiązku odbioru i stawek opłaty za worek lub pojemnik o określonej pojemności, przeznaczony do zbierania odpadów komunalnych                                       z nieruchomości na których nie zamieszkują mieszkańcy.  </w:t>
      </w:r>
    </w:p>
    <w:p w14:paraId="0C934964" w14:textId="77777777" w:rsidR="00701829" w:rsidRDefault="00701829" w:rsidP="00701829">
      <w:pPr>
        <w:pStyle w:val="Bezodstpw"/>
        <w:jc w:val="both"/>
      </w:pPr>
      <w:r>
        <w:t>Komisja zapoznała się z projektem uchwały.</w:t>
      </w:r>
    </w:p>
    <w:p w14:paraId="097347EA" w14:textId="77777777" w:rsidR="00701829" w:rsidRDefault="00701829" w:rsidP="00701829">
      <w:pPr>
        <w:pStyle w:val="Bezodstpw"/>
      </w:pPr>
    </w:p>
    <w:p w14:paraId="269A9388" w14:textId="77777777" w:rsidR="00701829" w:rsidRDefault="00701829" w:rsidP="00701829">
      <w:pPr>
        <w:pStyle w:val="Bezodstpw"/>
        <w:jc w:val="both"/>
      </w:pPr>
      <w:r>
        <w:t>9.Uchwała w sprawie określenia wzoru deklaracji o wysokości opłaty za gospodarowanie odpadami komunalnymi składanej przez właścicieli nieruchomości.</w:t>
      </w:r>
    </w:p>
    <w:p w14:paraId="131A92BD" w14:textId="77777777" w:rsidR="00701829" w:rsidRDefault="00701829" w:rsidP="00701829">
      <w:pPr>
        <w:pStyle w:val="Bezodstpw"/>
        <w:jc w:val="both"/>
      </w:pPr>
      <w:r>
        <w:t>Komisja zapoznała się z projektem uchwały.</w:t>
      </w:r>
    </w:p>
    <w:p w14:paraId="7D7C1753" w14:textId="77777777" w:rsidR="00701829" w:rsidRDefault="00701829" w:rsidP="00701829">
      <w:pPr>
        <w:pStyle w:val="Bezodstpw"/>
        <w:jc w:val="both"/>
      </w:pPr>
    </w:p>
    <w:p w14:paraId="1C97D3F9" w14:textId="77777777" w:rsidR="00701829" w:rsidRDefault="00701829" w:rsidP="00701829">
      <w:pPr>
        <w:pStyle w:val="Bezodstpw"/>
        <w:jc w:val="both"/>
      </w:pPr>
      <w:r>
        <w:t>10.Uchwała w sprawie przyjęcia planów  pracy Komisji Rady Miejskiej na 2025r.</w:t>
      </w:r>
    </w:p>
    <w:p w14:paraId="07ABC503" w14:textId="77777777" w:rsidR="00701829" w:rsidRDefault="00701829" w:rsidP="00701829">
      <w:pPr>
        <w:pStyle w:val="Bezodstpw"/>
        <w:jc w:val="both"/>
      </w:pPr>
      <w:r>
        <w:t>Komisja zapoznała się z projektem uchwały.</w:t>
      </w:r>
    </w:p>
    <w:p w14:paraId="63B1B77D" w14:textId="77777777" w:rsidR="00701829" w:rsidRDefault="00701829" w:rsidP="00701829">
      <w:pPr>
        <w:pStyle w:val="Bezodstpw"/>
        <w:jc w:val="both"/>
      </w:pPr>
    </w:p>
    <w:p w14:paraId="33D9277A" w14:textId="77777777" w:rsidR="00701829" w:rsidRDefault="00701829" w:rsidP="00701829">
      <w:pPr>
        <w:pStyle w:val="Bezodstpw"/>
        <w:jc w:val="both"/>
      </w:pPr>
      <w:r>
        <w:t xml:space="preserve">11.Przedstawienie sprawozdań z prac Komisji Rady Miejskiej w Skaryszewie.  </w:t>
      </w:r>
    </w:p>
    <w:p w14:paraId="2CCC50D5" w14:textId="77777777" w:rsidR="00701829" w:rsidRDefault="00701829" w:rsidP="00701829">
      <w:pPr>
        <w:pStyle w:val="Bezodstpw"/>
        <w:jc w:val="both"/>
      </w:pPr>
      <w:r>
        <w:t>Komisja zapoznała się ze sprawozdaniami.</w:t>
      </w:r>
    </w:p>
    <w:p w14:paraId="3545C93B" w14:textId="77777777" w:rsidR="00701829" w:rsidRPr="00CC6F79" w:rsidRDefault="00701829" w:rsidP="00701829"/>
    <w:p w14:paraId="1E4BB285" w14:textId="5C1D1D84" w:rsidR="00701829" w:rsidRPr="00D84708" w:rsidRDefault="00701829" w:rsidP="00701829">
      <w:pPr>
        <w:pStyle w:val="Bezodstpw"/>
        <w:jc w:val="both"/>
      </w:pPr>
      <w:r>
        <w:rPr>
          <w:rFonts w:eastAsia="Calibri"/>
          <w:bCs/>
        </w:rPr>
        <w:t>Ad.</w:t>
      </w:r>
      <w:r>
        <w:rPr>
          <w:rFonts w:eastAsia="Calibri"/>
          <w:bCs/>
        </w:rPr>
        <w:t>7</w:t>
      </w:r>
      <w:r>
        <w:rPr>
          <w:rFonts w:eastAsia="Calibri"/>
          <w:bCs/>
        </w:rPr>
        <w:t>.</w:t>
      </w:r>
      <w:r w:rsidRPr="004937F0">
        <w:rPr>
          <w:rFonts w:eastAsia="Calibri"/>
          <w:bCs/>
        </w:rPr>
        <w:t xml:space="preserve"> </w:t>
      </w:r>
      <w:r w:rsidRPr="00D84708">
        <w:t xml:space="preserve">Sprawy różne. </w:t>
      </w:r>
    </w:p>
    <w:p w14:paraId="590C54EF" w14:textId="3A3FC04A" w:rsidR="00701829" w:rsidRDefault="00701829" w:rsidP="00701829">
      <w:pPr>
        <w:pStyle w:val="Bezodstpw"/>
        <w:jc w:val="both"/>
      </w:pPr>
      <w:r>
        <w:t>Ad.8.</w:t>
      </w:r>
      <w:r w:rsidRPr="00D84708">
        <w:t>Zakończenie posiedzenia.</w:t>
      </w:r>
    </w:p>
    <w:p w14:paraId="405D9279" w14:textId="4979804E" w:rsidR="00701829" w:rsidRPr="00E41E75" w:rsidRDefault="00701829" w:rsidP="00701829">
      <w:pPr>
        <w:jc w:val="both"/>
        <w:rPr>
          <w:vertAlign w:val="superscript"/>
        </w:rPr>
      </w:pPr>
      <w:r w:rsidRPr="005465AA">
        <w:t xml:space="preserve">Na tym zakończono </w:t>
      </w:r>
      <w:r>
        <w:t>8</w:t>
      </w:r>
      <w:r w:rsidRPr="005465AA">
        <w:t xml:space="preserve"> posiedzenie </w:t>
      </w:r>
      <w:r>
        <w:t xml:space="preserve"> Komisji Rewizyjnej – od 10</w:t>
      </w:r>
      <w:r>
        <w:rPr>
          <w:vertAlign w:val="superscript"/>
        </w:rPr>
        <w:t xml:space="preserve">oo -  </w:t>
      </w:r>
      <w:r>
        <w:t>13</w:t>
      </w:r>
      <w:r>
        <w:rPr>
          <w:vertAlign w:val="superscript"/>
        </w:rPr>
        <w:t>30</w:t>
      </w:r>
    </w:p>
    <w:p w14:paraId="60C912E8" w14:textId="77777777" w:rsidR="00701829" w:rsidRDefault="00701829" w:rsidP="00701829">
      <w:pPr>
        <w:spacing w:line="276" w:lineRule="auto"/>
        <w:jc w:val="both"/>
      </w:pPr>
    </w:p>
    <w:p w14:paraId="1CE73E27" w14:textId="77777777" w:rsidR="00701829" w:rsidRPr="005465AA" w:rsidRDefault="00701829" w:rsidP="00701829">
      <w:pPr>
        <w:spacing w:line="276" w:lineRule="auto"/>
        <w:jc w:val="both"/>
      </w:pPr>
      <w:r w:rsidRPr="005465AA">
        <w:t xml:space="preserve">Protokołowała: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>Przewodnicząc</w:t>
      </w:r>
      <w:r>
        <w:t>a</w:t>
      </w:r>
      <w:r w:rsidRPr="005465AA">
        <w:t xml:space="preserve"> Komisji:</w:t>
      </w:r>
    </w:p>
    <w:p w14:paraId="6E4818E9" w14:textId="77777777" w:rsidR="00701829" w:rsidRDefault="00701829" w:rsidP="00701829">
      <w:pPr>
        <w:spacing w:line="276" w:lineRule="auto"/>
      </w:pPr>
      <w:r>
        <w:t xml:space="preserve">Barbara </w:t>
      </w:r>
      <w:proofErr w:type="spellStart"/>
      <w:r>
        <w:t>Malmon</w:t>
      </w:r>
      <w:proofErr w:type="spellEnd"/>
      <w:r w:rsidRPr="005465AA">
        <w:t xml:space="preserve"> </w:t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</w:r>
      <w:r w:rsidRPr="005465AA">
        <w:tab/>
        <w:t xml:space="preserve">       </w:t>
      </w:r>
      <w:r>
        <w:t>Marzena Głowacka</w:t>
      </w:r>
      <w:r w:rsidRPr="005465AA">
        <w:t xml:space="preserve"> </w:t>
      </w:r>
      <w:r>
        <w:t xml:space="preserve"> </w:t>
      </w:r>
    </w:p>
    <w:p w14:paraId="348DD628" w14:textId="77777777" w:rsidR="00701829" w:rsidRPr="00D84708" w:rsidRDefault="00701829" w:rsidP="00701829">
      <w:pPr>
        <w:pStyle w:val="Bezodstpw"/>
        <w:jc w:val="both"/>
      </w:pPr>
    </w:p>
    <w:sectPr w:rsidR="00701829" w:rsidRPr="00D847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233A" w14:textId="77777777" w:rsidR="00906D2F" w:rsidRDefault="00906D2F" w:rsidP="00010052">
      <w:r>
        <w:separator/>
      </w:r>
    </w:p>
  </w:endnote>
  <w:endnote w:type="continuationSeparator" w:id="0">
    <w:p w14:paraId="12C5944B" w14:textId="77777777" w:rsidR="00906D2F" w:rsidRDefault="00906D2F" w:rsidP="0001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235D" w14:textId="77777777" w:rsidR="00906D2F" w:rsidRDefault="00906D2F" w:rsidP="00010052">
      <w:r>
        <w:separator/>
      </w:r>
    </w:p>
  </w:footnote>
  <w:footnote w:type="continuationSeparator" w:id="0">
    <w:p w14:paraId="204EB485" w14:textId="77777777" w:rsidR="00906D2F" w:rsidRDefault="00906D2F" w:rsidP="0001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2643569"/>
      <w:docPartObj>
        <w:docPartGallery w:val="Page Numbers (Top of Page)"/>
        <w:docPartUnique/>
      </w:docPartObj>
    </w:sdtPr>
    <w:sdtContent>
      <w:p w14:paraId="24B683A9" w14:textId="2ABA3B51" w:rsidR="00010052" w:rsidRDefault="0001005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6DB7D" w14:textId="77777777" w:rsidR="00010052" w:rsidRDefault="00010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371FC"/>
    <w:multiLevelType w:val="hybridMultilevel"/>
    <w:tmpl w:val="74568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1ACE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7EA0"/>
    <w:multiLevelType w:val="hybridMultilevel"/>
    <w:tmpl w:val="15A23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175E9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20484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1EC5"/>
    <w:multiLevelType w:val="hybridMultilevel"/>
    <w:tmpl w:val="15A23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29739">
    <w:abstractNumId w:val="2"/>
  </w:num>
  <w:num w:numId="2" w16cid:durableId="778186700">
    <w:abstractNumId w:val="5"/>
  </w:num>
  <w:num w:numId="3" w16cid:durableId="280960168">
    <w:abstractNumId w:val="1"/>
  </w:num>
  <w:num w:numId="4" w16cid:durableId="1991204141">
    <w:abstractNumId w:val="4"/>
  </w:num>
  <w:num w:numId="5" w16cid:durableId="99301794">
    <w:abstractNumId w:val="0"/>
  </w:num>
  <w:num w:numId="6" w16cid:durableId="94661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3D"/>
    <w:rsid w:val="00010052"/>
    <w:rsid w:val="002838ED"/>
    <w:rsid w:val="003C4435"/>
    <w:rsid w:val="00502CAD"/>
    <w:rsid w:val="005C0D3B"/>
    <w:rsid w:val="00600083"/>
    <w:rsid w:val="006A4340"/>
    <w:rsid w:val="00701829"/>
    <w:rsid w:val="00906D2F"/>
    <w:rsid w:val="00933900"/>
    <w:rsid w:val="00C66CDE"/>
    <w:rsid w:val="00C762F3"/>
    <w:rsid w:val="00CE443D"/>
    <w:rsid w:val="00D72981"/>
    <w:rsid w:val="00ED5178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8893"/>
  <w15:chartTrackingRefBased/>
  <w15:docId w15:val="{7439B586-41B9-43E8-8DA1-B725EB2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2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4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4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4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4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4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4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4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4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4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4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4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4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4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4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44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4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44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4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43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C762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C762F3"/>
    <w:pPr>
      <w:spacing w:after="2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62F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10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0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0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1656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2</cp:revision>
  <cp:lastPrinted>2025-02-04T12:05:00Z</cp:lastPrinted>
  <dcterms:created xsi:type="dcterms:W3CDTF">2025-02-04T10:25:00Z</dcterms:created>
  <dcterms:modified xsi:type="dcterms:W3CDTF">2025-02-04T12:08:00Z</dcterms:modified>
</cp:coreProperties>
</file>