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7C57" w14:textId="14BE5A66" w:rsidR="001730CA" w:rsidRDefault="001730CA" w:rsidP="001730CA">
      <w:pPr>
        <w:jc w:val="center"/>
        <w:rPr>
          <w:b/>
        </w:rPr>
      </w:pPr>
      <w:r>
        <w:rPr>
          <w:b/>
        </w:rPr>
        <w:t xml:space="preserve">PROTOKÓŁ Nr </w:t>
      </w:r>
      <w:r>
        <w:rPr>
          <w:b/>
        </w:rPr>
        <w:t>7</w:t>
      </w:r>
      <w:r>
        <w:rPr>
          <w:b/>
        </w:rPr>
        <w:t>/2024</w:t>
      </w:r>
    </w:p>
    <w:p w14:paraId="7A29F450" w14:textId="77777777" w:rsidR="001730CA" w:rsidRDefault="001730CA" w:rsidP="001730CA">
      <w:pPr>
        <w:jc w:val="both"/>
        <w:rPr>
          <w:b/>
        </w:rPr>
      </w:pPr>
    </w:p>
    <w:p w14:paraId="368E91AE" w14:textId="51E35C6A" w:rsidR="001730CA" w:rsidRDefault="001730CA" w:rsidP="00704013">
      <w:pPr>
        <w:jc w:val="both"/>
        <w:rPr>
          <w:b/>
        </w:rPr>
      </w:pPr>
      <w:r>
        <w:rPr>
          <w:b/>
        </w:rPr>
        <w:t xml:space="preserve">z posiedzenia Komisji Rewizyjnej – odbytej w dniu </w:t>
      </w:r>
      <w:r>
        <w:rPr>
          <w:b/>
        </w:rPr>
        <w:t xml:space="preserve">9 </w:t>
      </w:r>
      <w:r>
        <w:rPr>
          <w:b/>
        </w:rPr>
        <w:t xml:space="preserve"> </w:t>
      </w:r>
      <w:r>
        <w:rPr>
          <w:b/>
        </w:rPr>
        <w:t>grudnia</w:t>
      </w:r>
      <w:r>
        <w:rPr>
          <w:b/>
        </w:rPr>
        <w:t xml:space="preserve"> 2024 roku. </w:t>
      </w:r>
    </w:p>
    <w:p w14:paraId="16779A5A" w14:textId="77777777" w:rsidR="001730CA" w:rsidRDefault="001730CA" w:rsidP="00704013">
      <w:pPr>
        <w:jc w:val="both"/>
      </w:pPr>
      <w:r>
        <w:t xml:space="preserve">Obecni na posiedzeniu członkowie komisji oraz goście zaproszeni wg załączonej listy obecności. </w:t>
      </w:r>
    </w:p>
    <w:p w14:paraId="056935E2" w14:textId="77777777" w:rsidR="001730CA" w:rsidRDefault="001730CA" w:rsidP="00704013">
      <w:pPr>
        <w:jc w:val="both"/>
      </w:pPr>
      <w:r>
        <w:t>Posiedzeniu przewodniczyła Pani Marzena Głowacka – Przewodnicząca Komisji.</w:t>
      </w:r>
    </w:p>
    <w:p w14:paraId="3044C1A5" w14:textId="77777777" w:rsidR="001730CA" w:rsidRDefault="001730CA" w:rsidP="00704013">
      <w:pPr>
        <w:jc w:val="both"/>
        <w:rPr>
          <w:u w:val="single"/>
        </w:rPr>
      </w:pPr>
      <w:r>
        <w:rPr>
          <w:u w:val="single"/>
        </w:rPr>
        <w:t xml:space="preserve">Porządek obrad: </w:t>
      </w:r>
    </w:p>
    <w:p w14:paraId="58C5A6AA" w14:textId="77777777" w:rsidR="001730CA" w:rsidRPr="00D84708" w:rsidRDefault="001730CA" w:rsidP="00704013">
      <w:pPr>
        <w:pStyle w:val="Bezodstpw"/>
        <w:numPr>
          <w:ilvl w:val="0"/>
          <w:numId w:val="1"/>
        </w:numPr>
        <w:jc w:val="both"/>
      </w:pPr>
      <w:r w:rsidRPr="00D84708">
        <w:t>Otwarcie posiedzenia Komisji.</w:t>
      </w:r>
    </w:p>
    <w:p w14:paraId="3197ABCA" w14:textId="77777777" w:rsidR="001730CA" w:rsidRPr="00D84708" w:rsidRDefault="001730CA" w:rsidP="00704013">
      <w:pPr>
        <w:pStyle w:val="Bezodstpw"/>
        <w:numPr>
          <w:ilvl w:val="0"/>
          <w:numId w:val="1"/>
        </w:numPr>
        <w:jc w:val="both"/>
      </w:pPr>
      <w:r w:rsidRPr="00D84708">
        <w:t xml:space="preserve">Przyjęcie porządku obrad. </w:t>
      </w:r>
    </w:p>
    <w:p w14:paraId="22A62AAB" w14:textId="77777777" w:rsidR="001730CA" w:rsidRDefault="001730CA" w:rsidP="00704013">
      <w:pPr>
        <w:pStyle w:val="Akapitzlist"/>
        <w:numPr>
          <w:ilvl w:val="0"/>
          <w:numId w:val="1"/>
        </w:numPr>
        <w:jc w:val="both"/>
      </w:pPr>
      <w:r>
        <w:t>Przyjęcie protokołu z poprzedniego posiedzenia Komisji.</w:t>
      </w:r>
    </w:p>
    <w:p w14:paraId="064B88B1" w14:textId="7235E834" w:rsidR="001730CA" w:rsidRDefault="001730CA" w:rsidP="00704013">
      <w:pPr>
        <w:pStyle w:val="Bezodstpw"/>
        <w:numPr>
          <w:ilvl w:val="0"/>
          <w:numId w:val="1"/>
        </w:numPr>
        <w:jc w:val="both"/>
      </w:pPr>
      <w:r>
        <w:t>Prace nad budżetem na 2025 rok</w:t>
      </w:r>
    </w:p>
    <w:p w14:paraId="46BA76ED" w14:textId="1A5D3F21" w:rsidR="001730CA" w:rsidRPr="00D84708" w:rsidRDefault="001730CA" w:rsidP="00704013">
      <w:pPr>
        <w:pStyle w:val="Bezodstpw"/>
        <w:numPr>
          <w:ilvl w:val="0"/>
          <w:numId w:val="1"/>
        </w:numPr>
        <w:jc w:val="both"/>
      </w:pPr>
      <w:r w:rsidRPr="00D84708">
        <w:t xml:space="preserve">Zapoznanie oraz opiniowanie projektów uchwał przygotowanych na sesję Rady Miejskiej. </w:t>
      </w:r>
    </w:p>
    <w:p w14:paraId="7A713557" w14:textId="77777777" w:rsidR="001730CA" w:rsidRPr="00D84708" w:rsidRDefault="001730CA" w:rsidP="00704013">
      <w:pPr>
        <w:pStyle w:val="Bezodstpw"/>
        <w:numPr>
          <w:ilvl w:val="0"/>
          <w:numId w:val="1"/>
        </w:numPr>
        <w:jc w:val="both"/>
      </w:pPr>
      <w:r w:rsidRPr="00D84708">
        <w:t xml:space="preserve">Sprawy różne. </w:t>
      </w:r>
    </w:p>
    <w:p w14:paraId="6418433D" w14:textId="77777777" w:rsidR="001730CA" w:rsidRPr="00D84708" w:rsidRDefault="001730CA" w:rsidP="00704013">
      <w:pPr>
        <w:pStyle w:val="Bezodstpw"/>
        <w:numPr>
          <w:ilvl w:val="0"/>
          <w:numId w:val="1"/>
        </w:numPr>
        <w:jc w:val="both"/>
      </w:pPr>
      <w:r w:rsidRPr="00D84708">
        <w:t>Zakończenie posiedzenia.</w:t>
      </w:r>
    </w:p>
    <w:p w14:paraId="11D86616" w14:textId="77777777" w:rsidR="001730CA" w:rsidRDefault="001730CA" w:rsidP="00704013">
      <w:pPr>
        <w:jc w:val="both"/>
      </w:pPr>
      <w:r>
        <w:t xml:space="preserve">Ad.1. </w:t>
      </w:r>
    </w:p>
    <w:p w14:paraId="35D11530" w14:textId="173EBE32" w:rsidR="001730CA" w:rsidRDefault="001730CA" w:rsidP="00704013">
      <w:pPr>
        <w:pStyle w:val="Tekstpodstawowy"/>
      </w:pPr>
      <w:r>
        <w:t>- p.</w:t>
      </w:r>
      <w:r w:rsidRPr="00697FFD">
        <w:t xml:space="preserve"> </w:t>
      </w:r>
      <w:r>
        <w:t xml:space="preserve">Marzena Głowacka – Przewodnicząca Komisji – dokonała otwarcia </w:t>
      </w:r>
      <w:r>
        <w:t>7</w:t>
      </w:r>
      <w:r>
        <w:t xml:space="preserve"> posiedzenia Komisji, stwierdzając quorum, przy którym Komisja może obradować i podejmować uchwały.                                  </w:t>
      </w:r>
    </w:p>
    <w:p w14:paraId="312698F2" w14:textId="77777777" w:rsidR="001730CA" w:rsidRDefault="001730CA" w:rsidP="00704013">
      <w:pPr>
        <w:jc w:val="both"/>
      </w:pPr>
      <w:r>
        <w:t>STRESZCZENIE OBRAD:</w:t>
      </w:r>
    </w:p>
    <w:p w14:paraId="30C652D5" w14:textId="77777777" w:rsidR="001730CA" w:rsidRDefault="001730CA" w:rsidP="00704013">
      <w:pPr>
        <w:jc w:val="both"/>
      </w:pPr>
      <w:r>
        <w:t xml:space="preserve">Ad.2. </w:t>
      </w:r>
    </w:p>
    <w:p w14:paraId="436483D4" w14:textId="77777777" w:rsidR="001730CA" w:rsidRDefault="001730CA" w:rsidP="00704013">
      <w:pPr>
        <w:jc w:val="both"/>
      </w:pPr>
      <w:r>
        <w:t>- p.</w:t>
      </w:r>
      <w:r w:rsidRPr="00697FFD">
        <w:t xml:space="preserve"> </w:t>
      </w:r>
      <w:r>
        <w:t xml:space="preserve">Marzena Głowacka – Przewodnicząca Komisji – przedstawiła porządek obrad posiedzenia. </w:t>
      </w:r>
    </w:p>
    <w:p w14:paraId="02223CAD" w14:textId="77777777" w:rsidR="001730CA" w:rsidRDefault="001730CA" w:rsidP="00704013">
      <w:pPr>
        <w:jc w:val="both"/>
      </w:pPr>
      <w:r>
        <w:t xml:space="preserve">Za – 5 , p – 0, w – 0   </w:t>
      </w:r>
    </w:p>
    <w:p w14:paraId="767E7875" w14:textId="77777777" w:rsidR="001730CA" w:rsidRDefault="001730CA" w:rsidP="00704013">
      <w:pPr>
        <w:jc w:val="both"/>
      </w:pPr>
      <w:r>
        <w:t xml:space="preserve">Komisja przyjęła porządek obrad jednogłośnie w głosowaniu jawnym. </w:t>
      </w:r>
    </w:p>
    <w:p w14:paraId="6CE028E0" w14:textId="77777777" w:rsidR="001730CA" w:rsidRDefault="001730CA" w:rsidP="00704013">
      <w:pPr>
        <w:jc w:val="both"/>
      </w:pPr>
      <w:r>
        <w:t xml:space="preserve">Ad.3. </w:t>
      </w:r>
    </w:p>
    <w:p w14:paraId="6E8CFA68" w14:textId="77777777" w:rsidR="001730CA" w:rsidRDefault="001730CA" w:rsidP="00704013">
      <w:pPr>
        <w:jc w:val="both"/>
      </w:pPr>
      <w:r>
        <w:t>Przyjęcie protokołu z poprzedniego posiedzenia Komisji.</w:t>
      </w:r>
    </w:p>
    <w:p w14:paraId="316F4A50" w14:textId="77777777" w:rsidR="001730CA" w:rsidRDefault="001730CA" w:rsidP="00704013">
      <w:pPr>
        <w:jc w:val="both"/>
      </w:pPr>
      <w:r>
        <w:t xml:space="preserve">Za – 5, p – 0, w – 0   </w:t>
      </w:r>
    </w:p>
    <w:p w14:paraId="1582B382" w14:textId="77777777" w:rsidR="001730CA" w:rsidRDefault="001730CA" w:rsidP="00704013">
      <w:pPr>
        <w:jc w:val="both"/>
      </w:pPr>
      <w:r>
        <w:t xml:space="preserve">Komisja przyjęła protokół - jednogłośnie w głosowaniu jawnym. </w:t>
      </w:r>
    </w:p>
    <w:p w14:paraId="522D50E7" w14:textId="77777777" w:rsidR="001730CA" w:rsidRDefault="001730CA" w:rsidP="00704013">
      <w:pPr>
        <w:spacing w:line="276" w:lineRule="auto"/>
        <w:jc w:val="both"/>
      </w:pPr>
      <w:r>
        <w:t>Ad.4.</w:t>
      </w:r>
    </w:p>
    <w:p w14:paraId="6C65AF49" w14:textId="5C6CE762" w:rsidR="005C0D3B" w:rsidRDefault="001730CA" w:rsidP="00704013">
      <w:pPr>
        <w:jc w:val="both"/>
      </w:pPr>
      <w:r>
        <w:t xml:space="preserve">- </w:t>
      </w:r>
      <w:proofErr w:type="spellStart"/>
      <w:r>
        <w:t>p.Skarbnik</w:t>
      </w:r>
      <w:proofErr w:type="spellEnd"/>
      <w:r>
        <w:t xml:space="preserve"> przedstawiła projekt budżetu na 2025 r. oraz WPF.</w:t>
      </w:r>
    </w:p>
    <w:p w14:paraId="5CA90399" w14:textId="28D13885" w:rsidR="001730CA" w:rsidRDefault="001730CA" w:rsidP="00704013">
      <w:pPr>
        <w:jc w:val="both"/>
      </w:pPr>
      <w:r>
        <w:t>- poinformowała, że inwestycje zaplanowane w ramach funduszu sołeckiego wynoszą ok. 800 000zł. zadania niektóre pokrywają się z wnioskami złożonymi przez radnych.</w:t>
      </w:r>
    </w:p>
    <w:p w14:paraId="1D541B33" w14:textId="21EA5F22" w:rsidR="001730CA" w:rsidRDefault="001730CA" w:rsidP="00704013">
      <w:pPr>
        <w:jc w:val="both"/>
      </w:pPr>
      <w:r>
        <w:t>- planowana jest budowa ulicy Piaskowej w Sołtykowie kwota 400  000zł. w 2025r.</w:t>
      </w:r>
    </w:p>
    <w:p w14:paraId="5F357A0B" w14:textId="0DF3568F" w:rsidR="001730CA" w:rsidRDefault="001730CA" w:rsidP="00704013">
      <w:pPr>
        <w:jc w:val="both"/>
      </w:pPr>
      <w:r>
        <w:t xml:space="preserve">- </w:t>
      </w:r>
      <w:proofErr w:type="spellStart"/>
      <w:r>
        <w:t>p.Ł.Sowa</w:t>
      </w:r>
      <w:proofErr w:type="spellEnd"/>
      <w:r>
        <w:t xml:space="preserve"> – pyta czy wpłynie dofinansowanie w wysokości 400  000zł. na zadanie drogowe budowa drogi Dzierzkówek Stary – Bujak, zgodnie z zapowiedzianą obietnicą. </w:t>
      </w:r>
    </w:p>
    <w:p w14:paraId="016C51D7" w14:textId="77777777" w:rsidR="00325F12" w:rsidRDefault="001730CA" w:rsidP="00704013">
      <w:pPr>
        <w:jc w:val="both"/>
      </w:pPr>
      <w:r>
        <w:t xml:space="preserve">- </w:t>
      </w:r>
      <w:proofErr w:type="spellStart"/>
      <w:r>
        <w:t>p.Burmistrz</w:t>
      </w:r>
      <w:proofErr w:type="spellEnd"/>
      <w:r>
        <w:t xml:space="preserve"> </w:t>
      </w:r>
      <w:proofErr w:type="spellStart"/>
      <w:r>
        <w:t>MiG</w:t>
      </w:r>
      <w:proofErr w:type="spellEnd"/>
      <w:r>
        <w:t xml:space="preserve"> – odp. że </w:t>
      </w:r>
      <w:r w:rsidR="00325F12">
        <w:t xml:space="preserve">na obecną chwilę nie ma takich </w:t>
      </w:r>
      <w:r>
        <w:t>informacji</w:t>
      </w:r>
      <w:r w:rsidR="00325F12">
        <w:t>.</w:t>
      </w:r>
    </w:p>
    <w:p w14:paraId="4928BB69" w14:textId="77777777" w:rsidR="00325F12" w:rsidRDefault="00325F12" w:rsidP="00704013">
      <w:pPr>
        <w:jc w:val="both"/>
      </w:pPr>
      <w:r>
        <w:t xml:space="preserve">- </w:t>
      </w:r>
      <w:proofErr w:type="spellStart"/>
      <w:r>
        <w:t>p.Skarbnik</w:t>
      </w:r>
      <w:proofErr w:type="spellEnd"/>
      <w:r>
        <w:t xml:space="preserve"> – </w:t>
      </w:r>
      <w:proofErr w:type="spellStart"/>
      <w:r>
        <w:t>poinf.że</w:t>
      </w:r>
      <w:proofErr w:type="spellEnd"/>
      <w:r>
        <w:t xml:space="preserve"> będzie realizowana w 2025r. budowa ulicy Dzielnicowej w Makowie, jest to inwestycja dwuletnia.</w:t>
      </w:r>
    </w:p>
    <w:p w14:paraId="4A5A9CC3" w14:textId="14717236" w:rsidR="001730CA" w:rsidRDefault="00325F12" w:rsidP="00704013">
      <w:pPr>
        <w:jc w:val="both"/>
      </w:pPr>
      <w:r>
        <w:t xml:space="preserve">- kontynuowana jest budowa budynku socjalnego w cyku dwuletnim, na 2025r. zaplanowano kwotę 611 140 zł.  </w:t>
      </w:r>
      <w:r w:rsidR="001730CA">
        <w:t xml:space="preserve"> </w:t>
      </w:r>
    </w:p>
    <w:p w14:paraId="63531305" w14:textId="139A381E" w:rsidR="00325F12" w:rsidRDefault="00325F12" w:rsidP="00704013">
      <w:pPr>
        <w:jc w:val="both"/>
      </w:pPr>
      <w:r>
        <w:t xml:space="preserve">- dokumentacja budowy żłobka w Skaryszewie koszt inwestycji 4 039 174zł. na 2025r. – kwota 1995 300 na 2026r. 1953 874zł. </w:t>
      </w:r>
    </w:p>
    <w:p w14:paraId="264382AD" w14:textId="77777777" w:rsidR="00C935CA" w:rsidRDefault="00325F12" w:rsidP="00704013">
      <w:pPr>
        <w:jc w:val="both"/>
      </w:pPr>
      <w:r>
        <w:t xml:space="preserve">- </w:t>
      </w:r>
      <w:proofErr w:type="spellStart"/>
      <w:r>
        <w:t>p.Burmistrz</w:t>
      </w:r>
      <w:proofErr w:type="spellEnd"/>
      <w:r>
        <w:t xml:space="preserve"> – wyjaśniła, że w trakcie jest opracowanie dokumentacji technicznej, projekt zakłada przeznaczenie budynku dla 100 dzieci.</w:t>
      </w:r>
      <w:r w:rsidR="00C935CA">
        <w:t xml:space="preserve"> Budynek będzie dwupoziomowy. Otrzymaliśmy dodatkowe środki na to zadanie w tym roku w wysokości 1 400 000zł. Czekamy na wykonanie przyłącza gazowego.</w:t>
      </w:r>
    </w:p>
    <w:p w14:paraId="599CE0BB" w14:textId="77777777" w:rsidR="00C935CA" w:rsidRDefault="00C935CA" w:rsidP="00704013">
      <w:pPr>
        <w:jc w:val="both"/>
      </w:pPr>
      <w:r>
        <w:t xml:space="preserve">- modernizacja oczyszczalni ścieków zostanie wykonana w 2025r. zaplanowane środki w wysokości 1 800 000zł. </w:t>
      </w:r>
    </w:p>
    <w:p w14:paraId="6EC2AF5D" w14:textId="77777777" w:rsidR="00017D32" w:rsidRDefault="00017D32" w:rsidP="00704013">
      <w:pPr>
        <w:jc w:val="both"/>
      </w:pPr>
      <w:r>
        <w:t xml:space="preserve">- </w:t>
      </w:r>
      <w:proofErr w:type="spellStart"/>
      <w:r>
        <w:t>p.Skarbnik</w:t>
      </w:r>
      <w:proofErr w:type="spellEnd"/>
      <w:r>
        <w:t xml:space="preserve"> – </w:t>
      </w:r>
      <w:proofErr w:type="spellStart"/>
      <w:r>
        <w:t>poinf.że</w:t>
      </w:r>
      <w:proofErr w:type="spellEnd"/>
      <w:r>
        <w:t xml:space="preserve"> z WPF zaplanowana jest budowa ulicy Malczewskiego w Skaryszewie 2 050 000 na 2026r. </w:t>
      </w:r>
    </w:p>
    <w:p w14:paraId="3DCE67F0" w14:textId="08BC6156" w:rsidR="00017D32" w:rsidRDefault="00017D32" w:rsidP="00704013">
      <w:pPr>
        <w:jc w:val="both"/>
      </w:pPr>
      <w:r>
        <w:lastRenderedPageBreak/>
        <w:t>- rozbudowa ulicy Kościelnej w Makowcu kwota  - 150 000zł na 2026r. odcinek ok.800m  wraz z chodnikiem.</w:t>
      </w:r>
      <w:r w:rsidR="00820AB8">
        <w:t xml:space="preserve"> Droga spełnia kryteria pozyskania dotacji z Funduszu Rozwoju Dróg.</w:t>
      </w:r>
    </w:p>
    <w:p w14:paraId="3276446B" w14:textId="77777777" w:rsidR="00017D32" w:rsidRDefault="00017D32" w:rsidP="00704013">
      <w:pPr>
        <w:jc w:val="both"/>
      </w:pPr>
      <w:r>
        <w:t>- opracowanie dokumentacji projektowej i modernizacja oczyszczalni ścieków – 1800 000zł na 2025r.</w:t>
      </w:r>
    </w:p>
    <w:p w14:paraId="5C13D805" w14:textId="77777777" w:rsidR="00017D32" w:rsidRDefault="00C935CA" w:rsidP="00704013">
      <w:pPr>
        <w:jc w:val="both"/>
      </w:pPr>
      <w:r>
        <w:t xml:space="preserve">- dokumentacja projektowa oraz budowa ulicy Malczewskiego planuje się wykonanie w 2026r. kwota 2 050 000zł. </w:t>
      </w:r>
    </w:p>
    <w:p w14:paraId="15465EDB" w14:textId="0EC1EF8C" w:rsidR="00017D32" w:rsidRDefault="00017D32" w:rsidP="00704013">
      <w:pPr>
        <w:jc w:val="both"/>
      </w:pPr>
      <w:r>
        <w:t xml:space="preserve">- </w:t>
      </w:r>
      <w:proofErr w:type="spellStart"/>
      <w:r>
        <w:t>p.A.Borkowicz</w:t>
      </w:r>
      <w:proofErr w:type="spellEnd"/>
      <w:r>
        <w:t xml:space="preserve"> – wyjaśniła, że jest to droga wykonana obecnie w destrukcie (tymczasowo</w:t>
      </w:r>
      <w:r w:rsidR="00820AB8">
        <w:t xml:space="preserve"> został położony kilka lat temu)</w:t>
      </w:r>
      <w:r>
        <w:t xml:space="preserve">  </w:t>
      </w:r>
      <w:r w:rsidR="00C935CA">
        <w:t xml:space="preserve">odcinek </w:t>
      </w:r>
      <w:r w:rsidR="00820AB8">
        <w:t xml:space="preserve">do wykonania </w:t>
      </w:r>
      <w:r w:rsidR="00C935CA">
        <w:t xml:space="preserve">490 m wraz z chodnikami,  droga gminna , uregulowany stan prawny, kanalizacja i wodociąg wykonany. </w:t>
      </w:r>
    </w:p>
    <w:p w14:paraId="1945B099" w14:textId="0EAFF418" w:rsidR="00820AB8" w:rsidRDefault="00820AB8" w:rsidP="00704013">
      <w:pPr>
        <w:jc w:val="both"/>
      </w:pPr>
      <w:r>
        <w:t xml:space="preserve">- </w:t>
      </w:r>
      <w:r>
        <w:t xml:space="preserve">modernizacja stadionu – 50 000 zł na 2026r. </w:t>
      </w:r>
    </w:p>
    <w:p w14:paraId="21948E10" w14:textId="14C1E7DC" w:rsidR="00820AB8" w:rsidRDefault="00820AB8" w:rsidP="00704013">
      <w:pPr>
        <w:jc w:val="both"/>
      </w:pPr>
      <w:r>
        <w:t>- budowa drogi gminnej Kłonowiec Kurek – 800 000zł. na 2026r.</w:t>
      </w:r>
      <w:r>
        <w:t xml:space="preserve"> Realizacja w ramach decyzji </w:t>
      </w:r>
      <w:proofErr w:type="spellStart"/>
      <w:r>
        <w:t>ZRiD</w:t>
      </w:r>
      <w:proofErr w:type="spellEnd"/>
      <w:r>
        <w:t xml:space="preserve"> do wykupu grunty. </w:t>
      </w:r>
    </w:p>
    <w:p w14:paraId="0F461413" w14:textId="61F9C374" w:rsidR="00820AB8" w:rsidRDefault="00820AB8" w:rsidP="00704013">
      <w:pPr>
        <w:jc w:val="both"/>
      </w:pPr>
      <w:r>
        <w:t xml:space="preserve">- </w:t>
      </w:r>
      <w:proofErr w:type="spellStart"/>
      <w:r>
        <w:t>p.Ł.Sowa</w:t>
      </w:r>
      <w:proofErr w:type="spellEnd"/>
      <w:r>
        <w:t xml:space="preserve"> – poruszył temat budżetu obywatelskiego z propozycją przeznaczenia kwoty 80 000zł. </w:t>
      </w:r>
    </w:p>
    <w:p w14:paraId="061A5EEE" w14:textId="6DEB013F" w:rsidR="00820AB8" w:rsidRDefault="00820AB8" w:rsidP="00704013">
      <w:pPr>
        <w:jc w:val="both"/>
      </w:pPr>
      <w:r>
        <w:t xml:space="preserve">- </w:t>
      </w:r>
      <w:proofErr w:type="spellStart"/>
      <w:r>
        <w:t>p.Skarbnik</w:t>
      </w:r>
      <w:proofErr w:type="spellEnd"/>
      <w:r>
        <w:t xml:space="preserve"> – należy wskazać źródło w finansowania przedstawionej propozycji.</w:t>
      </w:r>
    </w:p>
    <w:p w14:paraId="415A5FF2" w14:textId="77777777" w:rsidR="00820AB8" w:rsidRDefault="00820AB8" w:rsidP="00704013">
      <w:pPr>
        <w:jc w:val="both"/>
      </w:pPr>
      <w:r>
        <w:t xml:space="preserve">- </w:t>
      </w:r>
      <w:proofErr w:type="spellStart"/>
      <w:r>
        <w:t>p.Ł.Sowa</w:t>
      </w:r>
      <w:proofErr w:type="spellEnd"/>
      <w:r>
        <w:t xml:space="preserve"> – poruszył sprawę dot.  budynku na stadionie i problem w związku z przeciekającym dachem.</w:t>
      </w:r>
    </w:p>
    <w:p w14:paraId="0E718AEB" w14:textId="0D1DC0FE" w:rsidR="00017D32" w:rsidRDefault="00017D32" w:rsidP="00704013">
      <w:pPr>
        <w:contextualSpacing/>
        <w:jc w:val="both"/>
      </w:pPr>
      <w:r>
        <w:t>-</w:t>
      </w:r>
      <w:r w:rsidRPr="00017D32">
        <w:t xml:space="preserve"> </w:t>
      </w:r>
      <w:proofErr w:type="spellStart"/>
      <w:r w:rsidR="00820AB8">
        <w:t>p.Skarbnik</w:t>
      </w:r>
      <w:proofErr w:type="spellEnd"/>
      <w:r w:rsidR="00820AB8">
        <w:t xml:space="preserve"> – poinformowała, </w:t>
      </w:r>
      <w:r w:rsidR="007C6370">
        <w:t xml:space="preserve">odnośnie </w:t>
      </w:r>
      <w:r>
        <w:t>zada</w:t>
      </w:r>
      <w:r w:rsidR="007C6370">
        <w:t xml:space="preserve">ń </w:t>
      </w:r>
      <w:r>
        <w:t>inwestycyjn</w:t>
      </w:r>
      <w:r w:rsidR="007C6370">
        <w:t xml:space="preserve">ych </w:t>
      </w:r>
      <w:r>
        <w:t>w dziale oświata na które nie zostały zabezpieczone środki jest to zakup samochodu do przewozu osób niepełnosprawnych, remont</w:t>
      </w:r>
      <w:r w:rsidR="007C6370">
        <w:t xml:space="preserve"> dachu </w:t>
      </w:r>
      <w:r>
        <w:t>w przedszkolu oraz schody. PSP Modrzejowice wymiana pieca. PSP Chomentów Puszcz remont dachu, remont łazienek, chodnik. PSP Odechów remont dachu na starej części budynku. PSP Skaryszew wymiana okien. PSP Makowiec wymiana pieca c.o.</w:t>
      </w:r>
      <w:r w:rsidR="007C6370">
        <w:t xml:space="preserve">360 000zł. </w:t>
      </w:r>
    </w:p>
    <w:p w14:paraId="20A82CAC" w14:textId="30D89E02" w:rsidR="007C6370" w:rsidRDefault="007C6370" w:rsidP="00704013">
      <w:pPr>
        <w:jc w:val="both"/>
      </w:pPr>
      <w:r>
        <w:t>Wszystkie zadania oświatowe wynoszą ok. 2 480 000zł.</w:t>
      </w:r>
    </w:p>
    <w:p w14:paraId="53139430" w14:textId="77777777" w:rsidR="007C6370" w:rsidRPr="00B57D1F" w:rsidRDefault="007C6370" w:rsidP="00704013">
      <w:pPr>
        <w:jc w:val="both"/>
      </w:pPr>
      <w:r w:rsidRPr="00B57D1F">
        <w:t xml:space="preserve">W 2025 roku zaplanowano dotacje oraz środki przeznaczone na inwestycje w wysokości </w:t>
      </w:r>
      <w:r>
        <w:t xml:space="preserve">               </w:t>
      </w:r>
      <w:r w:rsidRPr="00B57D1F">
        <w:t xml:space="preserve">23 035 329,73 zł, które wiążą się z uzyskaniem bezzwrotnego dofinansowania na realizację zadań przedstawionych m.in. w załączniku nr 2 do Wieloletniej Prognozy Finansowej. Dotacje obejmują środki na realizację niżej wymienionych zadań: </w:t>
      </w:r>
    </w:p>
    <w:p w14:paraId="3128DF3D" w14:textId="77777777" w:rsidR="007C6370" w:rsidRPr="00B57D1F" w:rsidRDefault="007C6370" w:rsidP="00704013">
      <w:pPr>
        <w:jc w:val="both"/>
      </w:pPr>
      <w:r w:rsidRPr="00B57D1F">
        <w:t xml:space="preserve">1) ,,Budowa drogi gminnej Bujak-Dzierzkówek Stary” – środki z Rządowego Funduszu Rozwoju Dróg w kwocie 5 676 514,73 zł; </w:t>
      </w:r>
    </w:p>
    <w:p w14:paraId="0808ECEC" w14:textId="77777777" w:rsidR="007C6370" w:rsidRPr="00B57D1F" w:rsidRDefault="007C6370" w:rsidP="00704013">
      <w:pPr>
        <w:jc w:val="both"/>
      </w:pPr>
      <w:r w:rsidRPr="00B57D1F">
        <w:t xml:space="preserve">2) ,,Budowa drogi gminnej ul. Dzielnicowej wraz z infrastrukturą towarzyszącą w miejscowości Maków, gm. Skaryszew” – środki z Rządowego Funduszu Polski Ład: Program Inwestycji Strategicznych w kwocie 3 888 165,00 zł; </w:t>
      </w:r>
    </w:p>
    <w:p w14:paraId="5975D154" w14:textId="77777777" w:rsidR="007C6370" w:rsidRPr="00B57D1F" w:rsidRDefault="007C6370" w:rsidP="00704013">
      <w:pPr>
        <w:jc w:val="both"/>
      </w:pPr>
      <w:r w:rsidRPr="00B57D1F">
        <w:t xml:space="preserve">3) „Budowa sieci kanalizacji sanitarnej na terenie miasta Skaryszew” - środki z Rządowego Funduszu Polski Ład: Program Inwestycji Strategicznych w kwocie 1 895 250,00 zł; </w:t>
      </w:r>
    </w:p>
    <w:p w14:paraId="17EC7B2E" w14:textId="77777777" w:rsidR="007C6370" w:rsidRPr="00B57D1F" w:rsidRDefault="007C6370" w:rsidP="00704013">
      <w:pPr>
        <w:jc w:val="both"/>
      </w:pPr>
      <w:r w:rsidRPr="00B57D1F">
        <w:t xml:space="preserve">4) „Rozbudowa Stacji Uzdatniania wody w Skaryszewie” - środki z Rządowego Funduszu Polski Ład: Program Inwestycji Strategicznych w kwocie 2 375 000,00 zł; </w:t>
      </w:r>
    </w:p>
    <w:p w14:paraId="663E4A42" w14:textId="77777777" w:rsidR="007C6370" w:rsidRPr="00B57D1F" w:rsidRDefault="007C6370" w:rsidP="00704013">
      <w:pPr>
        <w:jc w:val="both"/>
      </w:pPr>
      <w:r w:rsidRPr="00B57D1F">
        <w:t xml:space="preserve">5) „Nowocześnie rozświetlona Gmina Skaryszew - wymiana oświetlenia ulicznego z sodowego na </w:t>
      </w:r>
      <w:proofErr w:type="spellStart"/>
      <w:r w:rsidRPr="00B57D1F">
        <w:t>ledowe</w:t>
      </w:r>
      <w:proofErr w:type="spellEnd"/>
      <w:r w:rsidRPr="00B57D1F">
        <w:t xml:space="preserve">” środki z Rządowego Funduszu Polski Ład: Program Inwestycji Strategicznych w kwocie 760 000,00 zł; </w:t>
      </w:r>
    </w:p>
    <w:p w14:paraId="7EB3A8CE" w14:textId="77777777" w:rsidR="007C6370" w:rsidRPr="00B57D1F" w:rsidRDefault="007C6370" w:rsidP="00704013">
      <w:pPr>
        <w:jc w:val="both"/>
      </w:pPr>
      <w:r w:rsidRPr="00B57D1F">
        <w:t xml:space="preserve">3) „Dokumentacja projektowa oraz budowa żłobka w miejscowości Skaryszew”– środki z KPO w kwocie 1 980 300,00 zł; </w:t>
      </w:r>
    </w:p>
    <w:p w14:paraId="4D5FD714" w14:textId="77777777" w:rsidR="007C6370" w:rsidRPr="00B57D1F" w:rsidRDefault="007C6370" w:rsidP="00704013">
      <w:pPr>
        <w:jc w:val="both"/>
      </w:pPr>
      <w:r w:rsidRPr="00B57D1F">
        <w:t xml:space="preserve">4) ,, Przebudowa stacji uzdatniania wody w Odechowie oraz budowa sieci wodociągowej Skaryszew - Chomentów Puszcz” – dotacja celowa z tytułu pomocy finansowej otrzymanej z Samorządu Wojewódzkiego Mazowieckiego w kwocie 4 000 000,00 zł; </w:t>
      </w:r>
    </w:p>
    <w:p w14:paraId="70CAF800" w14:textId="77777777" w:rsidR="007C6370" w:rsidRPr="00B57D1F" w:rsidRDefault="007C6370" w:rsidP="00704013">
      <w:pPr>
        <w:jc w:val="both"/>
      </w:pPr>
      <w:r w:rsidRPr="00B57D1F">
        <w:t xml:space="preserve">5) „Utworzenie Lokalnego Centrum Integracyjnego w Makowie” - dotacja celowa z tytułu pomocy finansowej otrzymanej z Samorządu Wojewódzkiego Mazowieckiego w kwocie 200 000,00 zł; </w:t>
      </w:r>
    </w:p>
    <w:p w14:paraId="3598FAC2" w14:textId="77777777" w:rsidR="007C6370" w:rsidRPr="00B57D1F" w:rsidRDefault="007C6370" w:rsidP="00704013">
      <w:pPr>
        <w:jc w:val="both"/>
      </w:pPr>
      <w:r w:rsidRPr="00B57D1F">
        <w:t xml:space="preserve">6) ,,Renowacja zabytkowego ogrodzenia okalającego Kościół pw. św. Jakuba Apostoła w Skaryszewie” - środki z Rządowego Programu Odbudowy zabytków realizowanego ze środków Funduszu Przeciwdziałania COVID-19 w kwocie 980 000,00 zł </w:t>
      </w:r>
    </w:p>
    <w:p w14:paraId="48D8A78A" w14:textId="77777777" w:rsidR="007C6370" w:rsidRPr="00B57D1F" w:rsidRDefault="007C6370" w:rsidP="006D6CA6">
      <w:pPr>
        <w:jc w:val="both"/>
      </w:pPr>
      <w:r w:rsidRPr="00B57D1F">
        <w:lastRenderedPageBreak/>
        <w:t xml:space="preserve">7) „Zakup nowego ciężkiego samochodu pożarniczego wraz z wyposażeniem dla Ochotniczej Straży Pożarnej w Makowie gmina Skaryszew” – dotacja celowa otrzymana z Mazowieckiej Jednostki Wdrażania Projektów Unijnych w kwocie 1 275 000,00 zł </w:t>
      </w:r>
    </w:p>
    <w:p w14:paraId="3AA0226A" w14:textId="77777777" w:rsidR="007C6370" w:rsidRPr="00B57D1F" w:rsidRDefault="007C6370" w:rsidP="006D6CA6">
      <w:pPr>
        <w:jc w:val="both"/>
      </w:pPr>
      <w:r w:rsidRPr="00B57D1F">
        <w:t xml:space="preserve">8) pozostałe dochody majątkowe w kwocie 5 100,00 zł wynikają z rozliczeń z lat ubiegłych związanych z infrastrukturą wodno-kanalizacyjną. </w:t>
      </w:r>
    </w:p>
    <w:p w14:paraId="78DB064C" w14:textId="77777777" w:rsidR="00820AB8" w:rsidRDefault="00820AB8" w:rsidP="006D6CA6">
      <w:pPr>
        <w:jc w:val="both"/>
      </w:pPr>
      <w:r>
        <w:t>Komisja zapoznała się z przedstawionym projektem uchwały budżetowej na 2025r oraz WPF.</w:t>
      </w:r>
    </w:p>
    <w:p w14:paraId="7AF9DC00" w14:textId="77777777" w:rsidR="006D6CA6" w:rsidRDefault="006D6CA6" w:rsidP="006D6CA6">
      <w:pPr>
        <w:pStyle w:val="Bezodstpw"/>
        <w:jc w:val="both"/>
      </w:pPr>
    </w:p>
    <w:p w14:paraId="29840C03" w14:textId="1C40BF5C" w:rsidR="006D6CA6" w:rsidRPr="00D84708" w:rsidRDefault="006D6CA6" w:rsidP="006D6CA6">
      <w:pPr>
        <w:pStyle w:val="Bezodstpw"/>
        <w:jc w:val="both"/>
      </w:pPr>
      <w:r>
        <w:t>Ad.5.</w:t>
      </w:r>
      <w:r w:rsidRPr="00D84708">
        <w:t xml:space="preserve">Zapoznanie oraz opiniowanie projektów uchwał przygotowanych na sesję Rady Miejskiej. </w:t>
      </w:r>
    </w:p>
    <w:p w14:paraId="00DBAA46" w14:textId="77777777" w:rsidR="006D6CA6" w:rsidRPr="00CC6F79" w:rsidRDefault="006D6CA6" w:rsidP="006D6CA6">
      <w:pPr>
        <w:jc w:val="both"/>
      </w:pPr>
      <w:r>
        <w:t>U</w:t>
      </w:r>
      <w:r w:rsidRPr="00A66BB8">
        <w:t>chwał</w:t>
      </w:r>
      <w:r>
        <w:t xml:space="preserve">y - </w:t>
      </w:r>
      <w:r w:rsidRPr="00A66BB8">
        <w:t xml:space="preserve"> opłat</w:t>
      </w:r>
      <w:r>
        <w:t>y</w:t>
      </w:r>
      <w:r w:rsidRPr="00A66BB8">
        <w:t xml:space="preserve"> lokalnych na 2025 rok</w:t>
      </w:r>
      <w:r>
        <w:t xml:space="preserve"> </w:t>
      </w:r>
      <w:r w:rsidRPr="00CC6F79">
        <w:t xml:space="preserve"> </w:t>
      </w:r>
      <w:r>
        <w:t xml:space="preserve">– przedstawiła </w:t>
      </w:r>
      <w:proofErr w:type="spellStart"/>
      <w:r>
        <w:t>p.Skarbnik</w:t>
      </w:r>
      <w:proofErr w:type="spellEnd"/>
      <w:r>
        <w:t xml:space="preserve"> </w:t>
      </w:r>
      <w:proofErr w:type="spellStart"/>
      <w:r>
        <w:t>MiG</w:t>
      </w:r>
      <w:proofErr w:type="spellEnd"/>
    </w:p>
    <w:p w14:paraId="061FE712" w14:textId="77777777" w:rsidR="006D6CA6" w:rsidRDefault="006D6CA6" w:rsidP="006D6CA6">
      <w:pPr>
        <w:pStyle w:val="Bezodstpw"/>
        <w:jc w:val="both"/>
      </w:pPr>
      <w:r>
        <w:t>1.Uchwała w sprawie wprowadzenia opłaty targowej i określenia wysokości dziennych stawek opłaty targowej.</w:t>
      </w:r>
    </w:p>
    <w:p w14:paraId="10F05464" w14:textId="77777777" w:rsidR="006D6CA6" w:rsidRDefault="006D6CA6" w:rsidP="006D6CA6">
      <w:pPr>
        <w:contextualSpacing/>
        <w:jc w:val="both"/>
        <w:rPr>
          <w:rFonts w:eastAsia="Calibri"/>
          <w:bCs/>
        </w:rPr>
      </w:pPr>
      <w:r>
        <w:rPr>
          <w:rFonts w:eastAsia="Calibri"/>
          <w:bCs/>
        </w:rPr>
        <w:t>Komisja zapoznała się z projektem uchwały.</w:t>
      </w:r>
    </w:p>
    <w:p w14:paraId="6EE23DCD" w14:textId="77777777" w:rsidR="006D6CA6" w:rsidRDefault="006D6CA6" w:rsidP="006D6CA6">
      <w:pPr>
        <w:pStyle w:val="Bezodstpw"/>
        <w:jc w:val="both"/>
      </w:pPr>
      <w:r>
        <w:rPr>
          <w:rFonts w:eastAsia="Calibri"/>
          <w:bCs/>
        </w:rPr>
        <w:t>2.</w:t>
      </w:r>
      <w:r w:rsidRPr="000E2720">
        <w:t xml:space="preserve"> </w:t>
      </w:r>
      <w:r>
        <w:t>Uchwała w sprawie wyboru metody ustalania opłaty za gospodarowanie odpadami komunalnymi oraz ustalenia wysokości tej opłaty.</w:t>
      </w:r>
    </w:p>
    <w:p w14:paraId="7869C841" w14:textId="77777777" w:rsidR="006D6CA6" w:rsidRDefault="006D6CA6" w:rsidP="006D6CA6">
      <w:pPr>
        <w:pStyle w:val="Bezodstpw"/>
        <w:jc w:val="both"/>
      </w:pPr>
      <w:r>
        <w:t xml:space="preserve">Komisja pozytywnie opiniuje projekt uchwały. </w:t>
      </w:r>
    </w:p>
    <w:p w14:paraId="0D344F7E" w14:textId="77777777" w:rsidR="006D6CA6" w:rsidRDefault="006D6CA6" w:rsidP="006D6CA6">
      <w:pPr>
        <w:pStyle w:val="Bezodstpw"/>
        <w:jc w:val="both"/>
      </w:pPr>
      <w:r>
        <w:t xml:space="preserve">3.Uchwała w sprawie ustalenia obowiązku odbioru i stawek opłaty za worek lub pojemnik o określonej pojemności, przeznaczony do zbierania odpadów komunalnych z nieruchomości na których nie zamieszkują mieszkańcy.  </w:t>
      </w:r>
    </w:p>
    <w:p w14:paraId="2ADA3B37" w14:textId="77777777" w:rsidR="006D6CA6" w:rsidRDefault="006D6CA6" w:rsidP="006D6CA6">
      <w:pPr>
        <w:pStyle w:val="Bezodstpw"/>
        <w:jc w:val="both"/>
      </w:pPr>
      <w:r>
        <w:t xml:space="preserve">Komisja pozytywnie opiniuje projekt uchwały. </w:t>
      </w:r>
    </w:p>
    <w:p w14:paraId="111E676D" w14:textId="77777777" w:rsidR="006D6CA6" w:rsidRDefault="006D6CA6" w:rsidP="006D6CA6">
      <w:pPr>
        <w:pStyle w:val="Bezodstpw"/>
        <w:jc w:val="both"/>
      </w:pPr>
      <w:r>
        <w:rPr>
          <w:rFonts w:eastAsia="Calibri"/>
          <w:bCs/>
        </w:rPr>
        <w:t xml:space="preserve">4. </w:t>
      </w:r>
      <w:r>
        <w:t xml:space="preserve">Uchwała w  sprawie </w:t>
      </w:r>
      <w:bookmarkStart w:id="0" w:name="_Hlk154560657"/>
      <w:r>
        <w:t>zapewnienia właściwej organizacji Skaryszewskiego Jarmarku Końskiego „Wstępy”.</w:t>
      </w:r>
    </w:p>
    <w:p w14:paraId="56728E26" w14:textId="77777777" w:rsidR="006D6CA6" w:rsidRDefault="006D6CA6" w:rsidP="006D6CA6">
      <w:pPr>
        <w:pStyle w:val="Bezodstpw"/>
        <w:jc w:val="both"/>
      </w:pPr>
      <w:r>
        <w:t>Komisja zapoznała się z przedstawionym projektem uchwały.</w:t>
      </w:r>
    </w:p>
    <w:bookmarkEnd w:id="0"/>
    <w:p w14:paraId="03C42193" w14:textId="77777777" w:rsidR="006D6CA6" w:rsidRDefault="006D6CA6" w:rsidP="006D6CA6">
      <w:pPr>
        <w:pStyle w:val="Bezodstpw"/>
        <w:jc w:val="both"/>
      </w:pPr>
      <w:r>
        <w:t xml:space="preserve">5.Uchwała w sprawie wyrażenia zgody na zawarcie umowy o świadczenie usług w zakresie publicznego transportu zbiorowego w ramach przewozów autobusowych o charakterze użyteczności publicznej. </w:t>
      </w:r>
    </w:p>
    <w:p w14:paraId="1648A8BF" w14:textId="77777777" w:rsidR="006D6CA6" w:rsidRDefault="006D6CA6" w:rsidP="006D6CA6">
      <w:pPr>
        <w:pStyle w:val="Bezodstpw"/>
        <w:jc w:val="both"/>
      </w:pPr>
      <w:r>
        <w:t>Komisja zapoznała się z przedstawionym projektem uchwały.</w:t>
      </w:r>
    </w:p>
    <w:p w14:paraId="7C7E5E88" w14:textId="77777777" w:rsidR="006D6CA6" w:rsidRDefault="006D6CA6" w:rsidP="006D6CA6">
      <w:pPr>
        <w:pStyle w:val="Bezodstpw"/>
        <w:jc w:val="both"/>
      </w:pPr>
      <w:r>
        <w:t>6.Uchwała w sprawie nadania nazwy ulicy w miejscowości Skaryszew.</w:t>
      </w:r>
    </w:p>
    <w:p w14:paraId="16FD7B9F" w14:textId="77777777" w:rsidR="006D6CA6" w:rsidRDefault="006D6CA6" w:rsidP="006D6CA6">
      <w:pPr>
        <w:pStyle w:val="Bezodstpw"/>
        <w:jc w:val="both"/>
      </w:pPr>
      <w:r>
        <w:t>Komisja zapoznała się z przedstawionym projektem uchwały.</w:t>
      </w:r>
    </w:p>
    <w:p w14:paraId="058D8F58" w14:textId="77777777" w:rsidR="00820AB8" w:rsidRDefault="00820AB8" w:rsidP="006D6CA6">
      <w:pPr>
        <w:jc w:val="both"/>
      </w:pPr>
      <w:r>
        <w:t xml:space="preserve"> </w:t>
      </w:r>
    </w:p>
    <w:p w14:paraId="1B9708F9" w14:textId="53E2C1E6" w:rsidR="007C6370" w:rsidRDefault="007C6370" w:rsidP="006D6CA6">
      <w:pPr>
        <w:jc w:val="both"/>
        <w:rPr>
          <w:rFonts w:eastAsia="Calibri"/>
          <w:bCs/>
        </w:rPr>
      </w:pPr>
      <w:r w:rsidRPr="0039446C">
        <w:rPr>
          <w:rFonts w:eastAsia="Calibri"/>
          <w:bCs/>
        </w:rPr>
        <w:t>Ad.</w:t>
      </w:r>
      <w:r w:rsidR="006D6CA6">
        <w:rPr>
          <w:rFonts w:eastAsia="Calibri"/>
          <w:bCs/>
        </w:rPr>
        <w:t>6</w:t>
      </w:r>
      <w:r w:rsidRPr="0039446C">
        <w:rPr>
          <w:rFonts w:eastAsia="Calibri"/>
          <w:bCs/>
        </w:rPr>
        <w:t>. Sprawy bieżące Rady Miejskiej.</w:t>
      </w:r>
    </w:p>
    <w:p w14:paraId="0C3FF6A7" w14:textId="441DA830" w:rsidR="007C6370" w:rsidRDefault="007C6370" w:rsidP="006D6CA6">
      <w:pPr>
        <w:jc w:val="both"/>
        <w:rPr>
          <w:rFonts w:eastAsia="Calibri"/>
          <w:bCs/>
        </w:rPr>
      </w:pPr>
      <w:r>
        <w:rPr>
          <w:rFonts w:eastAsia="Calibri"/>
          <w:bCs/>
        </w:rPr>
        <w:t xml:space="preserve">- </w:t>
      </w:r>
      <w:proofErr w:type="spellStart"/>
      <w:r>
        <w:rPr>
          <w:rFonts w:eastAsia="Calibri"/>
          <w:bCs/>
        </w:rPr>
        <w:t>p.</w:t>
      </w:r>
      <w:r>
        <w:rPr>
          <w:rFonts w:eastAsia="Calibri"/>
          <w:bCs/>
        </w:rPr>
        <w:t>M.</w:t>
      </w:r>
      <w:r w:rsidR="006D6CA6">
        <w:rPr>
          <w:rFonts w:eastAsia="Calibri"/>
          <w:bCs/>
        </w:rPr>
        <w:t>Głowacka</w:t>
      </w:r>
      <w:proofErr w:type="spellEnd"/>
      <w:r w:rsidR="006D6CA6">
        <w:rPr>
          <w:rFonts w:eastAsia="Calibri"/>
          <w:bCs/>
        </w:rPr>
        <w:t xml:space="preserve"> </w:t>
      </w:r>
      <w:r>
        <w:rPr>
          <w:rFonts w:eastAsia="Calibri"/>
          <w:bCs/>
        </w:rPr>
        <w:t xml:space="preserve"> </w:t>
      </w:r>
      <w:r>
        <w:rPr>
          <w:rFonts w:eastAsia="Calibri"/>
          <w:bCs/>
        </w:rPr>
        <w:t xml:space="preserve"> – Przewodnicząca Komisji przedstawiła pismo Samodzielnego Publicznego Zespołu Zakładów Opieki Zdrowotnej Szpital w Iłży w sprawie wsparcia w formie darowizny na zakup sprzętu diagnostycznego do pracy w Poradni Otolaryngologicznej. Szacunkowy koszt około 30 000zł.  </w:t>
      </w:r>
    </w:p>
    <w:p w14:paraId="04C2AD31" w14:textId="77777777" w:rsidR="007C6370" w:rsidRDefault="007C6370" w:rsidP="006D6CA6">
      <w:pPr>
        <w:jc w:val="both"/>
        <w:rPr>
          <w:rFonts w:eastAsia="Calibri"/>
          <w:bCs/>
        </w:rPr>
      </w:pPr>
      <w:r>
        <w:rPr>
          <w:rFonts w:eastAsia="Calibri"/>
          <w:bCs/>
        </w:rPr>
        <w:t xml:space="preserve">- Pismo Parafia Rzymskokatolicka  </w:t>
      </w:r>
      <w:proofErr w:type="spellStart"/>
      <w:r>
        <w:rPr>
          <w:rFonts w:eastAsia="Calibri"/>
          <w:bCs/>
        </w:rPr>
        <w:t>św.Jakuba</w:t>
      </w:r>
      <w:proofErr w:type="spellEnd"/>
      <w:r>
        <w:rPr>
          <w:rFonts w:eastAsia="Calibri"/>
          <w:bCs/>
        </w:rPr>
        <w:t xml:space="preserve"> Apostoła w Skaryszewie – zwraca się o wsparcie finansowe projektu „Renowacja zabytkowego muru kościelnego w Skaryszewie – kwota 300 000zł.</w:t>
      </w:r>
    </w:p>
    <w:p w14:paraId="52DB8D34" w14:textId="77777777" w:rsidR="006D6CA6" w:rsidRDefault="007C6370" w:rsidP="006D6CA6">
      <w:pPr>
        <w:jc w:val="both"/>
        <w:rPr>
          <w:rFonts w:eastAsia="Calibri"/>
          <w:bCs/>
        </w:rPr>
      </w:pPr>
      <w:r>
        <w:rPr>
          <w:rFonts w:eastAsia="Calibri"/>
          <w:bCs/>
        </w:rPr>
        <w:t>- Zarząd OSP w Skaryszewie  - prośba o złożenie wniosku do Urzędu Marszałkowskiego w ramach programu „OSP” -edycja 2025. Program ma na celu wsparcie jednostek OSP przy zakupie pojazdów ratowniczo-gaśniczych</w:t>
      </w:r>
      <w:r w:rsidR="006D6CA6">
        <w:rPr>
          <w:rFonts w:eastAsia="Calibri"/>
          <w:bCs/>
        </w:rPr>
        <w:t>. Możliwość dofinansowania ok. 150 000zł. Nabór wniosków do 13.12.2024r.</w:t>
      </w:r>
    </w:p>
    <w:p w14:paraId="00FCCF6F" w14:textId="77777777" w:rsidR="006D6CA6" w:rsidRDefault="006D6CA6" w:rsidP="006D6CA6">
      <w:pPr>
        <w:jc w:val="both"/>
        <w:rPr>
          <w:rFonts w:eastAsia="Calibri"/>
          <w:bCs/>
        </w:rPr>
      </w:pPr>
      <w:r>
        <w:rPr>
          <w:rFonts w:eastAsia="Calibri"/>
          <w:bCs/>
        </w:rPr>
        <w:t xml:space="preserve">- Starostwo Powiatowe – zwraca się z prośbą o wsparcie finansowe budowę stacjonarnego hospicjum – Gościniec Królowej Apostołów. </w:t>
      </w:r>
    </w:p>
    <w:p w14:paraId="06988548" w14:textId="77777777" w:rsidR="006D6CA6" w:rsidRPr="00D84708" w:rsidRDefault="006D6CA6" w:rsidP="006D6CA6">
      <w:pPr>
        <w:pStyle w:val="Bezodstpw"/>
        <w:jc w:val="both"/>
      </w:pPr>
      <w:r>
        <w:rPr>
          <w:rFonts w:eastAsia="Calibri"/>
          <w:bCs/>
        </w:rPr>
        <w:t xml:space="preserve"> </w:t>
      </w:r>
      <w:r w:rsidR="007C6370">
        <w:rPr>
          <w:rFonts w:eastAsia="Calibri"/>
          <w:bCs/>
        </w:rPr>
        <w:t xml:space="preserve"> </w:t>
      </w:r>
      <w:r>
        <w:t>Ad.8.</w:t>
      </w:r>
      <w:r w:rsidRPr="00D84708">
        <w:t>Zakończenie posiedzenia.</w:t>
      </w:r>
    </w:p>
    <w:p w14:paraId="243DD108" w14:textId="449A93D8" w:rsidR="006D6CA6" w:rsidRPr="00E41E75" w:rsidRDefault="006D6CA6" w:rsidP="006D6CA6">
      <w:pPr>
        <w:jc w:val="both"/>
        <w:rPr>
          <w:vertAlign w:val="superscript"/>
        </w:rPr>
      </w:pPr>
      <w:r w:rsidRPr="005465AA">
        <w:t xml:space="preserve">Na tym zakończono </w:t>
      </w:r>
      <w:r>
        <w:t>7</w:t>
      </w:r>
      <w:r w:rsidRPr="005465AA">
        <w:t xml:space="preserve"> posiedzenie </w:t>
      </w:r>
      <w:r>
        <w:t xml:space="preserve"> Komisji Rewizyjnej – </w:t>
      </w:r>
      <w:r>
        <w:t>od 10</w:t>
      </w:r>
      <w:r>
        <w:rPr>
          <w:vertAlign w:val="superscript"/>
        </w:rPr>
        <w:t xml:space="preserve">oo -  </w:t>
      </w:r>
      <w:r>
        <w:t>13</w:t>
      </w:r>
      <w:r>
        <w:rPr>
          <w:vertAlign w:val="superscript"/>
        </w:rPr>
        <w:t>30</w:t>
      </w:r>
    </w:p>
    <w:p w14:paraId="5265B89A" w14:textId="77777777" w:rsidR="006D6CA6" w:rsidRDefault="006D6CA6" w:rsidP="006D6CA6">
      <w:pPr>
        <w:spacing w:line="276" w:lineRule="auto"/>
        <w:jc w:val="both"/>
      </w:pPr>
    </w:p>
    <w:p w14:paraId="0994A093" w14:textId="56E60BF6" w:rsidR="006D6CA6" w:rsidRPr="005465AA" w:rsidRDefault="006D6CA6" w:rsidP="006D6CA6">
      <w:pPr>
        <w:spacing w:line="276" w:lineRule="auto"/>
        <w:jc w:val="both"/>
      </w:pPr>
      <w:r w:rsidRPr="005465AA">
        <w:t xml:space="preserve">Protokołowała: </w:t>
      </w:r>
      <w:r w:rsidRPr="005465AA">
        <w:tab/>
      </w:r>
      <w:r w:rsidRPr="005465AA">
        <w:tab/>
      </w:r>
      <w:r w:rsidRPr="005465AA">
        <w:tab/>
      </w:r>
      <w:r w:rsidRPr="005465AA">
        <w:tab/>
      </w:r>
      <w:r w:rsidRPr="005465AA">
        <w:tab/>
      </w:r>
      <w:r w:rsidRPr="005465AA">
        <w:tab/>
        <w:t>Przewodnicząc</w:t>
      </w:r>
      <w:r>
        <w:t>a</w:t>
      </w:r>
      <w:r w:rsidRPr="005465AA">
        <w:t xml:space="preserve"> Komisji:</w:t>
      </w:r>
    </w:p>
    <w:p w14:paraId="25E0DB54" w14:textId="77777777" w:rsidR="006D6CA6" w:rsidRDefault="006D6CA6" w:rsidP="006D6CA6">
      <w:pPr>
        <w:spacing w:line="276" w:lineRule="auto"/>
      </w:pPr>
      <w:r>
        <w:t xml:space="preserve">Barbara </w:t>
      </w:r>
      <w:proofErr w:type="spellStart"/>
      <w:r>
        <w:t>Malmon</w:t>
      </w:r>
      <w:proofErr w:type="spellEnd"/>
      <w:r w:rsidRPr="005465AA">
        <w:t xml:space="preserve"> </w:t>
      </w:r>
      <w:r w:rsidRPr="005465AA">
        <w:tab/>
      </w:r>
      <w:r w:rsidRPr="005465AA">
        <w:tab/>
      </w:r>
      <w:r w:rsidRPr="005465AA">
        <w:tab/>
      </w:r>
      <w:r w:rsidRPr="005465AA">
        <w:tab/>
      </w:r>
      <w:r w:rsidRPr="005465AA">
        <w:tab/>
      </w:r>
      <w:r w:rsidRPr="005465AA">
        <w:tab/>
        <w:t xml:space="preserve">       </w:t>
      </w:r>
      <w:r>
        <w:t>Marzena Głowacka</w:t>
      </w:r>
      <w:r w:rsidRPr="005465AA">
        <w:t xml:space="preserve"> </w:t>
      </w:r>
      <w:r>
        <w:t xml:space="preserve"> </w:t>
      </w:r>
    </w:p>
    <w:p w14:paraId="35D8CEA2" w14:textId="3E4AFAA2" w:rsidR="007C6370" w:rsidRDefault="007C6370" w:rsidP="007C6370">
      <w:pPr>
        <w:rPr>
          <w:rFonts w:eastAsia="Calibri"/>
          <w:bCs/>
        </w:rPr>
      </w:pPr>
    </w:p>
    <w:sectPr w:rsidR="007C63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3FCD" w14:textId="77777777" w:rsidR="00FD3B7B" w:rsidRDefault="00FD3B7B" w:rsidP="001730CA">
      <w:r>
        <w:separator/>
      </w:r>
    </w:p>
  </w:endnote>
  <w:endnote w:type="continuationSeparator" w:id="0">
    <w:p w14:paraId="576CD895" w14:textId="77777777" w:rsidR="00FD3B7B" w:rsidRDefault="00FD3B7B" w:rsidP="001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BBB3" w14:textId="77777777" w:rsidR="00FD3B7B" w:rsidRDefault="00FD3B7B" w:rsidP="001730CA">
      <w:r>
        <w:separator/>
      </w:r>
    </w:p>
  </w:footnote>
  <w:footnote w:type="continuationSeparator" w:id="0">
    <w:p w14:paraId="171B9E48" w14:textId="77777777" w:rsidR="00FD3B7B" w:rsidRDefault="00FD3B7B" w:rsidP="0017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41013"/>
      <w:docPartObj>
        <w:docPartGallery w:val="Page Numbers (Top of Page)"/>
        <w:docPartUnique/>
      </w:docPartObj>
    </w:sdtPr>
    <w:sdtContent>
      <w:p w14:paraId="46361FB7" w14:textId="152C91B5" w:rsidR="001730CA" w:rsidRDefault="001730CA">
        <w:pPr>
          <w:pStyle w:val="Nagwek"/>
          <w:jc w:val="right"/>
        </w:pPr>
        <w:r>
          <w:fldChar w:fldCharType="begin"/>
        </w:r>
        <w:r>
          <w:instrText>PAGE   \* MERGEFORMAT</w:instrText>
        </w:r>
        <w:r>
          <w:fldChar w:fldCharType="separate"/>
        </w:r>
        <w:r>
          <w:t>2</w:t>
        </w:r>
        <w:r>
          <w:fldChar w:fldCharType="end"/>
        </w:r>
      </w:p>
    </w:sdtContent>
  </w:sdt>
  <w:p w14:paraId="3B486FC4" w14:textId="77777777" w:rsidR="001730CA" w:rsidRDefault="001730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47776"/>
    <w:multiLevelType w:val="hybridMultilevel"/>
    <w:tmpl w:val="15A230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C7EA0"/>
    <w:multiLevelType w:val="hybridMultilevel"/>
    <w:tmpl w:val="15A23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729739">
    <w:abstractNumId w:val="1"/>
  </w:num>
  <w:num w:numId="2" w16cid:durableId="70398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61"/>
    <w:rsid w:val="00017D32"/>
    <w:rsid w:val="00023B61"/>
    <w:rsid w:val="001730CA"/>
    <w:rsid w:val="00325F12"/>
    <w:rsid w:val="00502CAD"/>
    <w:rsid w:val="005C0D3B"/>
    <w:rsid w:val="006A4340"/>
    <w:rsid w:val="006D6CA6"/>
    <w:rsid w:val="00704013"/>
    <w:rsid w:val="007C6370"/>
    <w:rsid w:val="00820AB8"/>
    <w:rsid w:val="00C935CA"/>
    <w:rsid w:val="00FD3B7B"/>
    <w:rsid w:val="00FE6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5FF1"/>
  <w15:chartTrackingRefBased/>
  <w15:docId w15:val="{6423FAD2-4AC6-4012-B57E-8F6D18F2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0C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730CA"/>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unhideWhenUsed/>
    <w:rsid w:val="001730CA"/>
    <w:pPr>
      <w:spacing w:after="200"/>
      <w:jc w:val="both"/>
    </w:pPr>
  </w:style>
  <w:style w:type="character" w:customStyle="1" w:styleId="TekstpodstawowyZnak">
    <w:name w:val="Tekst podstawowy Znak"/>
    <w:basedOn w:val="Domylnaczcionkaakapitu"/>
    <w:link w:val="Tekstpodstawowy"/>
    <w:uiPriority w:val="99"/>
    <w:rsid w:val="001730CA"/>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1730CA"/>
    <w:pPr>
      <w:ind w:left="720"/>
      <w:contextualSpacing/>
    </w:pPr>
  </w:style>
  <w:style w:type="paragraph" w:styleId="Nagwek">
    <w:name w:val="header"/>
    <w:basedOn w:val="Normalny"/>
    <w:link w:val="NagwekZnak"/>
    <w:uiPriority w:val="99"/>
    <w:unhideWhenUsed/>
    <w:rsid w:val="001730CA"/>
    <w:pPr>
      <w:tabs>
        <w:tab w:val="center" w:pos="4536"/>
        <w:tab w:val="right" w:pos="9072"/>
      </w:tabs>
    </w:pPr>
  </w:style>
  <w:style w:type="character" w:customStyle="1" w:styleId="NagwekZnak">
    <w:name w:val="Nagłówek Znak"/>
    <w:basedOn w:val="Domylnaczcionkaakapitu"/>
    <w:link w:val="Nagwek"/>
    <w:uiPriority w:val="99"/>
    <w:rsid w:val="001730C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1730CA"/>
    <w:pPr>
      <w:tabs>
        <w:tab w:val="center" w:pos="4536"/>
        <w:tab w:val="right" w:pos="9072"/>
      </w:tabs>
    </w:pPr>
  </w:style>
  <w:style w:type="character" w:customStyle="1" w:styleId="StopkaZnak">
    <w:name w:val="Stopka Znak"/>
    <w:basedOn w:val="Domylnaczcionkaakapitu"/>
    <w:link w:val="Stopka"/>
    <w:uiPriority w:val="99"/>
    <w:rsid w:val="001730C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1267</Words>
  <Characters>7604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3</cp:revision>
  <cp:lastPrinted>2025-01-10T13:44:00Z</cp:lastPrinted>
  <dcterms:created xsi:type="dcterms:W3CDTF">2025-01-10T12:13:00Z</dcterms:created>
  <dcterms:modified xsi:type="dcterms:W3CDTF">2025-01-10T13:48:00Z</dcterms:modified>
</cp:coreProperties>
</file>