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CA502" w14:textId="63B214FF" w:rsidR="00425114" w:rsidRDefault="00425114" w:rsidP="00425114">
      <w:pPr>
        <w:jc w:val="center"/>
        <w:rPr>
          <w:b/>
        </w:rPr>
      </w:pPr>
      <w:r>
        <w:rPr>
          <w:b/>
        </w:rPr>
        <w:t>PROTOKÓŁ Nr 1/20</w:t>
      </w:r>
      <w:r>
        <w:rPr>
          <w:b/>
        </w:rPr>
        <w:t>24</w:t>
      </w:r>
    </w:p>
    <w:p w14:paraId="7FF31949" w14:textId="4B503D44" w:rsidR="00425114" w:rsidRDefault="00425114" w:rsidP="00425114">
      <w:pPr>
        <w:jc w:val="both"/>
        <w:rPr>
          <w:b/>
        </w:rPr>
      </w:pPr>
      <w:r>
        <w:rPr>
          <w:b/>
        </w:rPr>
        <w:t xml:space="preserve">z posiedzenia Komisji Rozwoju Gospodarczego i Finansów – odbytej w dniu </w:t>
      </w:r>
      <w:r>
        <w:rPr>
          <w:b/>
        </w:rPr>
        <w:t>2</w:t>
      </w:r>
      <w:r>
        <w:rPr>
          <w:b/>
        </w:rPr>
        <w:t>6</w:t>
      </w:r>
      <w:r>
        <w:rPr>
          <w:b/>
        </w:rPr>
        <w:t xml:space="preserve"> czerwca</w:t>
      </w:r>
      <w:r>
        <w:rPr>
          <w:b/>
        </w:rPr>
        <w:t xml:space="preserve"> 20</w:t>
      </w:r>
      <w:r>
        <w:rPr>
          <w:b/>
        </w:rPr>
        <w:t>24</w:t>
      </w:r>
      <w:r>
        <w:rPr>
          <w:b/>
        </w:rPr>
        <w:t xml:space="preserve"> roku. </w:t>
      </w:r>
    </w:p>
    <w:p w14:paraId="2C1E0460" w14:textId="77777777" w:rsidR="00425114" w:rsidRDefault="00425114" w:rsidP="00425114">
      <w:pPr>
        <w:jc w:val="both"/>
      </w:pPr>
      <w:r>
        <w:t xml:space="preserve">Obecni na posiedzeniu członkowie komisji oraz goście zaproszeni wg załączonej listy obecności.  </w:t>
      </w:r>
    </w:p>
    <w:p w14:paraId="169A9E49" w14:textId="748A672A" w:rsidR="00425114" w:rsidRDefault="00425114" w:rsidP="00425114">
      <w:pPr>
        <w:jc w:val="both"/>
      </w:pPr>
      <w:r>
        <w:t>Posiedzeniu przewodniczył</w:t>
      </w:r>
      <w:r>
        <w:t>a</w:t>
      </w:r>
      <w:r>
        <w:t xml:space="preserve"> Pan</w:t>
      </w:r>
      <w:r>
        <w:t>i</w:t>
      </w:r>
      <w:r>
        <w:t xml:space="preserve"> </w:t>
      </w:r>
      <w:r>
        <w:t>Emilia Oliwa</w:t>
      </w:r>
      <w:r>
        <w:t xml:space="preserve"> – Przewodnicząc</w:t>
      </w:r>
      <w:r>
        <w:t>a</w:t>
      </w:r>
      <w:r>
        <w:t xml:space="preserve"> Komisji.</w:t>
      </w:r>
    </w:p>
    <w:p w14:paraId="44B70DF7" w14:textId="77777777" w:rsidR="00425114" w:rsidRDefault="00425114" w:rsidP="00425114">
      <w:pPr>
        <w:jc w:val="both"/>
        <w:rPr>
          <w:u w:val="single"/>
        </w:rPr>
      </w:pPr>
      <w:r>
        <w:rPr>
          <w:u w:val="single"/>
        </w:rPr>
        <w:t>Porządek obrad:</w:t>
      </w:r>
    </w:p>
    <w:p w14:paraId="3D9FA674" w14:textId="77777777" w:rsidR="00425114" w:rsidRDefault="00425114" w:rsidP="00425114">
      <w:pPr>
        <w:pStyle w:val="Akapitzlist"/>
        <w:numPr>
          <w:ilvl w:val="3"/>
          <w:numId w:val="4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Otwarcie posiedzenia Komisji.</w:t>
      </w:r>
    </w:p>
    <w:p w14:paraId="30C1954C" w14:textId="77777777" w:rsidR="00425114" w:rsidRDefault="00425114" w:rsidP="00425114">
      <w:pPr>
        <w:pStyle w:val="Akapitzlist"/>
        <w:numPr>
          <w:ilvl w:val="3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Przyjęcie porządku obrad.</w:t>
      </w:r>
    </w:p>
    <w:p w14:paraId="0D894055" w14:textId="77777777" w:rsidR="00425114" w:rsidRDefault="00425114" w:rsidP="00425114">
      <w:pPr>
        <w:pStyle w:val="Akapitzlist"/>
        <w:numPr>
          <w:ilvl w:val="3"/>
          <w:numId w:val="4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Wybór Wiceprzewodniczącego Komisji.</w:t>
      </w:r>
    </w:p>
    <w:p w14:paraId="00E6D283" w14:textId="2EADA6BF" w:rsidR="00425114" w:rsidRPr="00425114" w:rsidRDefault="00425114" w:rsidP="00425114">
      <w:pPr>
        <w:pStyle w:val="Akapitzlist"/>
        <w:numPr>
          <w:ilvl w:val="3"/>
          <w:numId w:val="4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25114">
        <w:rPr>
          <w:rFonts w:ascii="Times New Roman" w:hAnsi="Times New Roman"/>
          <w:sz w:val="24"/>
          <w:szCs w:val="24"/>
        </w:rPr>
        <w:t>Sprawozdanie z wykonania budżetu za 202</w:t>
      </w:r>
      <w:r w:rsidR="00846D38">
        <w:rPr>
          <w:rFonts w:ascii="Times New Roman" w:hAnsi="Times New Roman"/>
          <w:sz w:val="24"/>
          <w:szCs w:val="24"/>
        </w:rPr>
        <w:t>3</w:t>
      </w:r>
      <w:r w:rsidRPr="00425114">
        <w:rPr>
          <w:rFonts w:ascii="Times New Roman" w:hAnsi="Times New Roman"/>
          <w:sz w:val="24"/>
          <w:szCs w:val="24"/>
        </w:rPr>
        <w:t xml:space="preserve">r. </w:t>
      </w:r>
    </w:p>
    <w:p w14:paraId="3226A908" w14:textId="77777777" w:rsidR="00425114" w:rsidRPr="00425114" w:rsidRDefault="00425114" w:rsidP="00425114">
      <w:pPr>
        <w:pStyle w:val="Akapitzlist"/>
        <w:numPr>
          <w:ilvl w:val="3"/>
          <w:numId w:val="4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25114">
        <w:rPr>
          <w:rFonts w:ascii="Times New Roman" w:hAnsi="Times New Roman"/>
          <w:sz w:val="24"/>
          <w:szCs w:val="24"/>
        </w:rPr>
        <w:t xml:space="preserve">Analiza kosztów utrzymania administracji samorządowej oraz poczynionych zmian w strukturze zatrudnienia,  zakresu obowiązków i wynikających z tych zmian efektów finansowych. </w:t>
      </w:r>
    </w:p>
    <w:p w14:paraId="102F6FA7" w14:textId="498AA88B" w:rsidR="00425114" w:rsidRPr="00425114" w:rsidRDefault="00425114" w:rsidP="004251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5114">
        <w:rPr>
          <w:rFonts w:ascii="Times New Roman" w:hAnsi="Times New Roman"/>
          <w:sz w:val="24"/>
          <w:szCs w:val="24"/>
        </w:rPr>
        <w:t>Urzędu Miasta i Gminy Skaryszew.</w:t>
      </w:r>
    </w:p>
    <w:p w14:paraId="06DB0D2F" w14:textId="58028F18" w:rsidR="00425114" w:rsidRPr="00425114" w:rsidRDefault="00425114" w:rsidP="004251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5114">
        <w:rPr>
          <w:rFonts w:ascii="Times New Roman" w:hAnsi="Times New Roman"/>
          <w:sz w:val="24"/>
          <w:szCs w:val="24"/>
        </w:rPr>
        <w:t>Miejsko-Gminny Ośrodek Kultury,</w:t>
      </w:r>
    </w:p>
    <w:p w14:paraId="1C95860D" w14:textId="6D0571CF" w:rsidR="00425114" w:rsidRPr="00425114" w:rsidRDefault="00425114" w:rsidP="004251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5114">
        <w:rPr>
          <w:rFonts w:ascii="Times New Roman" w:hAnsi="Times New Roman"/>
          <w:sz w:val="24"/>
          <w:szCs w:val="24"/>
        </w:rPr>
        <w:t>Miejsko-Gminna Biblioteka Publiczna,</w:t>
      </w:r>
    </w:p>
    <w:p w14:paraId="198E91CC" w14:textId="20AF1EAA" w:rsidR="00425114" w:rsidRDefault="00425114" w:rsidP="004251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25114">
        <w:rPr>
          <w:rFonts w:ascii="Times New Roman" w:hAnsi="Times New Roman"/>
          <w:sz w:val="24"/>
          <w:szCs w:val="24"/>
        </w:rPr>
        <w:t>Zespół Obsługi Oświaty</w:t>
      </w:r>
      <w:r>
        <w:rPr>
          <w:rFonts w:ascii="Times New Roman" w:hAnsi="Times New Roman"/>
          <w:sz w:val="24"/>
          <w:szCs w:val="24"/>
        </w:rPr>
        <w:t>.</w:t>
      </w:r>
    </w:p>
    <w:p w14:paraId="1D7CE1C6" w14:textId="5AEE3847" w:rsidR="00425114" w:rsidRDefault="00425114" w:rsidP="00425114">
      <w:pPr>
        <w:pStyle w:val="Bezodstpw"/>
        <w:numPr>
          <w:ilvl w:val="3"/>
          <w:numId w:val="4"/>
        </w:numPr>
        <w:spacing w:line="276" w:lineRule="auto"/>
        <w:ind w:left="30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Zapoznanie oraz opiniowanie projektów uchwał przygotowanych na sesję </w:t>
      </w:r>
    </w:p>
    <w:p w14:paraId="7B7F88E5" w14:textId="79B7DBEC" w:rsidR="00425114" w:rsidRDefault="00425114" w:rsidP="00425114">
      <w:pPr>
        <w:pStyle w:val="Bezodstpw"/>
        <w:numPr>
          <w:ilvl w:val="3"/>
          <w:numId w:val="4"/>
        </w:numPr>
        <w:spacing w:line="276" w:lineRule="auto"/>
        <w:ind w:left="30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14:paraId="66B3A709" w14:textId="77777777" w:rsidR="00425114" w:rsidRDefault="00425114" w:rsidP="00425114">
      <w:pPr>
        <w:pStyle w:val="Bezodstpw"/>
        <w:numPr>
          <w:ilvl w:val="3"/>
          <w:numId w:val="4"/>
        </w:numPr>
        <w:ind w:left="3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Zakończenie posiedzenia.</w:t>
      </w:r>
    </w:p>
    <w:p w14:paraId="151BE933" w14:textId="77777777" w:rsidR="00425114" w:rsidRDefault="00425114" w:rsidP="00425114">
      <w:pPr>
        <w:jc w:val="both"/>
        <w:rPr>
          <w:u w:val="single"/>
        </w:rPr>
      </w:pPr>
    </w:p>
    <w:p w14:paraId="6ACE16B4" w14:textId="77777777" w:rsidR="00425114" w:rsidRDefault="00425114" w:rsidP="00425114">
      <w:pPr>
        <w:jc w:val="both"/>
      </w:pPr>
      <w:r>
        <w:t xml:space="preserve">Ad.1. </w:t>
      </w:r>
    </w:p>
    <w:p w14:paraId="7F49D4AC" w14:textId="3DA41438" w:rsidR="00425114" w:rsidRDefault="00425114" w:rsidP="00425114">
      <w:pPr>
        <w:jc w:val="both"/>
      </w:pPr>
      <w:r>
        <w:t xml:space="preserve">- p. </w:t>
      </w:r>
      <w:r>
        <w:t>Emilia Oliwa</w:t>
      </w:r>
      <w:r>
        <w:t xml:space="preserve"> – Przewodnicząc</w:t>
      </w:r>
      <w:r>
        <w:t>a</w:t>
      </w:r>
      <w:r>
        <w:t xml:space="preserve"> Komisji – dokonał</w:t>
      </w:r>
      <w:r>
        <w:t>a</w:t>
      </w:r>
      <w:r>
        <w:t xml:space="preserve"> otwarcia 1 posiedzenia Komisji, stwierdzając quorum, przy którym Komisja może obradować i podejmować uchwały. </w:t>
      </w:r>
    </w:p>
    <w:p w14:paraId="0EFB86B7" w14:textId="77777777" w:rsidR="00425114" w:rsidRDefault="00425114" w:rsidP="00425114">
      <w:pPr>
        <w:jc w:val="both"/>
      </w:pPr>
    </w:p>
    <w:p w14:paraId="4E70D03B" w14:textId="5AA88B79" w:rsidR="00425114" w:rsidRDefault="00425114" w:rsidP="00425114">
      <w:pPr>
        <w:jc w:val="both"/>
      </w:pPr>
      <w:r>
        <w:t>STRESZCZENIE OBRAD:</w:t>
      </w:r>
    </w:p>
    <w:p w14:paraId="58F14A1D" w14:textId="77777777" w:rsidR="00425114" w:rsidRDefault="00425114" w:rsidP="00425114">
      <w:pPr>
        <w:jc w:val="both"/>
      </w:pPr>
      <w:r>
        <w:t xml:space="preserve">Ad.2. </w:t>
      </w:r>
    </w:p>
    <w:p w14:paraId="2DD89DA4" w14:textId="77777777" w:rsidR="00425114" w:rsidRDefault="00425114" w:rsidP="00425114">
      <w:pPr>
        <w:pStyle w:val="Akapitzlist"/>
        <w:spacing w:after="0" w:line="240" w:lineRule="auto"/>
        <w:ind w:left="-57"/>
        <w:jc w:val="both"/>
        <w:rPr>
          <w:rFonts w:ascii="Times New Roman" w:hAnsi="Times New Roman"/>
          <w:sz w:val="24"/>
          <w:szCs w:val="24"/>
        </w:rPr>
      </w:pPr>
      <w:r w:rsidRPr="00425114">
        <w:rPr>
          <w:rFonts w:ascii="Times New Roman" w:hAnsi="Times New Roman"/>
          <w:sz w:val="24"/>
          <w:szCs w:val="24"/>
        </w:rPr>
        <w:t>- p. Emilia Oliwa – Przewodnicząca Komisji -</w:t>
      </w:r>
      <w:r>
        <w:rPr>
          <w:rFonts w:ascii="Times New Roman" w:hAnsi="Times New Roman"/>
          <w:sz w:val="24"/>
          <w:szCs w:val="24"/>
        </w:rPr>
        <w:t xml:space="preserve"> przedstawił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porządek obrad posiedzenia Komisji. Zapytał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czy są uwagi do porządku obrad. </w:t>
      </w:r>
    </w:p>
    <w:p w14:paraId="2E2049EF" w14:textId="77777777" w:rsidR="00425114" w:rsidRDefault="00425114" w:rsidP="00425114">
      <w:pPr>
        <w:jc w:val="both"/>
      </w:pPr>
      <w:r>
        <w:t xml:space="preserve">Za – 6, p – 0, w – 0  </w:t>
      </w:r>
    </w:p>
    <w:p w14:paraId="3A7F03F4" w14:textId="77777777" w:rsidR="00425114" w:rsidRDefault="00425114" w:rsidP="00425114">
      <w:pPr>
        <w:jc w:val="both"/>
      </w:pPr>
      <w:r>
        <w:t>Komisja przyjęła porządek obrad jednogłośnie w głosowaniu jawnym.</w:t>
      </w:r>
    </w:p>
    <w:p w14:paraId="35C78946" w14:textId="77777777" w:rsidR="00425114" w:rsidRDefault="00425114" w:rsidP="00425114">
      <w:pPr>
        <w:jc w:val="both"/>
      </w:pPr>
      <w:r>
        <w:t>Ad.3.</w:t>
      </w:r>
    </w:p>
    <w:p w14:paraId="3246A690" w14:textId="77777777" w:rsidR="00425114" w:rsidRPr="00425114" w:rsidRDefault="00425114" w:rsidP="00425114">
      <w:r w:rsidRPr="00425114">
        <w:t>Wybór Wiceprzewodniczącego Komisji.</w:t>
      </w:r>
    </w:p>
    <w:p w14:paraId="42EA0FE8" w14:textId="7FF3708B" w:rsidR="00425114" w:rsidRDefault="00425114" w:rsidP="00425114">
      <w:pPr>
        <w:pStyle w:val="Tekstpodstawowy"/>
      </w:pPr>
      <w:r>
        <w:t xml:space="preserve">- p. </w:t>
      </w:r>
      <w:r>
        <w:t xml:space="preserve">Dorota Czarkowska </w:t>
      </w:r>
      <w:r>
        <w:t xml:space="preserve"> –</w:t>
      </w:r>
      <w:r>
        <w:t xml:space="preserve"> </w:t>
      </w:r>
      <w:r>
        <w:t>zgłosił</w:t>
      </w:r>
      <w:r>
        <w:t>a</w:t>
      </w:r>
      <w:r>
        <w:t xml:space="preserve"> kandydaturę p. </w:t>
      </w:r>
      <w:r>
        <w:t xml:space="preserve">Pawła </w:t>
      </w:r>
      <w:proofErr w:type="spellStart"/>
      <w:r>
        <w:t>Piaska</w:t>
      </w:r>
      <w:proofErr w:type="spellEnd"/>
      <w:r>
        <w:t xml:space="preserve"> na Wiceprzewodnicząc</w:t>
      </w:r>
      <w:r>
        <w:t>ego</w:t>
      </w:r>
      <w:r>
        <w:t xml:space="preserve"> Komisji. </w:t>
      </w:r>
    </w:p>
    <w:p w14:paraId="28710A14" w14:textId="1FF04492" w:rsidR="00425114" w:rsidRDefault="00425114" w:rsidP="00425114">
      <w:r>
        <w:t xml:space="preserve">- p. </w:t>
      </w:r>
      <w:r>
        <w:t xml:space="preserve">Paweł Piasek </w:t>
      </w:r>
      <w:r>
        <w:t xml:space="preserve"> – wyraził</w:t>
      </w:r>
      <w:r>
        <w:t xml:space="preserve"> </w:t>
      </w:r>
      <w:r>
        <w:t xml:space="preserve"> zgodę</w:t>
      </w:r>
      <w:r>
        <w:t xml:space="preserve">. </w:t>
      </w:r>
    </w:p>
    <w:p w14:paraId="4DB7DCA3" w14:textId="64E8DFA9" w:rsidR="00425114" w:rsidRDefault="00425114" w:rsidP="00425114"/>
    <w:p w14:paraId="57282250" w14:textId="77777777" w:rsidR="00846D38" w:rsidRDefault="00425114" w:rsidP="00425114">
      <w:pPr>
        <w:jc w:val="both"/>
      </w:pPr>
      <w:r>
        <w:t xml:space="preserve">- p. </w:t>
      </w:r>
      <w:r w:rsidR="00846D38">
        <w:t xml:space="preserve">Emilia Oliwa </w:t>
      </w:r>
      <w:r>
        <w:t xml:space="preserve"> – Przewodnicząc</w:t>
      </w:r>
      <w:r w:rsidR="00846D38">
        <w:t>a</w:t>
      </w:r>
      <w:r>
        <w:t xml:space="preserve"> Komisji </w:t>
      </w:r>
      <w:r w:rsidR="00846D38">
        <w:t>–</w:t>
      </w:r>
      <w:r>
        <w:t xml:space="preserve"> </w:t>
      </w:r>
      <w:r w:rsidR="00846D38">
        <w:t xml:space="preserve">pyta czy są inne kandydatury. </w:t>
      </w:r>
    </w:p>
    <w:p w14:paraId="139C7018" w14:textId="63673B8A" w:rsidR="00425114" w:rsidRDefault="00846D38" w:rsidP="00425114">
      <w:pPr>
        <w:jc w:val="both"/>
      </w:pPr>
      <w:r>
        <w:t xml:space="preserve">Radni </w:t>
      </w:r>
      <w:r w:rsidR="00425114">
        <w:t>nie zgłosi</w:t>
      </w:r>
      <w:r>
        <w:t xml:space="preserve">li </w:t>
      </w:r>
      <w:r w:rsidR="00425114">
        <w:t>innych kandydatów. Wobec powyższego poddał</w:t>
      </w:r>
      <w:r w:rsidR="00FB74D9">
        <w:t>a</w:t>
      </w:r>
      <w:r w:rsidR="00425114">
        <w:t xml:space="preserve"> pod głosowanie kandydaturę p. </w:t>
      </w:r>
      <w:r>
        <w:t xml:space="preserve">Pawła </w:t>
      </w:r>
      <w:proofErr w:type="spellStart"/>
      <w:r>
        <w:t>Piaska</w:t>
      </w:r>
      <w:proofErr w:type="spellEnd"/>
      <w:r>
        <w:t xml:space="preserve"> </w:t>
      </w:r>
      <w:r w:rsidR="00425114">
        <w:t>na Wiceprzewodnicząc</w:t>
      </w:r>
      <w:r>
        <w:t>ego</w:t>
      </w:r>
      <w:r w:rsidR="00425114">
        <w:t xml:space="preserve"> Komisji.</w:t>
      </w:r>
    </w:p>
    <w:p w14:paraId="7384FF7D" w14:textId="77777777" w:rsidR="00425114" w:rsidRDefault="00425114" w:rsidP="00425114">
      <w:r>
        <w:t xml:space="preserve">Za – 6, p – 0, w – 0  </w:t>
      </w:r>
    </w:p>
    <w:p w14:paraId="504A5625" w14:textId="7A9CE875" w:rsidR="00425114" w:rsidRDefault="00425114" w:rsidP="00425114">
      <w:pPr>
        <w:jc w:val="both"/>
      </w:pPr>
      <w:r>
        <w:t xml:space="preserve">Pan </w:t>
      </w:r>
      <w:r w:rsidR="00846D38">
        <w:t xml:space="preserve">Paweł Piasek </w:t>
      </w:r>
      <w:r>
        <w:t>został wybran</w:t>
      </w:r>
      <w:r w:rsidR="00846D38">
        <w:t>y</w:t>
      </w:r>
      <w:r>
        <w:t xml:space="preserve"> na Wiceprzewodnicząc</w:t>
      </w:r>
      <w:r w:rsidR="00846D38">
        <w:t>ego</w:t>
      </w:r>
      <w:r>
        <w:t xml:space="preserve"> Komisji jednogłośnie w  głosowaniu jawnym. </w:t>
      </w:r>
    </w:p>
    <w:p w14:paraId="60A5F54A" w14:textId="77777777" w:rsidR="00846D38" w:rsidRDefault="00425114" w:rsidP="00425114">
      <w:r>
        <w:t>Ad.4.</w:t>
      </w:r>
    </w:p>
    <w:p w14:paraId="5167A076" w14:textId="6D663864" w:rsidR="00846D38" w:rsidRPr="00846D38" w:rsidRDefault="00846D38" w:rsidP="0067457E">
      <w:pPr>
        <w:contextualSpacing/>
        <w:jc w:val="both"/>
      </w:pPr>
      <w:r w:rsidRPr="00846D38">
        <w:t xml:space="preserve">Sprawozdanie z wykonania budżetu za 2023r. </w:t>
      </w:r>
      <w:r>
        <w:t xml:space="preserve">– przedstawiła </w:t>
      </w:r>
      <w:proofErr w:type="spellStart"/>
      <w:r>
        <w:t>p.M.Sinior</w:t>
      </w:r>
      <w:proofErr w:type="spellEnd"/>
      <w:r>
        <w:t xml:space="preserve"> Skarbnik Miasta i Gminy.</w:t>
      </w:r>
    </w:p>
    <w:p w14:paraId="351067B7" w14:textId="132602F9" w:rsidR="00846D38" w:rsidRDefault="00846D38" w:rsidP="0067457E">
      <w:pPr>
        <w:jc w:val="both"/>
      </w:pPr>
      <w:r>
        <w:t>W dyskusji głos zabrali:</w:t>
      </w:r>
    </w:p>
    <w:p w14:paraId="00054127" w14:textId="4971544A" w:rsidR="00846D38" w:rsidRDefault="00846D38" w:rsidP="0067457E">
      <w:pPr>
        <w:jc w:val="both"/>
      </w:pPr>
      <w:r>
        <w:t xml:space="preserve">- </w:t>
      </w:r>
      <w:proofErr w:type="spellStart"/>
      <w:r>
        <w:t>p.E.Oliwa</w:t>
      </w:r>
      <w:proofErr w:type="spellEnd"/>
      <w:r>
        <w:t xml:space="preserve"> – pyta jak przedstawia się sytuacja w zakresie gospodarki odpadami.</w:t>
      </w:r>
    </w:p>
    <w:p w14:paraId="7F63216B" w14:textId="77777777" w:rsidR="00846D38" w:rsidRDefault="00846D38" w:rsidP="0067457E">
      <w:pPr>
        <w:jc w:val="both"/>
      </w:pPr>
      <w:r>
        <w:t xml:space="preserve">- </w:t>
      </w:r>
      <w:proofErr w:type="spellStart"/>
      <w:r>
        <w:t>p.Skarbnik</w:t>
      </w:r>
      <w:proofErr w:type="spellEnd"/>
      <w:r>
        <w:t xml:space="preserve"> – wyjaśnia, że wydatki utrzymują się na stałym poziomie. </w:t>
      </w:r>
    </w:p>
    <w:p w14:paraId="15A907EC" w14:textId="20518C21" w:rsidR="00846D38" w:rsidRDefault="00846D38" w:rsidP="0067457E">
      <w:pPr>
        <w:jc w:val="both"/>
      </w:pPr>
      <w:r>
        <w:lastRenderedPageBreak/>
        <w:t xml:space="preserve">- </w:t>
      </w:r>
      <w:proofErr w:type="spellStart"/>
      <w:r>
        <w:t>p.A.Borkowicz</w:t>
      </w:r>
      <w:proofErr w:type="spellEnd"/>
      <w:r>
        <w:t xml:space="preserve"> – pyta o wydatki w zakresie oświaty</w:t>
      </w:r>
      <w:r w:rsidR="00D65C36">
        <w:t xml:space="preserve"> ile przekazano z budżetu Gminy.</w:t>
      </w:r>
    </w:p>
    <w:p w14:paraId="55A2C0A2" w14:textId="67AFDF09" w:rsidR="00846D38" w:rsidRDefault="00846D38" w:rsidP="0067457E">
      <w:pPr>
        <w:jc w:val="both"/>
      </w:pPr>
      <w:r>
        <w:t xml:space="preserve">- </w:t>
      </w:r>
      <w:proofErr w:type="spellStart"/>
      <w:r>
        <w:t>p.Skarbnik</w:t>
      </w:r>
      <w:proofErr w:type="spellEnd"/>
      <w:r>
        <w:t xml:space="preserve"> – wyjaśnia, że w m-</w:t>
      </w:r>
      <w:proofErr w:type="spellStart"/>
      <w:r>
        <w:t>cu</w:t>
      </w:r>
      <w:proofErr w:type="spellEnd"/>
      <w:r>
        <w:t xml:space="preserve"> lipcu będzie wiadomo odnośnie środków na oświatę.</w:t>
      </w:r>
      <w:r w:rsidR="0098553E">
        <w:t xml:space="preserve"> Będą zwiększone środki w dziale MGOPS </w:t>
      </w:r>
      <w:r w:rsidR="00D65C36">
        <w:t>utrzymanie domu opieki społecznej ponieważ skierowano 4 osoby do DPS.</w:t>
      </w:r>
    </w:p>
    <w:p w14:paraId="010D079B" w14:textId="77777777" w:rsidR="00D65C36" w:rsidRDefault="00846D38" w:rsidP="0067457E">
      <w:pPr>
        <w:jc w:val="both"/>
      </w:pPr>
      <w:r>
        <w:t xml:space="preserve">- </w:t>
      </w:r>
      <w:proofErr w:type="spellStart"/>
      <w:r>
        <w:t>p.</w:t>
      </w:r>
      <w:r w:rsidR="0098553E">
        <w:t>Ł.Figura</w:t>
      </w:r>
      <w:proofErr w:type="spellEnd"/>
      <w:r w:rsidR="0098553E">
        <w:t xml:space="preserve"> - </w:t>
      </w:r>
      <w:r>
        <w:t xml:space="preserve"> </w:t>
      </w:r>
      <w:r w:rsidR="00D65C36">
        <w:t>zgłasza problem z niewłaściwie prowadzonym nadzorem budowlanym przy budowie boiska w Sołtykowie.</w:t>
      </w:r>
    </w:p>
    <w:p w14:paraId="4504C3C9" w14:textId="77777777" w:rsidR="00D65C36" w:rsidRDefault="00D65C36" w:rsidP="0067457E">
      <w:pPr>
        <w:jc w:val="both"/>
      </w:pPr>
      <w:r>
        <w:t xml:space="preserve">- jak przedstawia się temat zadłużenia w podatkach i opłatach. Jakie są skutki finansowe dla Gminy w związku z obniżką górnych stawek podatkowych, udzielanych zwolnień. </w:t>
      </w:r>
    </w:p>
    <w:p w14:paraId="77036260" w14:textId="77777777" w:rsidR="00D65C36" w:rsidRDefault="00D65C36" w:rsidP="0067457E">
      <w:pPr>
        <w:jc w:val="both"/>
      </w:pPr>
      <w:r>
        <w:t xml:space="preserve">- </w:t>
      </w:r>
      <w:proofErr w:type="spellStart"/>
      <w:r>
        <w:t>p.Skarbnik</w:t>
      </w:r>
      <w:proofErr w:type="spellEnd"/>
      <w:r>
        <w:t xml:space="preserve"> przedstawiła szczegółowe dane, które są zawarte w sprawozdaniu z wykonania budżetu za 2023r. </w:t>
      </w:r>
    </w:p>
    <w:p w14:paraId="7F23C9C6" w14:textId="3737CAEF" w:rsidR="00846D38" w:rsidRDefault="00D65C36" w:rsidP="0067457E">
      <w:pPr>
        <w:jc w:val="both"/>
      </w:pPr>
      <w:r>
        <w:t xml:space="preserve">- dotacja z budżetu Gminy dla oświaty wynosi ok. 11 mln zł. Dopłata do linii 27 w tym </w:t>
      </w:r>
      <w:proofErr w:type="spellStart"/>
      <w:r w:rsidR="00A70ED5">
        <w:t>Oparka</w:t>
      </w:r>
      <w:proofErr w:type="spellEnd"/>
      <w:r w:rsidR="00A70ED5">
        <w:t xml:space="preserve"> to  1 429 000zł. </w:t>
      </w:r>
    </w:p>
    <w:p w14:paraId="747B98E3" w14:textId="57337583" w:rsidR="00A70ED5" w:rsidRDefault="00A70ED5" w:rsidP="0067457E">
      <w:pPr>
        <w:jc w:val="both"/>
      </w:pPr>
      <w:r>
        <w:t xml:space="preserve">- </w:t>
      </w:r>
      <w:proofErr w:type="spellStart"/>
      <w:r>
        <w:t>p.D.Czarkowska</w:t>
      </w:r>
      <w:proofErr w:type="spellEnd"/>
      <w:r>
        <w:t xml:space="preserve"> – pyta czym dokładnie zajmuje się </w:t>
      </w:r>
      <w:proofErr w:type="spellStart"/>
      <w:r>
        <w:t>ZGKiM</w:t>
      </w:r>
      <w:proofErr w:type="spellEnd"/>
      <w:r>
        <w:t xml:space="preserve"> na boiskach sportowych.</w:t>
      </w:r>
    </w:p>
    <w:p w14:paraId="0BF04BBA" w14:textId="27510AF6" w:rsidR="00A70ED5" w:rsidRDefault="00A70ED5" w:rsidP="0067457E">
      <w:pPr>
        <w:jc w:val="both"/>
      </w:pPr>
      <w:r>
        <w:t>Na jaki cel jest przeznaczona kwota 252 000zł.</w:t>
      </w:r>
    </w:p>
    <w:p w14:paraId="2692D24B" w14:textId="796E95BE" w:rsidR="0067457E" w:rsidRDefault="00A70ED5" w:rsidP="0067457E">
      <w:pPr>
        <w:jc w:val="both"/>
      </w:pPr>
      <w:r>
        <w:t xml:space="preserve">- </w:t>
      </w:r>
      <w:proofErr w:type="spellStart"/>
      <w:r>
        <w:t>p.Ł.Figura</w:t>
      </w:r>
      <w:proofErr w:type="spellEnd"/>
      <w:r>
        <w:t xml:space="preserve"> – pyta gdzie jeszcze </w:t>
      </w:r>
      <w:proofErr w:type="spellStart"/>
      <w:r>
        <w:t>ZGKiM</w:t>
      </w:r>
      <w:proofErr w:type="spellEnd"/>
      <w:r>
        <w:t xml:space="preserve"> wykonuje prace na boiskach oprócz Skaryszewa. Czy wykonają wycinki koron drzew które zasłaniają oświetlenie uliczne w Sołtykowie przy ulicy Piaskowej w ramach zakresu własnych zadań. Czy jest możliwość aby Urząd zatrudnił pracownika w ramach prac interwencyjnych celem obniżenia kosztów zatrudnienia. </w:t>
      </w:r>
      <w:r>
        <w:br/>
        <w:t xml:space="preserve">- </w:t>
      </w:r>
      <w:proofErr w:type="spellStart"/>
      <w:r>
        <w:t>p.G.Adamus</w:t>
      </w:r>
      <w:proofErr w:type="spellEnd"/>
      <w:r>
        <w:t xml:space="preserve"> – Przewodniczący Rady Miejskiej – zgłasza potrzebę wykonania rowu melioracyjnego na bulwarach ponieważ woda zalewa mieszkańców w ulicy Żeromskiego</w:t>
      </w:r>
      <w:r w:rsidR="0067457E">
        <w:t>.</w:t>
      </w:r>
    </w:p>
    <w:p w14:paraId="02A24259" w14:textId="3E84BF4D" w:rsidR="00A70ED5" w:rsidRDefault="00A70ED5" w:rsidP="0067457E">
      <w:pPr>
        <w:jc w:val="both"/>
      </w:pPr>
      <w:r>
        <w:t xml:space="preserve">- </w:t>
      </w:r>
      <w:proofErr w:type="spellStart"/>
      <w:r w:rsidR="0067457E">
        <w:t>p.Przewodnicząca</w:t>
      </w:r>
      <w:proofErr w:type="spellEnd"/>
      <w:r w:rsidR="0067457E">
        <w:t xml:space="preserve">  Komisji poddała pod głosowanie przedstawione sprawozdanie za 2023r.</w:t>
      </w:r>
    </w:p>
    <w:p w14:paraId="5F01942C" w14:textId="07362CDB" w:rsidR="0067457E" w:rsidRDefault="0067457E" w:rsidP="0067457E">
      <w:pPr>
        <w:jc w:val="both"/>
      </w:pPr>
      <w:r>
        <w:t>Za – 6, p – 0, w – 0.</w:t>
      </w:r>
    </w:p>
    <w:p w14:paraId="3A5F70AA" w14:textId="3AC06E04" w:rsidR="0067457E" w:rsidRDefault="0067457E" w:rsidP="0067457E">
      <w:pPr>
        <w:jc w:val="both"/>
      </w:pPr>
      <w:r>
        <w:t xml:space="preserve">Komisja pozytywnie zaopiniowała przedstawione sprawozdanie z wykonania budżetu za 2023r.  </w:t>
      </w:r>
    </w:p>
    <w:p w14:paraId="43A47652" w14:textId="30D207B0" w:rsidR="0067457E" w:rsidRDefault="0067457E" w:rsidP="0067457E">
      <w:pPr>
        <w:jc w:val="both"/>
      </w:pPr>
      <w:r>
        <w:t>Ad.5.</w:t>
      </w:r>
    </w:p>
    <w:p w14:paraId="6E016EF2" w14:textId="16A5753C" w:rsidR="0067457E" w:rsidRPr="0067457E" w:rsidRDefault="0067457E" w:rsidP="0067457E">
      <w:pPr>
        <w:contextualSpacing/>
        <w:jc w:val="both"/>
      </w:pPr>
      <w:r w:rsidRPr="0067457E">
        <w:t>Analiza kosztów utrzymania administracji samorządowej oraz poczynionych zmian w strukturze zatrudnienia,  zakresu obowiązków i wynikających z tych zmian efektów finansowych</w:t>
      </w:r>
      <w:r>
        <w:t>-(w załączeniu do protokołu).</w:t>
      </w:r>
    </w:p>
    <w:p w14:paraId="480A35FF" w14:textId="77777777" w:rsidR="0067457E" w:rsidRPr="00425114" w:rsidRDefault="0067457E" w:rsidP="0067457E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5114">
        <w:rPr>
          <w:rFonts w:ascii="Times New Roman" w:hAnsi="Times New Roman"/>
          <w:sz w:val="24"/>
          <w:szCs w:val="24"/>
        </w:rPr>
        <w:t>Urzędu Miasta i Gminy Skaryszew.</w:t>
      </w:r>
    </w:p>
    <w:p w14:paraId="4AC649AF" w14:textId="77777777" w:rsidR="0067457E" w:rsidRPr="00425114" w:rsidRDefault="0067457E" w:rsidP="0067457E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5114">
        <w:rPr>
          <w:rFonts w:ascii="Times New Roman" w:hAnsi="Times New Roman"/>
          <w:sz w:val="24"/>
          <w:szCs w:val="24"/>
        </w:rPr>
        <w:t>Miejsko-Gminny Ośrodek Kultury,</w:t>
      </w:r>
    </w:p>
    <w:p w14:paraId="34059471" w14:textId="77777777" w:rsidR="0067457E" w:rsidRPr="00425114" w:rsidRDefault="0067457E" w:rsidP="0067457E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5114">
        <w:rPr>
          <w:rFonts w:ascii="Times New Roman" w:hAnsi="Times New Roman"/>
          <w:sz w:val="24"/>
          <w:szCs w:val="24"/>
        </w:rPr>
        <w:t>Miejsko-Gminna Biblioteka Publiczna,</w:t>
      </w:r>
    </w:p>
    <w:p w14:paraId="551C9308" w14:textId="77777777" w:rsidR="0067457E" w:rsidRDefault="0067457E" w:rsidP="0067457E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25114">
        <w:rPr>
          <w:rFonts w:ascii="Times New Roman" w:hAnsi="Times New Roman"/>
          <w:sz w:val="24"/>
          <w:szCs w:val="24"/>
        </w:rPr>
        <w:t>Zespół Obsługi Oświaty</w:t>
      </w:r>
      <w:r>
        <w:rPr>
          <w:rFonts w:ascii="Times New Roman" w:hAnsi="Times New Roman"/>
          <w:sz w:val="24"/>
          <w:szCs w:val="24"/>
        </w:rPr>
        <w:t>.</w:t>
      </w:r>
    </w:p>
    <w:p w14:paraId="23D012AF" w14:textId="663DCF09" w:rsidR="0067457E" w:rsidRDefault="0067457E" w:rsidP="0067457E">
      <w:pPr>
        <w:jc w:val="both"/>
      </w:pPr>
      <w:r>
        <w:t xml:space="preserve">- </w:t>
      </w:r>
      <w:proofErr w:type="spellStart"/>
      <w:r>
        <w:t>p.D.Czarkowska</w:t>
      </w:r>
      <w:proofErr w:type="spellEnd"/>
      <w:r>
        <w:t xml:space="preserve"> – pyta czy odprawy pracowników były planowane w budżecie.</w:t>
      </w:r>
    </w:p>
    <w:p w14:paraId="1540B236" w14:textId="3B2E2CF4" w:rsidR="0067457E" w:rsidRDefault="0067457E" w:rsidP="0067457E">
      <w:pPr>
        <w:jc w:val="both"/>
      </w:pPr>
      <w:r>
        <w:t xml:space="preserve"> - </w:t>
      </w:r>
      <w:proofErr w:type="spellStart"/>
      <w:r>
        <w:t>p.Skarbnik</w:t>
      </w:r>
      <w:proofErr w:type="spellEnd"/>
      <w:r>
        <w:t xml:space="preserve"> odp. że tak, nie planowana była odprawa dla kierowcy, który odszedł w m-</w:t>
      </w:r>
      <w:proofErr w:type="spellStart"/>
      <w:r>
        <w:t>cu</w:t>
      </w:r>
      <w:proofErr w:type="spellEnd"/>
      <w:r>
        <w:t xml:space="preserve"> kwietniu. </w:t>
      </w:r>
    </w:p>
    <w:p w14:paraId="337A0F22" w14:textId="1782B789" w:rsidR="0067457E" w:rsidRDefault="0067457E" w:rsidP="0067457E">
      <w:pPr>
        <w:jc w:val="both"/>
      </w:pPr>
      <w:r>
        <w:t xml:space="preserve">- </w:t>
      </w:r>
      <w:proofErr w:type="spellStart"/>
      <w:r>
        <w:t>p.A.Borkowicz</w:t>
      </w:r>
      <w:proofErr w:type="spellEnd"/>
      <w:r>
        <w:t xml:space="preserve"> – pyta czy są sprawy sądowe z pracownikami.</w:t>
      </w:r>
    </w:p>
    <w:p w14:paraId="6839776E" w14:textId="27A0B6AA" w:rsidR="0067457E" w:rsidRDefault="0067457E" w:rsidP="0067457E">
      <w:pPr>
        <w:jc w:val="both"/>
      </w:pPr>
      <w:r>
        <w:t xml:space="preserve">- </w:t>
      </w:r>
      <w:proofErr w:type="spellStart"/>
      <w:r>
        <w:t>p.Skarbnik</w:t>
      </w:r>
      <w:proofErr w:type="spellEnd"/>
      <w:r>
        <w:t xml:space="preserve"> – odp. że </w:t>
      </w:r>
      <w:r w:rsidR="00686478">
        <w:t>z 3 pracownikami schroniska.</w:t>
      </w:r>
    </w:p>
    <w:p w14:paraId="3431404D" w14:textId="0C75AD0A" w:rsidR="00686478" w:rsidRDefault="00686478" w:rsidP="0067457E">
      <w:pPr>
        <w:jc w:val="both"/>
      </w:pPr>
      <w:r>
        <w:t xml:space="preserve">- </w:t>
      </w:r>
      <w:proofErr w:type="spellStart"/>
      <w:r>
        <w:t>p.Ł.Figura</w:t>
      </w:r>
      <w:proofErr w:type="spellEnd"/>
      <w:r>
        <w:t xml:space="preserve"> – poruszył sprawę szkoły w Sołtykowie w której już nie ma żadnej klasy,</w:t>
      </w:r>
      <w:r w:rsidR="004818B2">
        <w:t xml:space="preserve"> należy podjąć odpowiednie kroki prawne w tej  sytuacji.</w:t>
      </w:r>
    </w:p>
    <w:p w14:paraId="3B9FC9D3" w14:textId="77777777" w:rsidR="004818B2" w:rsidRDefault="004818B2" w:rsidP="0067457E">
      <w:pPr>
        <w:jc w:val="both"/>
      </w:pPr>
      <w:r>
        <w:t xml:space="preserve">- </w:t>
      </w:r>
      <w:proofErr w:type="spellStart"/>
      <w:r>
        <w:t>p.P.Piasek</w:t>
      </w:r>
      <w:proofErr w:type="spellEnd"/>
      <w:r>
        <w:t xml:space="preserve"> – </w:t>
      </w:r>
      <w:proofErr w:type="spellStart"/>
      <w:r>
        <w:t>poinf</w:t>
      </w:r>
      <w:proofErr w:type="spellEnd"/>
      <w:r>
        <w:t>. o działaniach realizowanych przez Lokalną grupę Działania „Wspólny Trakt” wiele inicjatyw jest kreowanych przez mieszkańców, zajęcia sportowe działają kluby kibica, inicjatywy wynikają od ludzi.</w:t>
      </w:r>
    </w:p>
    <w:p w14:paraId="54DC9B5C" w14:textId="388D9A0D" w:rsidR="004818B2" w:rsidRDefault="004818B2" w:rsidP="0067457E">
      <w:pPr>
        <w:jc w:val="both"/>
      </w:pPr>
      <w:r>
        <w:t xml:space="preserve">- </w:t>
      </w:r>
      <w:proofErr w:type="spellStart"/>
      <w:r>
        <w:t>p.P.Zagrodnik</w:t>
      </w:r>
      <w:proofErr w:type="spellEnd"/>
      <w:r>
        <w:t xml:space="preserve"> – poinformował o działaniach realizowanych przez młodzieżową grupę pożarniczą w Makowcu, któr</w:t>
      </w:r>
      <w:r w:rsidR="00FB74D9">
        <w:t>a</w:t>
      </w:r>
      <w:r>
        <w:t xml:space="preserve"> działa od 14 lat są to działania dobroczynne, społeczne. W remizo-świetlicy w Makowcu działa również klub seniora, są realizowane warsztaty plastyczne, spotkania organizacji pozarządowych. </w:t>
      </w:r>
    </w:p>
    <w:p w14:paraId="3C046EBB" w14:textId="6AF92883" w:rsidR="004818B2" w:rsidRDefault="004818B2" w:rsidP="0067457E">
      <w:pPr>
        <w:jc w:val="both"/>
      </w:pPr>
      <w:r>
        <w:t xml:space="preserve">- </w:t>
      </w:r>
      <w:proofErr w:type="spellStart"/>
      <w:r>
        <w:t>p.Skarbnik</w:t>
      </w:r>
      <w:proofErr w:type="spellEnd"/>
      <w:r>
        <w:t xml:space="preserve"> – przedstawiła analizę kosztów utrzymania Urzędu </w:t>
      </w:r>
      <w:proofErr w:type="spellStart"/>
      <w:r>
        <w:t>MiG</w:t>
      </w:r>
      <w:proofErr w:type="spellEnd"/>
      <w:r>
        <w:t>. Budynek</w:t>
      </w:r>
      <w:r w:rsidR="00BD38F6">
        <w:t xml:space="preserve"> Urzędu </w:t>
      </w:r>
      <w:r>
        <w:t xml:space="preserve"> wymaga termomodernizacji.</w:t>
      </w:r>
    </w:p>
    <w:p w14:paraId="4642A758" w14:textId="737CCC50" w:rsidR="004818B2" w:rsidRDefault="004818B2" w:rsidP="0067457E">
      <w:pPr>
        <w:jc w:val="both"/>
      </w:pPr>
      <w:r>
        <w:t xml:space="preserve">- </w:t>
      </w:r>
      <w:proofErr w:type="spellStart"/>
      <w:r>
        <w:t>p.</w:t>
      </w:r>
      <w:r w:rsidR="009E1E63">
        <w:t>A</w:t>
      </w:r>
      <w:r>
        <w:t>.</w:t>
      </w:r>
      <w:r w:rsidR="009E1E63">
        <w:t>Borkowicz</w:t>
      </w:r>
      <w:proofErr w:type="spellEnd"/>
      <w:r>
        <w:t xml:space="preserve"> – pyta o środki wydane na promocję.  </w:t>
      </w:r>
    </w:p>
    <w:p w14:paraId="7F96C768" w14:textId="77777777" w:rsidR="009E1E63" w:rsidRDefault="009E1E63" w:rsidP="0067457E">
      <w:pPr>
        <w:jc w:val="both"/>
      </w:pPr>
      <w:r>
        <w:t xml:space="preserve">- </w:t>
      </w:r>
      <w:proofErr w:type="spellStart"/>
      <w:r>
        <w:t>p.Skarbnik</w:t>
      </w:r>
      <w:proofErr w:type="spellEnd"/>
      <w:r>
        <w:t xml:space="preserve"> – odp. że od stycznia do kwietnia wydano 100 000zł. łącznie z MGOK.</w:t>
      </w:r>
    </w:p>
    <w:p w14:paraId="29A21649" w14:textId="7A3E2E33" w:rsidR="009E1E63" w:rsidRDefault="009E1E63" w:rsidP="0067457E">
      <w:pPr>
        <w:jc w:val="both"/>
      </w:pPr>
      <w:r>
        <w:lastRenderedPageBreak/>
        <w:t xml:space="preserve">- </w:t>
      </w:r>
      <w:proofErr w:type="spellStart"/>
      <w:r>
        <w:t>p.Ł.Figura</w:t>
      </w:r>
      <w:proofErr w:type="spellEnd"/>
      <w:r>
        <w:t xml:space="preserve"> – pyta czy MGOK w 2023 r. pozyskał środki z dotacji? </w:t>
      </w:r>
    </w:p>
    <w:p w14:paraId="134B4292" w14:textId="424230C3" w:rsidR="00BD38F6" w:rsidRDefault="00FB74D9" w:rsidP="0067457E">
      <w:pPr>
        <w:jc w:val="both"/>
      </w:pPr>
      <w:r>
        <w:t xml:space="preserve">- </w:t>
      </w:r>
      <w:proofErr w:type="spellStart"/>
      <w:r>
        <w:t>p.Skarbnik</w:t>
      </w:r>
      <w:proofErr w:type="spellEnd"/>
      <w:r>
        <w:t xml:space="preserve"> –</w:t>
      </w:r>
      <w:r>
        <w:t xml:space="preserve"> odp. że otrzymują dotację z budżetu Gminy, natomiast z dotacji była przekazana kwota przez Starostwo Powiatowe na organizację „Wstępów”.</w:t>
      </w:r>
    </w:p>
    <w:p w14:paraId="396515CA" w14:textId="77777777" w:rsidR="00BD38F6" w:rsidRDefault="00BD38F6" w:rsidP="00BD38F6">
      <w:pPr>
        <w:pStyle w:val="Bezodstpw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8F6">
        <w:rPr>
          <w:rFonts w:ascii="Times New Roman" w:hAnsi="Times New Roman"/>
          <w:sz w:val="24"/>
          <w:szCs w:val="24"/>
        </w:rPr>
        <w:t>Ad.6.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Zapoznanie oraz opiniowanie projektów uchwał przygotowanych na sesję </w:t>
      </w:r>
    </w:p>
    <w:p w14:paraId="37B42690" w14:textId="5A2BBC06" w:rsidR="000966D8" w:rsidRDefault="000966D8" w:rsidP="000966D8">
      <w:pPr>
        <w:spacing w:line="276" w:lineRule="auto"/>
      </w:pPr>
      <w:r>
        <w:t xml:space="preserve">- </w:t>
      </w:r>
      <w:proofErr w:type="spellStart"/>
      <w:r>
        <w:t>p.</w:t>
      </w:r>
      <w:r>
        <w:t>Emilia</w:t>
      </w:r>
      <w:proofErr w:type="spellEnd"/>
      <w:r>
        <w:t xml:space="preserve"> Oliwa</w:t>
      </w:r>
      <w:r>
        <w:t xml:space="preserve"> – Przewodnicząca – przedstawiła </w:t>
      </w:r>
      <w:r w:rsidRPr="004017FE">
        <w:t xml:space="preserve"> </w:t>
      </w:r>
      <w:r>
        <w:t xml:space="preserve"> projekty Uchwał przygotowanych na sesję Rady Miejskiej.</w:t>
      </w:r>
    </w:p>
    <w:p w14:paraId="15383D21" w14:textId="77777777" w:rsidR="000966D8" w:rsidRPr="00C07F49" w:rsidRDefault="000966D8" w:rsidP="000966D8">
      <w:pPr>
        <w:jc w:val="both"/>
      </w:pPr>
      <w:r w:rsidRPr="00C07F49">
        <w:t>1. podjęcie uchwały w sprawie udzielenia Burmistrzowi Miasta i Gminy Skaryszew wotum zaufania.</w:t>
      </w:r>
    </w:p>
    <w:p w14:paraId="298DD429" w14:textId="77777777" w:rsidR="000966D8" w:rsidRDefault="000966D8" w:rsidP="000966D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zapoznała się z przedstawionym projektem uchwały.</w:t>
      </w:r>
    </w:p>
    <w:p w14:paraId="4110F313" w14:textId="77777777" w:rsidR="000966D8" w:rsidRDefault="000966D8" w:rsidP="000966D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C07F49">
        <w:rPr>
          <w:rFonts w:ascii="Times New Roman" w:hAnsi="Times New Roman"/>
          <w:sz w:val="24"/>
          <w:szCs w:val="24"/>
        </w:rPr>
        <w:t>2. Podjęcie uchwały w sprawie zatwierdzenia sprawozdania finansowego wraz ze sprawozdaniem z wykonania budżetu Gminy Skaryszew za rok 2023.</w:t>
      </w:r>
    </w:p>
    <w:p w14:paraId="4249F2FF" w14:textId="77777777" w:rsidR="000966D8" w:rsidRDefault="000966D8" w:rsidP="000966D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Komisja zapoznała się z przedstawionym projektem uchwały.</w:t>
      </w:r>
    </w:p>
    <w:p w14:paraId="29FC0B56" w14:textId="77777777" w:rsidR="000966D8" w:rsidRDefault="000966D8" w:rsidP="000966D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07F49">
        <w:rPr>
          <w:rFonts w:ascii="Times New Roman" w:hAnsi="Times New Roman"/>
          <w:sz w:val="24"/>
          <w:szCs w:val="24"/>
        </w:rPr>
        <w:t>Podjęcie uchwały w sprawie udzielenia Burmistrzowi Miasta i Gminy Skaryszew absolutorium z tytułu wykonania budżetu za 2023 rok.</w:t>
      </w:r>
    </w:p>
    <w:p w14:paraId="454BAEE5" w14:textId="77777777" w:rsidR="000966D8" w:rsidRDefault="000966D8" w:rsidP="000966D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zapoznała się z przedstawionym projektem uchwały.</w:t>
      </w:r>
    </w:p>
    <w:p w14:paraId="03815A11" w14:textId="77777777" w:rsidR="000966D8" w:rsidRDefault="000966D8" w:rsidP="000966D8">
      <w:pPr>
        <w:jc w:val="both"/>
      </w:pPr>
      <w:r>
        <w:t>4.</w:t>
      </w:r>
      <w:r w:rsidRPr="00D95510">
        <w:t>Uchwała w sprawie zmian w Uchwale Budżetowej na rok 2024 Nr LXXI/486/2023 Rady Miejskiej w Skaryszewie z dnia 28 grudnia 2023 roku.</w:t>
      </w:r>
    </w:p>
    <w:p w14:paraId="1468ED9C" w14:textId="77777777" w:rsidR="000966D8" w:rsidRPr="00F239E0" w:rsidRDefault="000966D8" w:rsidP="000966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30D71">
        <w:rPr>
          <w:rFonts w:ascii="Times New Roman" w:hAnsi="Times New Roman"/>
          <w:sz w:val="24"/>
          <w:szCs w:val="24"/>
        </w:rPr>
        <w:t>Projekt uchwały w sprawie zmian budżetu Gminy Skaryszew na rok 20</w:t>
      </w:r>
      <w:r>
        <w:rPr>
          <w:rFonts w:ascii="Times New Roman" w:hAnsi="Times New Roman"/>
          <w:sz w:val="24"/>
          <w:szCs w:val="24"/>
        </w:rPr>
        <w:t xml:space="preserve">24 </w:t>
      </w:r>
      <w:r w:rsidRPr="00930D71">
        <w:rPr>
          <w:rFonts w:ascii="Times New Roman" w:hAnsi="Times New Roman"/>
          <w:sz w:val="24"/>
          <w:szCs w:val="24"/>
        </w:rPr>
        <w:t xml:space="preserve">przedstawiła </w:t>
      </w:r>
      <w:proofErr w:type="spellStart"/>
      <w:r>
        <w:rPr>
          <w:rFonts w:ascii="Times New Roman" w:hAnsi="Times New Roman"/>
          <w:sz w:val="24"/>
          <w:szCs w:val="24"/>
        </w:rPr>
        <w:t>p.Skarbnik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Pr="00930D71">
        <w:rPr>
          <w:rFonts w:ascii="Times New Roman" w:hAnsi="Times New Roman"/>
          <w:sz w:val="24"/>
          <w:szCs w:val="24"/>
        </w:rPr>
        <w:t>przedstawiła</w:t>
      </w:r>
      <w:r>
        <w:rPr>
          <w:rFonts w:ascii="Times New Roman" w:hAnsi="Times New Roman"/>
          <w:sz w:val="24"/>
          <w:szCs w:val="24"/>
        </w:rPr>
        <w:t xml:space="preserve"> p</w:t>
      </w:r>
      <w:r w:rsidRPr="00930D71">
        <w:rPr>
          <w:rFonts w:ascii="Times New Roman" w:hAnsi="Times New Roman"/>
          <w:sz w:val="24"/>
          <w:szCs w:val="24"/>
        </w:rPr>
        <w:t>rojekt uchwały w sprawie zmian budżetu Gminy Skaryszew na rok 20</w:t>
      </w:r>
      <w:r>
        <w:rPr>
          <w:rFonts w:ascii="Times New Roman" w:hAnsi="Times New Roman"/>
          <w:sz w:val="24"/>
          <w:szCs w:val="24"/>
        </w:rPr>
        <w:t>24</w:t>
      </w:r>
      <w:r w:rsidRPr="00F239E0">
        <w:rPr>
          <w:rFonts w:ascii="Times New Roman" w:hAnsi="Times New Roman"/>
          <w:sz w:val="24"/>
          <w:szCs w:val="24"/>
        </w:rPr>
        <w:t xml:space="preserve">.  </w:t>
      </w:r>
      <w:r w:rsidRPr="00F239E0">
        <w:rPr>
          <w:rFonts w:ascii="Times New Roman" w:hAnsi="Times New Roman"/>
          <w:sz w:val="24"/>
          <w:szCs w:val="24"/>
          <w:u w:val="single"/>
        </w:rPr>
        <w:t>Wydatki</w:t>
      </w:r>
    </w:p>
    <w:p w14:paraId="18702C53" w14:textId="77777777" w:rsidR="000966D8" w:rsidRPr="00D23374" w:rsidRDefault="000966D8" w:rsidP="000966D8">
      <w:pPr>
        <w:spacing w:line="276" w:lineRule="auto"/>
        <w:jc w:val="both"/>
      </w:pPr>
      <w:r w:rsidRPr="00D23374">
        <w:t>W planie wydatków budżetu dokonano przeniesienia wydatków pomiędzy paragrafami w dziale 851 – Ochrona zdrowia w następujący sposób:</w:t>
      </w:r>
    </w:p>
    <w:p w14:paraId="22613DE7" w14:textId="77777777" w:rsidR="000966D8" w:rsidRPr="00D23374" w:rsidRDefault="000966D8" w:rsidP="000966D8">
      <w:pPr>
        <w:pStyle w:val="Akapitzlist"/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23374">
        <w:rPr>
          <w:rFonts w:ascii="Times New Roman" w:hAnsi="Times New Roman"/>
          <w:b/>
          <w:sz w:val="24"/>
          <w:szCs w:val="24"/>
        </w:rPr>
        <w:t xml:space="preserve">w rozdziale 85154 </w:t>
      </w:r>
      <w:r w:rsidRPr="00D23374">
        <w:rPr>
          <w:rFonts w:ascii="Times New Roman" w:hAnsi="Times New Roman"/>
          <w:bCs/>
          <w:sz w:val="24"/>
          <w:szCs w:val="24"/>
        </w:rPr>
        <w:t xml:space="preserve">Przeciwdziałanie alkoholizmowi dokonuje się przeniesienia środków poprzez zmniejszenie wydatków w § 4300 Zakup usług pozostałych o kwotę 42 000,00 zł </w:t>
      </w:r>
      <w:r w:rsidRPr="00D23374">
        <w:rPr>
          <w:rFonts w:ascii="Times New Roman" w:hAnsi="Times New Roman"/>
          <w:bCs/>
          <w:sz w:val="24"/>
          <w:szCs w:val="24"/>
        </w:rPr>
        <w:br/>
        <w:t>z przeznaczeniem na zwiększenie wydatków: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079080EB" w14:textId="77777777" w:rsidR="000966D8" w:rsidRPr="00D23374" w:rsidRDefault="000966D8" w:rsidP="000966D8">
      <w:pPr>
        <w:pStyle w:val="Akapitzlist"/>
        <w:numPr>
          <w:ilvl w:val="0"/>
          <w:numId w:val="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/>
          <w:bCs/>
          <w:sz w:val="24"/>
          <w:szCs w:val="24"/>
        </w:rPr>
      </w:pPr>
      <w:r w:rsidRPr="00D23374">
        <w:rPr>
          <w:rFonts w:ascii="Times New Roman" w:hAnsi="Times New Roman"/>
          <w:bCs/>
          <w:sz w:val="24"/>
          <w:szCs w:val="24"/>
        </w:rPr>
        <w:t>o kwotę 2 000,00 zł w § 2800 Dotacja celowa z budżetu dla pozostałych jednostek zaliczanych do sektora finansów publicznych. W związku z dużym zainteresowaniem zajęciami wakacyjnymi organizowanymi w Miejsko Gminnej Bibliotece  Publicznej w Skaryszewie w ramach Gminnego Programu Profilaktyki i Rozwiązywania Problemów Alkoholowych i Narkomanii na lata 2023 -2025 dokonuje się zwiększenia wydatków o środki, które pozwolą na organizację dodatkowych miejsc na warsztatach;</w:t>
      </w:r>
    </w:p>
    <w:p w14:paraId="4DAE5B1D" w14:textId="54E27FA6" w:rsidR="000966D8" w:rsidRPr="00F239E0" w:rsidRDefault="000966D8" w:rsidP="000966D8">
      <w:pPr>
        <w:pStyle w:val="Akapitzlist"/>
        <w:numPr>
          <w:ilvl w:val="0"/>
          <w:numId w:val="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before="240" w:after="0"/>
        <w:ind w:left="0"/>
        <w:contextualSpacing/>
        <w:rPr>
          <w:rFonts w:ascii="Times New Roman" w:hAnsi="Times New Roman"/>
          <w:sz w:val="24"/>
          <w:szCs w:val="24"/>
        </w:rPr>
      </w:pPr>
      <w:r w:rsidRPr="00F239E0">
        <w:rPr>
          <w:rFonts w:ascii="Times New Roman" w:hAnsi="Times New Roman"/>
          <w:bCs/>
          <w:sz w:val="24"/>
          <w:szCs w:val="24"/>
        </w:rPr>
        <w:t>o kwotę 40 000,00 zł w § 2820 Dotacja celowa z budżetu na finansowanie lub dofinansowanie zadań zleconych do realizacji stowarzyszeniom. Zwiększenie wydatków związane jest z planowanym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239E0">
        <w:rPr>
          <w:rFonts w:ascii="Times New Roman" w:hAnsi="Times New Roman"/>
          <w:bCs/>
          <w:sz w:val="24"/>
          <w:szCs w:val="24"/>
        </w:rPr>
        <w:t xml:space="preserve"> ogłoszeniem nowego konkursu na dofinasowanie zajęć profilaktycznych prowadzonych dla dzieci i młodzieży na terenie gminy w ramach realizacji programu profilaktyki alkoholowej przez stowarzyszenia i kluby sportowe. Konkurs organizowany w ramach Gminnego Programu Profilaktyki i Rozwiązywania Problemów Alkoholowych i Narkomanii na lata 2023 -2025 obejmować będzie zadania mające na celu organizację działań i zajęć tworzących alternatywne formy spędzania czasu wolnego dzieci i młodzieży w okresie wakacji w 2024 roku.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239E0">
        <w:rPr>
          <w:rFonts w:ascii="Times New Roman" w:hAnsi="Times New Roman"/>
          <w:sz w:val="24"/>
          <w:szCs w:val="24"/>
        </w:rPr>
        <w:t>Plan wydatków budżetu po zmianach wynosi 112 558 675,88 zł, z tego:</w:t>
      </w:r>
    </w:p>
    <w:p w14:paraId="34EA33AA" w14:textId="77777777" w:rsidR="000966D8" w:rsidRPr="00D23374" w:rsidRDefault="000966D8" w:rsidP="000966D8">
      <w:pPr>
        <w:pStyle w:val="Akapitzlist"/>
        <w:numPr>
          <w:ilvl w:val="0"/>
          <w:numId w:val="6"/>
        </w:numPr>
        <w:spacing w:after="16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D23374">
        <w:rPr>
          <w:rFonts w:ascii="Times New Roman" w:hAnsi="Times New Roman"/>
          <w:sz w:val="24"/>
          <w:szCs w:val="24"/>
        </w:rPr>
        <w:t xml:space="preserve">wydatki bieżące - </w:t>
      </w:r>
      <w:r w:rsidRPr="00D23374">
        <w:rPr>
          <w:rFonts w:ascii="Times New Roman" w:hAnsi="Times New Roman"/>
          <w:sz w:val="24"/>
          <w:szCs w:val="24"/>
        </w:rPr>
        <w:tab/>
        <w:t>83 894 670,67 zł</w:t>
      </w:r>
    </w:p>
    <w:p w14:paraId="17CCC937" w14:textId="77777777" w:rsidR="000966D8" w:rsidRPr="00D23374" w:rsidRDefault="000966D8" w:rsidP="000966D8">
      <w:pPr>
        <w:pStyle w:val="Akapitzlist"/>
        <w:numPr>
          <w:ilvl w:val="0"/>
          <w:numId w:val="6"/>
        </w:numPr>
        <w:spacing w:after="16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D23374">
        <w:rPr>
          <w:rFonts w:ascii="Times New Roman" w:hAnsi="Times New Roman"/>
          <w:sz w:val="24"/>
          <w:szCs w:val="24"/>
        </w:rPr>
        <w:t>wydatki majątkowe -</w:t>
      </w:r>
      <w:r w:rsidRPr="00D23374">
        <w:rPr>
          <w:rFonts w:ascii="Times New Roman" w:hAnsi="Times New Roman"/>
          <w:sz w:val="24"/>
          <w:szCs w:val="24"/>
        </w:rPr>
        <w:tab/>
        <w:t>28 664 005,21 zł.</w:t>
      </w:r>
    </w:p>
    <w:p w14:paraId="26500F42" w14:textId="0FD55D5A" w:rsidR="000966D8" w:rsidRDefault="000966D8" w:rsidP="000966D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6, p – 0, w – 0. </w:t>
      </w:r>
      <w:r w:rsidRPr="00D23374">
        <w:rPr>
          <w:rFonts w:ascii="Times New Roman" w:hAnsi="Times New Roman"/>
          <w:sz w:val="24"/>
          <w:szCs w:val="24"/>
        </w:rPr>
        <w:t xml:space="preserve">Komisja </w:t>
      </w:r>
      <w:r>
        <w:rPr>
          <w:rFonts w:ascii="Times New Roman" w:hAnsi="Times New Roman"/>
          <w:sz w:val="24"/>
          <w:szCs w:val="24"/>
        </w:rPr>
        <w:t xml:space="preserve">pozytywnie zaopiniowała przedstawiony projekt uchwały. </w:t>
      </w:r>
    </w:p>
    <w:p w14:paraId="3072614D" w14:textId="77777777" w:rsidR="000966D8" w:rsidRPr="00D23374" w:rsidRDefault="000966D8" w:rsidP="000966D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8662D5E" w14:textId="77777777" w:rsidR="000966D8" w:rsidRDefault="000966D8" w:rsidP="000966D8">
      <w:pPr>
        <w:jc w:val="both"/>
      </w:pPr>
      <w:r w:rsidRPr="00D23374">
        <w:t xml:space="preserve">5. Uchwała w sprawie zatwierdzenia rocznego sprawozdania finansowego Publicznego Zakładu Opieki Zdrowotnej w Skaryszewie za 2023 rok. </w:t>
      </w:r>
    </w:p>
    <w:p w14:paraId="04F64681" w14:textId="77777777" w:rsidR="000966D8" w:rsidRDefault="000966D8" w:rsidP="000966D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6, p – 0, w – 0. </w:t>
      </w:r>
      <w:r w:rsidRPr="00D23374">
        <w:rPr>
          <w:rFonts w:ascii="Times New Roman" w:hAnsi="Times New Roman"/>
          <w:sz w:val="24"/>
          <w:szCs w:val="24"/>
        </w:rPr>
        <w:t xml:space="preserve">Komisja </w:t>
      </w:r>
      <w:r>
        <w:rPr>
          <w:rFonts w:ascii="Times New Roman" w:hAnsi="Times New Roman"/>
          <w:sz w:val="24"/>
          <w:szCs w:val="24"/>
        </w:rPr>
        <w:t xml:space="preserve">pozytywnie zaopiniowała przedstawiony projekt uchwały. </w:t>
      </w:r>
    </w:p>
    <w:p w14:paraId="2984676F" w14:textId="77777777" w:rsidR="000966D8" w:rsidRDefault="000966D8" w:rsidP="000966D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0632700" w14:textId="76FB80AD" w:rsidR="000966D8" w:rsidRDefault="000966D8" w:rsidP="000966D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23374">
        <w:rPr>
          <w:rFonts w:ascii="Times New Roman" w:hAnsi="Times New Roman"/>
          <w:sz w:val="24"/>
          <w:szCs w:val="24"/>
        </w:rPr>
        <w:t xml:space="preserve">6. Uchwała w sprawie powołania Rady Społecznej działającej przy Publicznym Zakładzie Opieki Zdrowotnej w Skaryszewie. </w:t>
      </w:r>
    </w:p>
    <w:p w14:paraId="631F8D80" w14:textId="2034FAA5" w:rsidR="000966D8" w:rsidRPr="00D23374" w:rsidRDefault="000966D8" w:rsidP="000966D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23374">
        <w:rPr>
          <w:rFonts w:ascii="Times New Roman" w:hAnsi="Times New Roman"/>
          <w:sz w:val="24"/>
          <w:szCs w:val="24"/>
        </w:rPr>
        <w:t xml:space="preserve">Komisja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zapoznała się z </w:t>
      </w:r>
      <w:r w:rsidRPr="00D23374">
        <w:rPr>
          <w:rFonts w:ascii="Times New Roman" w:hAnsi="Times New Roman"/>
          <w:sz w:val="24"/>
          <w:szCs w:val="24"/>
        </w:rPr>
        <w:t>przedstawiony</w:t>
      </w:r>
      <w:r>
        <w:rPr>
          <w:rFonts w:ascii="Times New Roman" w:hAnsi="Times New Roman"/>
          <w:sz w:val="24"/>
          <w:szCs w:val="24"/>
        </w:rPr>
        <w:t>m</w:t>
      </w:r>
      <w:r w:rsidRPr="00D23374">
        <w:rPr>
          <w:rFonts w:ascii="Times New Roman" w:hAnsi="Times New Roman"/>
          <w:sz w:val="24"/>
          <w:szCs w:val="24"/>
        </w:rPr>
        <w:t xml:space="preserve"> projekt</w:t>
      </w:r>
      <w:r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374">
        <w:rPr>
          <w:rFonts w:ascii="Times New Roman" w:hAnsi="Times New Roman"/>
          <w:sz w:val="24"/>
          <w:szCs w:val="24"/>
        </w:rPr>
        <w:t>uchwały.</w:t>
      </w:r>
    </w:p>
    <w:p w14:paraId="4C845C8A" w14:textId="77777777" w:rsidR="000966D8" w:rsidRDefault="000966D8" w:rsidP="000966D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23374">
        <w:rPr>
          <w:rFonts w:ascii="Times New Roman" w:hAnsi="Times New Roman"/>
          <w:sz w:val="24"/>
          <w:szCs w:val="24"/>
        </w:rPr>
        <w:t xml:space="preserve">7. Uchwała w sprawie zmiany uchwały nr XXXIV/311/2018 Rady Miejskiej </w:t>
      </w:r>
      <w:r w:rsidRPr="00D23374">
        <w:rPr>
          <w:rFonts w:ascii="Times New Roman" w:hAnsi="Times New Roman"/>
          <w:sz w:val="24"/>
          <w:szCs w:val="24"/>
        </w:rPr>
        <w:br/>
        <w:t>w Skaryszewie z dnia 30 stycznia 2018 r. w sprawie określenia wysokości opłat za korzystanie z wychowania przedszkolnego uczniów objętych wychowaniem przedszkolnym, w prowadzonych przez Gminę Skaryszew publicznych przedszkolach i oddziałach przedszkolnych w publicznych szkołach podstawowych oraz warunków zwolnienia z tych opłat.</w:t>
      </w:r>
    </w:p>
    <w:p w14:paraId="7E11D5C4" w14:textId="77777777" w:rsidR="000966D8" w:rsidRDefault="000966D8" w:rsidP="000966D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6, p – 0, w – 0. </w:t>
      </w:r>
      <w:r w:rsidRPr="00D23374">
        <w:rPr>
          <w:rFonts w:ascii="Times New Roman" w:hAnsi="Times New Roman"/>
          <w:sz w:val="24"/>
          <w:szCs w:val="24"/>
        </w:rPr>
        <w:t xml:space="preserve">Komisja </w:t>
      </w:r>
      <w:r>
        <w:rPr>
          <w:rFonts w:ascii="Times New Roman" w:hAnsi="Times New Roman"/>
          <w:sz w:val="24"/>
          <w:szCs w:val="24"/>
        </w:rPr>
        <w:t xml:space="preserve">pozytywnie zaopiniowała przedstawiony projekt uchwały. </w:t>
      </w:r>
    </w:p>
    <w:p w14:paraId="0D42AA15" w14:textId="77777777" w:rsidR="000966D8" w:rsidRPr="00D23374" w:rsidRDefault="000966D8" w:rsidP="000966D8">
      <w:pPr>
        <w:jc w:val="both"/>
      </w:pPr>
    </w:p>
    <w:p w14:paraId="43B933E7" w14:textId="0BF2E749" w:rsidR="000966D8" w:rsidRPr="00A663CB" w:rsidRDefault="000966D8" w:rsidP="000966D8">
      <w:pPr>
        <w:pStyle w:val="Tekstpodstawowy"/>
        <w:spacing w:line="276" w:lineRule="auto"/>
      </w:pPr>
      <w:r w:rsidRPr="00A663CB">
        <w:t>Ad.</w:t>
      </w:r>
      <w:r>
        <w:t>7</w:t>
      </w:r>
      <w:r w:rsidRPr="00A663CB">
        <w:t>. Sprawy różne.</w:t>
      </w:r>
    </w:p>
    <w:p w14:paraId="1816AFDB" w14:textId="572BD996" w:rsidR="00BD38F6" w:rsidRDefault="000966D8" w:rsidP="0067457E">
      <w:pPr>
        <w:jc w:val="both"/>
      </w:pPr>
      <w:r>
        <w:t xml:space="preserve">- </w:t>
      </w:r>
      <w:proofErr w:type="spellStart"/>
      <w:r>
        <w:t>p.P.Zagrodnik</w:t>
      </w:r>
      <w:proofErr w:type="spellEnd"/>
      <w:r>
        <w:t xml:space="preserve"> – poruszył sprawę remizo-świetlicy w Makowcu</w:t>
      </w:r>
      <w:r w:rsidR="00071324">
        <w:t xml:space="preserve">, </w:t>
      </w:r>
      <w:r w:rsidR="00BA51C4">
        <w:t xml:space="preserve">ponieważ </w:t>
      </w:r>
      <w:r w:rsidR="00071324">
        <w:t xml:space="preserve">minął czas gwarancji 5 lat, </w:t>
      </w:r>
      <w:r w:rsidR="00BA51C4">
        <w:t xml:space="preserve">a dach </w:t>
      </w:r>
      <w:r w:rsidR="00071324">
        <w:t>przecieka,</w:t>
      </w:r>
      <w:r w:rsidR="00BA51C4">
        <w:t xml:space="preserve"> </w:t>
      </w:r>
      <w:r w:rsidR="00071324">
        <w:t>pytanie czy b</w:t>
      </w:r>
      <w:r w:rsidR="00BA51C4">
        <w:t xml:space="preserve">ędzie proces sądowy z wykonawcą. </w:t>
      </w:r>
      <w:r>
        <w:t xml:space="preserve"> </w:t>
      </w:r>
    </w:p>
    <w:p w14:paraId="00581608" w14:textId="186D4F61" w:rsidR="00BD38F6" w:rsidRDefault="00BA51C4" w:rsidP="0067457E">
      <w:pPr>
        <w:jc w:val="both"/>
      </w:pPr>
      <w:r>
        <w:t xml:space="preserve">- </w:t>
      </w:r>
      <w:proofErr w:type="spellStart"/>
      <w:r>
        <w:t>p.G.Adamus</w:t>
      </w:r>
      <w:proofErr w:type="spellEnd"/>
      <w:r>
        <w:t xml:space="preserve"> – Przewodniczący Rady – poruszył sprawy inwestycji oraz składania wniosków  o dotacje z KPO.</w:t>
      </w:r>
    </w:p>
    <w:p w14:paraId="37D2C858" w14:textId="5FB386F5" w:rsidR="00BD38F6" w:rsidRDefault="00BA51C4" w:rsidP="00FB74D9">
      <w:r>
        <w:t xml:space="preserve">- </w:t>
      </w:r>
      <w:proofErr w:type="spellStart"/>
      <w:r>
        <w:t>p.A.Borkowicz</w:t>
      </w:r>
      <w:proofErr w:type="spellEnd"/>
      <w:r>
        <w:t xml:space="preserve"> – sprawa wykonania odwodnienia posesji przy ulicy Żeromskiego </w:t>
      </w:r>
      <w:r w:rsidR="00FB74D9">
        <w:t xml:space="preserve">                                 </w:t>
      </w:r>
      <w:r>
        <w:t>w</w:t>
      </w:r>
      <w:r w:rsidR="00FB74D9">
        <w:t xml:space="preserve">  </w:t>
      </w:r>
      <w:r>
        <w:t>Skaryszewie.</w:t>
      </w:r>
      <w:r w:rsidR="00FB74D9">
        <w:t xml:space="preserve"> </w:t>
      </w:r>
      <w:proofErr w:type="spellStart"/>
      <w:r w:rsidR="00FB74D9">
        <w:t>ZGKiM</w:t>
      </w:r>
      <w:proofErr w:type="spellEnd"/>
      <w:r w:rsidR="00FB74D9">
        <w:t xml:space="preserve"> -powinien przystąpić do sprzątania miasta, został do tego celu zakupiony traktor.</w:t>
      </w:r>
      <w:r>
        <w:br/>
        <w:t xml:space="preserve">- </w:t>
      </w:r>
      <w:proofErr w:type="spellStart"/>
      <w:r>
        <w:t>p.Burmistrz</w:t>
      </w:r>
      <w:proofErr w:type="spellEnd"/>
      <w:r>
        <w:t xml:space="preserve"> – udzieliła odpowiedzi na zgłoszone zapytania. </w:t>
      </w:r>
    </w:p>
    <w:p w14:paraId="3AD9718C" w14:textId="6966DA43" w:rsidR="00BA51C4" w:rsidRDefault="00BA51C4" w:rsidP="0067457E">
      <w:pPr>
        <w:jc w:val="both"/>
      </w:pPr>
      <w:r>
        <w:t>Ustalony został termin</w:t>
      </w:r>
      <w:r w:rsidR="00FB74D9">
        <w:t xml:space="preserve"> </w:t>
      </w:r>
      <w:r>
        <w:t xml:space="preserve">Dożynek Parafialno-Gminnych na dzień 25 sierpnia 2024r. </w:t>
      </w:r>
    </w:p>
    <w:p w14:paraId="29E960A6" w14:textId="77777777" w:rsidR="00FB74D9" w:rsidRDefault="00FB74D9" w:rsidP="0067457E">
      <w:pPr>
        <w:jc w:val="both"/>
      </w:pPr>
    </w:p>
    <w:p w14:paraId="00FD644C" w14:textId="4EC9AFCC" w:rsidR="00FB74D9" w:rsidRDefault="00FB74D9" w:rsidP="00425114">
      <w:pPr>
        <w:spacing w:line="276" w:lineRule="auto"/>
        <w:jc w:val="both"/>
      </w:pPr>
      <w:r>
        <w:t>Ad.8. Zakończenie posiedzenia.</w:t>
      </w:r>
    </w:p>
    <w:p w14:paraId="6A029FC4" w14:textId="054D4930" w:rsidR="00425114" w:rsidRDefault="00425114" w:rsidP="00425114">
      <w:pPr>
        <w:spacing w:line="276" w:lineRule="auto"/>
        <w:jc w:val="both"/>
      </w:pPr>
      <w:r>
        <w:t xml:space="preserve">Na tym zakończono 1 posiedzenie Komisji Rozwoju Gospodarczego i Finansów. </w:t>
      </w:r>
    </w:p>
    <w:p w14:paraId="01B82269" w14:textId="77777777" w:rsidR="00425114" w:rsidRDefault="00425114" w:rsidP="00425114">
      <w:pPr>
        <w:spacing w:line="276" w:lineRule="auto"/>
        <w:jc w:val="both"/>
      </w:pPr>
    </w:p>
    <w:p w14:paraId="100CC175" w14:textId="27CBE5AE" w:rsidR="00425114" w:rsidRDefault="00425114" w:rsidP="00425114">
      <w:pPr>
        <w:spacing w:line="276" w:lineRule="auto"/>
        <w:jc w:val="both"/>
      </w:pPr>
      <w:r>
        <w:t xml:space="preserve">Protokołowała:                                                               </w:t>
      </w:r>
      <w:r>
        <w:tab/>
        <w:t xml:space="preserve"> Przewodnicząc</w:t>
      </w:r>
      <w:r w:rsidR="00FB74D9">
        <w:t>a</w:t>
      </w:r>
      <w:r>
        <w:t xml:space="preserve"> Komisji:</w:t>
      </w:r>
    </w:p>
    <w:p w14:paraId="54665888" w14:textId="77777777" w:rsidR="00425114" w:rsidRDefault="00425114" w:rsidP="00425114">
      <w:pPr>
        <w:spacing w:line="276" w:lineRule="auto"/>
        <w:jc w:val="both"/>
      </w:pPr>
      <w:r>
        <w:t xml:space="preserve">  </w:t>
      </w:r>
    </w:p>
    <w:p w14:paraId="755F3EA2" w14:textId="14C154CE" w:rsidR="00425114" w:rsidRDefault="00FB74D9" w:rsidP="00425114">
      <w:pPr>
        <w:spacing w:line="276" w:lineRule="auto"/>
        <w:jc w:val="both"/>
      </w:pPr>
      <w:r>
        <w:t xml:space="preserve">Barbara </w:t>
      </w:r>
      <w:proofErr w:type="spellStart"/>
      <w:r>
        <w:t>Malmon</w:t>
      </w:r>
      <w:proofErr w:type="spellEnd"/>
      <w:r>
        <w:t xml:space="preserve"> </w:t>
      </w:r>
      <w:r w:rsidR="00425114">
        <w:t xml:space="preserve"> </w:t>
      </w:r>
      <w:r w:rsidR="00425114">
        <w:tab/>
      </w:r>
      <w:r w:rsidR="00425114">
        <w:tab/>
      </w:r>
      <w:r w:rsidR="00425114">
        <w:tab/>
        <w:t xml:space="preserve">           </w:t>
      </w:r>
      <w:r w:rsidR="00425114">
        <w:tab/>
        <w:t xml:space="preserve">         </w:t>
      </w:r>
      <w:r w:rsidR="00425114">
        <w:tab/>
        <w:t xml:space="preserve">           </w:t>
      </w:r>
      <w:r>
        <w:t xml:space="preserve">          </w:t>
      </w:r>
      <w:r w:rsidR="00425114">
        <w:t xml:space="preserve">  </w:t>
      </w:r>
      <w:r>
        <w:t xml:space="preserve"> Emilia Oliwa </w:t>
      </w:r>
    </w:p>
    <w:p w14:paraId="61F2B5E6" w14:textId="77777777" w:rsidR="00425114" w:rsidRDefault="00425114" w:rsidP="0042511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7392BDF" w14:textId="77777777" w:rsidR="00425114" w:rsidRDefault="00425114" w:rsidP="00425114">
      <w:pPr>
        <w:spacing w:line="276" w:lineRule="auto"/>
        <w:jc w:val="both"/>
      </w:pPr>
    </w:p>
    <w:p w14:paraId="2754D265" w14:textId="77777777" w:rsidR="00425114" w:rsidRDefault="00425114" w:rsidP="00425114">
      <w:pPr>
        <w:spacing w:line="276" w:lineRule="auto"/>
        <w:jc w:val="both"/>
      </w:pPr>
    </w:p>
    <w:p w14:paraId="7C1831FF" w14:textId="77777777" w:rsidR="00425114" w:rsidRDefault="00425114" w:rsidP="00425114">
      <w:pPr>
        <w:spacing w:line="276" w:lineRule="auto"/>
        <w:jc w:val="both"/>
        <w:rPr>
          <w:sz w:val="28"/>
          <w:szCs w:val="28"/>
        </w:rPr>
      </w:pPr>
    </w:p>
    <w:p w14:paraId="47430483" w14:textId="77777777" w:rsidR="00425114" w:rsidRDefault="00425114" w:rsidP="00425114">
      <w:pPr>
        <w:spacing w:line="276" w:lineRule="auto"/>
        <w:jc w:val="both"/>
      </w:pPr>
    </w:p>
    <w:p w14:paraId="7110FF9C" w14:textId="77777777" w:rsidR="00425114" w:rsidRDefault="00425114" w:rsidP="00425114">
      <w:pPr>
        <w:spacing w:line="276" w:lineRule="auto"/>
      </w:pPr>
    </w:p>
    <w:p w14:paraId="342B04B3" w14:textId="77777777" w:rsidR="00425114" w:rsidRDefault="00425114" w:rsidP="00425114">
      <w:pPr>
        <w:spacing w:line="276" w:lineRule="auto"/>
      </w:pPr>
    </w:p>
    <w:p w14:paraId="716018C5" w14:textId="77777777" w:rsidR="00425114" w:rsidRDefault="00425114" w:rsidP="00425114"/>
    <w:p w14:paraId="0EA3444A" w14:textId="77777777" w:rsidR="00425114" w:rsidRDefault="00425114" w:rsidP="00425114"/>
    <w:p w14:paraId="6489AC99" w14:textId="77777777" w:rsidR="005C0D3B" w:rsidRDefault="005C0D3B"/>
    <w:sectPr w:rsidR="005C0D3B" w:rsidSect="00425114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7913391"/>
      <w:docPartObj>
        <w:docPartGallery w:val="Page Numbers (Top of Page)"/>
        <w:docPartUnique/>
      </w:docPartObj>
    </w:sdtPr>
    <w:sdtContent>
      <w:p w14:paraId="287F9523" w14:textId="77777777" w:rsidR="00000000" w:rsidRDefault="00000000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18939C7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32AC5"/>
    <w:multiLevelType w:val="hybridMultilevel"/>
    <w:tmpl w:val="FF7C02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C7153"/>
    <w:multiLevelType w:val="hybridMultilevel"/>
    <w:tmpl w:val="8938A946"/>
    <w:lvl w:ilvl="0" w:tplc="B6464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57CD3"/>
    <w:multiLevelType w:val="hybridMultilevel"/>
    <w:tmpl w:val="DF8A2F78"/>
    <w:lvl w:ilvl="0" w:tplc="FFFFFFFF">
      <w:start w:val="1"/>
      <w:numFmt w:val="decimal"/>
      <w:lvlText w:val="%1."/>
      <w:lvlJc w:val="left"/>
      <w:pPr>
        <w:ind w:left="14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9FE3F8C"/>
    <w:multiLevelType w:val="hybridMultilevel"/>
    <w:tmpl w:val="C180CB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B29A9"/>
    <w:multiLevelType w:val="hybridMultilevel"/>
    <w:tmpl w:val="091E4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D367B"/>
    <w:multiLevelType w:val="hybridMultilevel"/>
    <w:tmpl w:val="7270AD78"/>
    <w:lvl w:ilvl="0" w:tplc="0415000F">
      <w:start w:val="1"/>
      <w:numFmt w:val="decimal"/>
      <w:lvlText w:val="%1."/>
      <w:lvlJc w:val="left"/>
      <w:pPr>
        <w:ind w:left="14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FCE09A9"/>
    <w:multiLevelType w:val="hybridMultilevel"/>
    <w:tmpl w:val="E918D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67599"/>
    <w:multiLevelType w:val="hybridMultilevel"/>
    <w:tmpl w:val="6CA2E8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17247078">
    <w:abstractNumId w:val="5"/>
  </w:num>
  <w:num w:numId="2" w16cid:durableId="1320231832">
    <w:abstractNumId w:val="6"/>
  </w:num>
  <w:num w:numId="3" w16cid:durableId="701396597">
    <w:abstractNumId w:val="3"/>
  </w:num>
  <w:num w:numId="4" w16cid:durableId="1977562398">
    <w:abstractNumId w:val="2"/>
  </w:num>
  <w:num w:numId="5" w16cid:durableId="1281837080">
    <w:abstractNumId w:val="0"/>
  </w:num>
  <w:num w:numId="6" w16cid:durableId="340400174">
    <w:abstractNumId w:val="1"/>
  </w:num>
  <w:num w:numId="7" w16cid:durableId="2061980274">
    <w:abstractNumId w:val="4"/>
  </w:num>
  <w:num w:numId="8" w16cid:durableId="11438912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4C"/>
    <w:rsid w:val="00071324"/>
    <w:rsid w:val="000966D8"/>
    <w:rsid w:val="00425114"/>
    <w:rsid w:val="004818B2"/>
    <w:rsid w:val="005C0D3B"/>
    <w:rsid w:val="0067457E"/>
    <w:rsid w:val="00686478"/>
    <w:rsid w:val="007A1003"/>
    <w:rsid w:val="00846D38"/>
    <w:rsid w:val="009220B7"/>
    <w:rsid w:val="0098553E"/>
    <w:rsid w:val="009E1E63"/>
    <w:rsid w:val="00A70ED5"/>
    <w:rsid w:val="00AF324C"/>
    <w:rsid w:val="00BA51C4"/>
    <w:rsid w:val="00BD38F6"/>
    <w:rsid w:val="00D65C36"/>
    <w:rsid w:val="00FB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623D"/>
  <w15:chartTrackingRefBased/>
  <w15:docId w15:val="{77715204-79DC-4959-AF50-4133636E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1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2511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2511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4251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42511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251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511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1435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4</cp:revision>
  <cp:lastPrinted>2024-07-17T12:19:00Z</cp:lastPrinted>
  <dcterms:created xsi:type="dcterms:W3CDTF">2024-07-17T10:15:00Z</dcterms:created>
  <dcterms:modified xsi:type="dcterms:W3CDTF">2024-07-17T12:24:00Z</dcterms:modified>
</cp:coreProperties>
</file>