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AFA0" w14:textId="440BF646" w:rsidR="009753E5" w:rsidRDefault="009753E5" w:rsidP="00CB3AA3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CB3AA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Uzasadnienie</w:t>
      </w:r>
      <w:r w:rsidR="00CB3AA3" w:rsidRPr="00CB3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3AA3">
        <w:rPr>
          <w:rStyle w:val="markedcontent"/>
          <w:rFonts w:ascii="Times New Roman" w:hAnsi="Times New Roman" w:cs="Times New Roman"/>
          <w:b/>
          <w:sz w:val="24"/>
          <w:szCs w:val="24"/>
        </w:rPr>
        <w:t>do Uchwały</w:t>
      </w:r>
      <w:r w:rsidR="00D4542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D45425" w:rsidRPr="00CB3AA3">
        <w:rPr>
          <w:rStyle w:val="markedcontent"/>
          <w:rFonts w:ascii="Times New Roman" w:hAnsi="Times New Roman" w:cs="Times New Roman"/>
          <w:b/>
          <w:sz w:val="24"/>
          <w:szCs w:val="24"/>
        </w:rPr>
        <w:t>Rady Miejskiej w Skaryszewie</w:t>
      </w:r>
      <w:r w:rsidR="00D4542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CB3AA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Nr </w:t>
      </w:r>
      <w:r w:rsidR="00EE5F25">
        <w:rPr>
          <w:rStyle w:val="markedcontent"/>
          <w:rFonts w:ascii="Times New Roman" w:hAnsi="Times New Roman" w:cs="Times New Roman"/>
          <w:b/>
          <w:sz w:val="24"/>
          <w:szCs w:val="24"/>
        </w:rPr>
        <w:t>………..</w:t>
      </w:r>
      <w:r w:rsidR="00D4542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/2023 </w:t>
      </w:r>
      <w:r w:rsidRPr="00CB3AA3">
        <w:rPr>
          <w:rStyle w:val="markedcontent"/>
          <w:rFonts w:ascii="Times New Roman" w:hAnsi="Times New Roman" w:cs="Times New Roman"/>
          <w:b/>
          <w:sz w:val="24"/>
          <w:szCs w:val="24"/>
        </w:rPr>
        <w:t>z dnia</w:t>
      </w:r>
      <w:r w:rsidR="00A6483E" w:rsidRPr="00CB3AA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4E2DB4">
        <w:rPr>
          <w:rStyle w:val="markedcontent"/>
          <w:rFonts w:ascii="Times New Roman" w:hAnsi="Times New Roman" w:cs="Times New Roman"/>
          <w:b/>
          <w:sz w:val="24"/>
          <w:szCs w:val="24"/>
        </w:rPr>
        <w:br/>
      </w:r>
      <w:r w:rsidR="00EE5F25">
        <w:rPr>
          <w:rStyle w:val="markedcontent"/>
          <w:rFonts w:ascii="Times New Roman" w:hAnsi="Times New Roman" w:cs="Times New Roman"/>
          <w:b/>
          <w:sz w:val="24"/>
          <w:szCs w:val="24"/>
        </w:rPr>
        <w:t>…………..</w:t>
      </w:r>
      <w:r w:rsidR="004E2DB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2023 roku </w:t>
      </w:r>
      <w:r w:rsidRPr="00CB3AA3">
        <w:rPr>
          <w:rStyle w:val="markedcontent"/>
          <w:rFonts w:ascii="Times New Roman" w:hAnsi="Times New Roman" w:cs="Times New Roman"/>
          <w:b/>
          <w:sz w:val="24"/>
          <w:szCs w:val="24"/>
        </w:rPr>
        <w:t>w sprawie zmian</w:t>
      </w:r>
      <w:r w:rsidR="00CB3AA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CB3AA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budżetu Gminy </w:t>
      </w:r>
      <w:r w:rsidR="00CB3AA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Skaryszew </w:t>
      </w:r>
      <w:r w:rsidRPr="00CB3AA3">
        <w:rPr>
          <w:rStyle w:val="markedcontent"/>
          <w:rFonts w:ascii="Times New Roman" w:hAnsi="Times New Roman" w:cs="Times New Roman"/>
          <w:b/>
          <w:sz w:val="24"/>
          <w:szCs w:val="24"/>
        </w:rPr>
        <w:t>na rok 2023</w:t>
      </w:r>
    </w:p>
    <w:p w14:paraId="16B483AA" w14:textId="77777777" w:rsidR="00CB3AA3" w:rsidRPr="007E4ED4" w:rsidRDefault="00CB3AA3" w:rsidP="00CB3A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7E4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Dochody</w:t>
      </w:r>
    </w:p>
    <w:p w14:paraId="262BD1DF" w14:textId="04B3FE26" w:rsidR="00CB3AA3" w:rsidRPr="0046072C" w:rsidRDefault="00CB3AA3" w:rsidP="00EE5F2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4607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Plan dochodów budżetu ogółem </w:t>
      </w:r>
      <w:r w:rsidR="008405B8" w:rsidRPr="004607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został zwiększony </w:t>
      </w:r>
      <w:r w:rsidRPr="004607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o kwotę </w:t>
      </w:r>
      <w:r w:rsidR="00EE5F25" w:rsidRPr="004607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1 418 200,00</w:t>
      </w:r>
      <w:r w:rsidRPr="004607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zł, w tym dochody bieżące zostały </w:t>
      </w:r>
      <w:r w:rsidR="00EE5F25" w:rsidRPr="004607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zwiększone</w:t>
      </w:r>
      <w:r w:rsidRPr="004607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o kwotę </w:t>
      </w:r>
      <w:r w:rsidR="00EE5F25" w:rsidRPr="004607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3 200,00</w:t>
      </w:r>
      <w:r w:rsidRPr="004607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zł, a dochody majątkowe </w:t>
      </w:r>
      <w:r w:rsidR="006A2F36" w:rsidRPr="004607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zwiększono</w:t>
      </w:r>
      <w:r w:rsidR="008405B8" w:rsidRPr="004607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4607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o kwotę </w:t>
      </w:r>
      <w:r w:rsidR="00EE5F25" w:rsidRPr="004607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1 415 000,00</w:t>
      </w:r>
      <w:r w:rsidRPr="004607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zł.</w:t>
      </w:r>
    </w:p>
    <w:p w14:paraId="7A1F2BEE" w14:textId="77777777" w:rsidR="007018D4" w:rsidRPr="0046072C" w:rsidRDefault="00CB3AA3" w:rsidP="00CB3AA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Style w:val="markedcontent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6072C">
        <w:rPr>
          <w:rFonts w:ascii="Times New Roman" w:hAnsi="Times New Roman"/>
          <w:sz w:val="24"/>
          <w:szCs w:val="24"/>
        </w:rPr>
        <w:t xml:space="preserve">Zmiany w planie dochodów budżetu zostały </w:t>
      </w:r>
      <w:r w:rsidR="002239CF" w:rsidRPr="0046072C">
        <w:rPr>
          <w:rFonts w:ascii="Times New Roman" w:hAnsi="Times New Roman"/>
          <w:sz w:val="24"/>
          <w:szCs w:val="24"/>
        </w:rPr>
        <w:t>dokonane</w:t>
      </w:r>
      <w:r w:rsidRPr="0046072C">
        <w:rPr>
          <w:rFonts w:ascii="Times New Roman" w:hAnsi="Times New Roman"/>
          <w:sz w:val="24"/>
          <w:szCs w:val="24"/>
        </w:rPr>
        <w:t>:</w:t>
      </w:r>
    </w:p>
    <w:p w14:paraId="415F0729" w14:textId="5A2B328D" w:rsidR="00EE5F25" w:rsidRPr="0046072C" w:rsidRDefault="00A6483E" w:rsidP="006A2F3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b/>
          <w:sz w:val="24"/>
          <w:szCs w:val="24"/>
        </w:rPr>
        <w:t xml:space="preserve">W dziale </w:t>
      </w:r>
      <w:r w:rsidR="00EE5F25" w:rsidRPr="0046072C">
        <w:rPr>
          <w:rFonts w:ascii="Times New Roman" w:hAnsi="Times New Roman" w:cs="Times New Roman"/>
          <w:b/>
          <w:sz w:val="24"/>
          <w:szCs w:val="24"/>
        </w:rPr>
        <w:t>010</w:t>
      </w:r>
      <w:r w:rsidRPr="0046072C">
        <w:rPr>
          <w:rFonts w:ascii="Times New Roman" w:hAnsi="Times New Roman" w:cs="Times New Roman"/>
          <w:sz w:val="24"/>
          <w:szCs w:val="24"/>
        </w:rPr>
        <w:t xml:space="preserve"> – </w:t>
      </w:r>
      <w:r w:rsidR="00EE5F25" w:rsidRPr="0046072C">
        <w:rPr>
          <w:rFonts w:ascii="Times New Roman" w:hAnsi="Times New Roman" w:cs="Times New Roman"/>
          <w:sz w:val="24"/>
          <w:szCs w:val="24"/>
        </w:rPr>
        <w:t xml:space="preserve">Rolnictwo i łowiectwo, </w:t>
      </w:r>
      <w:r w:rsidR="00EE5F25" w:rsidRPr="0046072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46072C">
        <w:rPr>
          <w:rFonts w:ascii="Times New Roman" w:hAnsi="Times New Roman" w:cs="Times New Roman"/>
          <w:b/>
          <w:bCs/>
          <w:sz w:val="24"/>
          <w:szCs w:val="24"/>
        </w:rPr>
        <w:t xml:space="preserve">ozdział </w:t>
      </w:r>
      <w:r w:rsidR="00EE5F25" w:rsidRPr="0046072C">
        <w:rPr>
          <w:rFonts w:ascii="Times New Roman" w:hAnsi="Times New Roman" w:cs="Times New Roman"/>
          <w:b/>
          <w:bCs/>
          <w:sz w:val="24"/>
          <w:szCs w:val="24"/>
        </w:rPr>
        <w:t>01043</w:t>
      </w:r>
      <w:r w:rsidRPr="0046072C">
        <w:rPr>
          <w:rFonts w:ascii="Times New Roman" w:hAnsi="Times New Roman" w:cs="Times New Roman"/>
          <w:sz w:val="24"/>
          <w:szCs w:val="24"/>
        </w:rPr>
        <w:t xml:space="preserve"> </w:t>
      </w:r>
      <w:r w:rsidR="00EE5F25" w:rsidRPr="0046072C">
        <w:rPr>
          <w:rFonts w:ascii="Times New Roman" w:hAnsi="Times New Roman" w:cs="Times New Roman"/>
          <w:sz w:val="24"/>
          <w:szCs w:val="24"/>
        </w:rPr>
        <w:t>–</w:t>
      </w:r>
      <w:r w:rsidR="00CB3AA3" w:rsidRPr="0046072C">
        <w:rPr>
          <w:rFonts w:ascii="Times New Roman" w:hAnsi="Times New Roman" w:cs="Times New Roman"/>
          <w:sz w:val="24"/>
          <w:szCs w:val="24"/>
        </w:rPr>
        <w:t xml:space="preserve"> </w:t>
      </w:r>
      <w:r w:rsidR="00EE5F25" w:rsidRPr="0046072C">
        <w:rPr>
          <w:rFonts w:ascii="Times New Roman" w:hAnsi="Times New Roman" w:cs="Times New Roman"/>
          <w:sz w:val="24"/>
          <w:szCs w:val="24"/>
        </w:rPr>
        <w:t>Infrastruktura wodociągowa wsi</w:t>
      </w:r>
      <w:r w:rsidR="00CB3AA3" w:rsidRPr="0046072C">
        <w:rPr>
          <w:rFonts w:ascii="Times New Roman" w:hAnsi="Times New Roman" w:cs="Times New Roman"/>
          <w:sz w:val="24"/>
          <w:szCs w:val="24"/>
        </w:rPr>
        <w:t xml:space="preserve"> </w:t>
      </w:r>
      <w:r w:rsidRPr="0046072C">
        <w:rPr>
          <w:rFonts w:ascii="Times New Roman" w:hAnsi="Times New Roman" w:cs="Times New Roman"/>
          <w:sz w:val="24"/>
          <w:szCs w:val="24"/>
        </w:rPr>
        <w:t xml:space="preserve">- zwiększono plan dochodów </w:t>
      </w:r>
      <w:r w:rsidR="000217FF" w:rsidRPr="0046072C">
        <w:rPr>
          <w:rFonts w:ascii="Times New Roman" w:hAnsi="Times New Roman" w:cs="Times New Roman"/>
          <w:sz w:val="24"/>
          <w:szCs w:val="24"/>
        </w:rPr>
        <w:t xml:space="preserve">majątkowych </w:t>
      </w:r>
      <w:r w:rsidRPr="0046072C">
        <w:rPr>
          <w:rFonts w:ascii="Times New Roman" w:hAnsi="Times New Roman" w:cs="Times New Roman"/>
          <w:sz w:val="24"/>
          <w:szCs w:val="24"/>
        </w:rPr>
        <w:t>o k</w:t>
      </w:r>
      <w:r w:rsidR="008C263E" w:rsidRPr="0046072C">
        <w:rPr>
          <w:rFonts w:ascii="Times New Roman" w:hAnsi="Times New Roman" w:cs="Times New Roman"/>
          <w:sz w:val="24"/>
          <w:szCs w:val="24"/>
        </w:rPr>
        <w:t xml:space="preserve">wotę </w:t>
      </w:r>
      <w:r w:rsidR="00EE5F25" w:rsidRPr="0046072C">
        <w:rPr>
          <w:rFonts w:ascii="Times New Roman" w:hAnsi="Times New Roman" w:cs="Times New Roman"/>
          <w:sz w:val="24"/>
          <w:szCs w:val="24"/>
        </w:rPr>
        <w:t>1 400 000,00</w:t>
      </w:r>
      <w:r w:rsidR="008C263E" w:rsidRPr="0046072C">
        <w:rPr>
          <w:rFonts w:ascii="Times New Roman" w:hAnsi="Times New Roman" w:cs="Times New Roman"/>
          <w:sz w:val="24"/>
          <w:szCs w:val="24"/>
        </w:rPr>
        <w:t xml:space="preserve"> zł w związku z</w:t>
      </w:r>
      <w:r w:rsidR="00EE5F25" w:rsidRPr="0046072C">
        <w:rPr>
          <w:rFonts w:ascii="Times New Roman" w:hAnsi="Times New Roman" w:cs="Times New Roman"/>
          <w:sz w:val="24"/>
          <w:szCs w:val="24"/>
        </w:rPr>
        <w:t xml:space="preserve"> </w:t>
      </w:r>
      <w:r w:rsidR="00A20544" w:rsidRPr="0046072C">
        <w:rPr>
          <w:rFonts w:ascii="Times New Roman" w:hAnsi="Times New Roman" w:cs="Times New Roman"/>
          <w:sz w:val="24"/>
          <w:szCs w:val="24"/>
        </w:rPr>
        <w:t>przyzna</w:t>
      </w:r>
      <w:r w:rsidR="00EE5F25" w:rsidRPr="0046072C">
        <w:rPr>
          <w:rFonts w:ascii="Times New Roman" w:hAnsi="Times New Roman" w:cs="Times New Roman"/>
          <w:sz w:val="24"/>
          <w:szCs w:val="24"/>
        </w:rPr>
        <w:t xml:space="preserve">nym </w:t>
      </w:r>
      <w:r w:rsidR="0070731C" w:rsidRPr="0046072C">
        <w:rPr>
          <w:rFonts w:ascii="Times New Roman" w:hAnsi="Times New Roman" w:cs="Times New Roman"/>
          <w:sz w:val="24"/>
          <w:szCs w:val="24"/>
        </w:rPr>
        <w:br/>
      </w:r>
      <w:r w:rsidR="00EE5F25" w:rsidRPr="0046072C">
        <w:rPr>
          <w:rFonts w:ascii="Times New Roman" w:hAnsi="Times New Roman" w:cs="Times New Roman"/>
          <w:sz w:val="24"/>
          <w:szCs w:val="24"/>
        </w:rPr>
        <w:t xml:space="preserve">dofinansowaniem </w:t>
      </w:r>
      <w:r w:rsidR="0070731C" w:rsidRPr="0046072C">
        <w:rPr>
          <w:rFonts w:ascii="Times New Roman" w:hAnsi="Times New Roman" w:cs="Times New Roman"/>
          <w:sz w:val="24"/>
          <w:szCs w:val="24"/>
        </w:rPr>
        <w:t xml:space="preserve">z Województwa Mazowieckiego </w:t>
      </w:r>
      <w:r w:rsidR="00EE5F25" w:rsidRPr="0046072C">
        <w:rPr>
          <w:rFonts w:ascii="Times New Roman" w:hAnsi="Times New Roman" w:cs="Times New Roman"/>
          <w:sz w:val="24"/>
          <w:szCs w:val="24"/>
        </w:rPr>
        <w:t>na realizację projektu pn.</w:t>
      </w:r>
      <w:r w:rsidR="006A2F36" w:rsidRPr="0046072C">
        <w:rPr>
          <w:rFonts w:ascii="Times New Roman" w:hAnsi="Times New Roman" w:cs="Times New Roman"/>
          <w:sz w:val="24"/>
          <w:szCs w:val="24"/>
        </w:rPr>
        <w:t>:</w:t>
      </w:r>
      <w:r w:rsidR="00EE5F25" w:rsidRPr="0046072C">
        <w:rPr>
          <w:rFonts w:ascii="Times New Roman" w:hAnsi="Times New Roman" w:cs="Times New Roman"/>
          <w:sz w:val="24"/>
          <w:szCs w:val="24"/>
        </w:rPr>
        <w:t xml:space="preserve"> „Przebudowa stacji uzdatniania wody w Odechowie oraz budowa sieci wodociągowej Skaryszew – Chomentów Puszcz”. Łączna wartość dofinansowania</w:t>
      </w:r>
      <w:r w:rsidR="0070731C" w:rsidRPr="0046072C">
        <w:rPr>
          <w:rFonts w:ascii="Times New Roman" w:hAnsi="Times New Roman" w:cs="Times New Roman"/>
          <w:sz w:val="24"/>
          <w:szCs w:val="24"/>
        </w:rPr>
        <w:t xml:space="preserve"> zgodnie z pismem nr RF-I-ZF.3032.73.2023.EZ z dnia 31 marca 2023 roku</w:t>
      </w:r>
      <w:r w:rsidR="00EE5F25" w:rsidRPr="0046072C">
        <w:rPr>
          <w:rFonts w:ascii="Times New Roman" w:hAnsi="Times New Roman" w:cs="Times New Roman"/>
          <w:sz w:val="24"/>
          <w:szCs w:val="24"/>
        </w:rPr>
        <w:t xml:space="preserve"> wynosi 4 000 000,00 zł</w:t>
      </w:r>
      <w:r w:rsidR="006A2F36" w:rsidRPr="0046072C">
        <w:rPr>
          <w:rFonts w:ascii="Times New Roman" w:hAnsi="Times New Roman" w:cs="Times New Roman"/>
          <w:sz w:val="24"/>
          <w:szCs w:val="24"/>
        </w:rPr>
        <w:t xml:space="preserve"> i została podzielona na 3 transze, z tego na 2023 rok</w:t>
      </w:r>
      <w:r w:rsidR="0070731C" w:rsidRPr="0046072C">
        <w:rPr>
          <w:rFonts w:ascii="Times New Roman" w:hAnsi="Times New Roman" w:cs="Times New Roman"/>
          <w:sz w:val="24"/>
          <w:szCs w:val="24"/>
        </w:rPr>
        <w:t>- 1 400 000,00 zł, rok 2024 – 1 500 000,00 zł, rok 2025 – 1 100 000,00 zł.</w:t>
      </w:r>
    </w:p>
    <w:p w14:paraId="5B6FFE41" w14:textId="08A52F58" w:rsidR="0070731C" w:rsidRPr="0046072C" w:rsidRDefault="00082E1C" w:rsidP="0070731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b/>
          <w:sz w:val="24"/>
          <w:szCs w:val="24"/>
        </w:rPr>
        <w:t xml:space="preserve">W dziale </w:t>
      </w:r>
      <w:r w:rsidR="0070731C" w:rsidRPr="0046072C">
        <w:rPr>
          <w:rFonts w:ascii="Times New Roman" w:hAnsi="Times New Roman" w:cs="Times New Roman"/>
          <w:b/>
          <w:sz w:val="24"/>
          <w:szCs w:val="24"/>
        </w:rPr>
        <w:t>851</w:t>
      </w:r>
      <w:r w:rsidRPr="0046072C">
        <w:rPr>
          <w:rFonts w:ascii="Times New Roman" w:hAnsi="Times New Roman" w:cs="Times New Roman"/>
          <w:sz w:val="24"/>
          <w:szCs w:val="24"/>
        </w:rPr>
        <w:t xml:space="preserve"> – </w:t>
      </w:r>
      <w:r w:rsidR="0070731C" w:rsidRPr="0046072C">
        <w:rPr>
          <w:rFonts w:ascii="Times New Roman" w:hAnsi="Times New Roman" w:cs="Times New Roman"/>
          <w:sz w:val="24"/>
          <w:szCs w:val="24"/>
        </w:rPr>
        <w:t>Ochrona zdrowia</w:t>
      </w:r>
      <w:r w:rsidRPr="0046072C">
        <w:rPr>
          <w:rFonts w:ascii="Times New Roman" w:hAnsi="Times New Roman" w:cs="Times New Roman"/>
          <w:sz w:val="24"/>
          <w:szCs w:val="24"/>
        </w:rPr>
        <w:t xml:space="preserve">, </w:t>
      </w:r>
      <w:r w:rsidRPr="0046072C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70731C" w:rsidRPr="0046072C">
        <w:rPr>
          <w:rFonts w:ascii="Times New Roman" w:hAnsi="Times New Roman" w:cs="Times New Roman"/>
          <w:b/>
          <w:bCs/>
          <w:sz w:val="24"/>
          <w:szCs w:val="24"/>
        </w:rPr>
        <w:t>851</w:t>
      </w:r>
      <w:r w:rsidR="000217FF" w:rsidRPr="0046072C">
        <w:rPr>
          <w:rFonts w:ascii="Times New Roman" w:hAnsi="Times New Roman" w:cs="Times New Roman"/>
          <w:b/>
          <w:bCs/>
          <w:sz w:val="24"/>
          <w:szCs w:val="24"/>
        </w:rPr>
        <w:t>95</w:t>
      </w:r>
      <w:r w:rsidR="000217FF" w:rsidRPr="0046072C">
        <w:rPr>
          <w:rFonts w:ascii="Times New Roman" w:hAnsi="Times New Roman" w:cs="Times New Roman"/>
          <w:sz w:val="24"/>
          <w:szCs w:val="24"/>
        </w:rPr>
        <w:t xml:space="preserve"> – Pozostała działalność </w:t>
      </w:r>
      <w:r w:rsidR="00A675EE" w:rsidRPr="0046072C">
        <w:rPr>
          <w:rFonts w:ascii="Times New Roman" w:hAnsi="Times New Roman" w:cs="Times New Roman"/>
          <w:sz w:val="24"/>
          <w:szCs w:val="24"/>
        </w:rPr>
        <w:t>-</w:t>
      </w:r>
      <w:r w:rsidR="00DA7698" w:rsidRPr="0046072C">
        <w:rPr>
          <w:rFonts w:ascii="Times New Roman" w:hAnsi="Times New Roman" w:cs="Times New Roman"/>
          <w:sz w:val="24"/>
          <w:szCs w:val="24"/>
        </w:rPr>
        <w:t xml:space="preserve"> </w:t>
      </w:r>
      <w:r w:rsidR="00A675EE" w:rsidRPr="0046072C">
        <w:rPr>
          <w:rFonts w:ascii="Times New Roman" w:hAnsi="Times New Roman" w:cs="Times New Roman"/>
          <w:sz w:val="24"/>
          <w:szCs w:val="24"/>
        </w:rPr>
        <w:t xml:space="preserve">zwiększono plan dochodów </w:t>
      </w:r>
      <w:r w:rsidR="0070731C" w:rsidRPr="0046072C">
        <w:rPr>
          <w:rFonts w:ascii="Times New Roman" w:hAnsi="Times New Roman" w:cs="Times New Roman"/>
          <w:sz w:val="24"/>
          <w:szCs w:val="24"/>
        </w:rPr>
        <w:t>majątkowych</w:t>
      </w:r>
      <w:r w:rsidR="00A675EE" w:rsidRPr="0046072C">
        <w:rPr>
          <w:rFonts w:ascii="Times New Roman" w:hAnsi="Times New Roman" w:cs="Times New Roman"/>
          <w:sz w:val="24"/>
          <w:szCs w:val="24"/>
        </w:rPr>
        <w:t xml:space="preserve"> o kwotę </w:t>
      </w:r>
      <w:r w:rsidR="0070731C" w:rsidRPr="0046072C">
        <w:rPr>
          <w:rFonts w:ascii="Times New Roman" w:hAnsi="Times New Roman" w:cs="Times New Roman"/>
          <w:sz w:val="24"/>
          <w:szCs w:val="24"/>
        </w:rPr>
        <w:t>15 000,00</w:t>
      </w:r>
      <w:r w:rsidR="00A675EE" w:rsidRPr="0046072C">
        <w:rPr>
          <w:rFonts w:ascii="Times New Roman" w:hAnsi="Times New Roman" w:cs="Times New Roman"/>
          <w:sz w:val="24"/>
          <w:szCs w:val="24"/>
        </w:rPr>
        <w:t xml:space="preserve"> zł </w:t>
      </w:r>
      <w:r w:rsidR="0070731C" w:rsidRPr="0046072C">
        <w:rPr>
          <w:rFonts w:ascii="Times New Roman" w:hAnsi="Times New Roman" w:cs="Times New Roman"/>
          <w:sz w:val="24"/>
          <w:szCs w:val="24"/>
        </w:rPr>
        <w:t xml:space="preserve">w § 6300 – dotacja celowa otrzymana z tytułu pomocy finansowej udzielanej między jednostkami samorządu terytorialnego na dofinansowanie własnych zadań inwestycyjnych i zakupów inwestycyjnych </w:t>
      </w:r>
      <w:r w:rsidR="00D458F8" w:rsidRPr="0046072C">
        <w:rPr>
          <w:rFonts w:ascii="Times New Roman" w:hAnsi="Times New Roman" w:cs="Times New Roman"/>
          <w:sz w:val="24"/>
          <w:szCs w:val="24"/>
        </w:rPr>
        <w:t xml:space="preserve">na podstawie podjętej przez Gminę Radom </w:t>
      </w:r>
      <w:r w:rsidR="0070731C" w:rsidRPr="0046072C">
        <w:rPr>
          <w:rFonts w:ascii="Times New Roman" w:hAnsi="Times New Roman" w:cs="Times New Roman"/>
          <w:sz w:val="24"/>
          <w:szCs w:val="24"/>
        </w:rPr>
        <w:t>Uchwały nr CI/971/2023 Rady Miejskiej w Radomiu z dnia 25 września 2023 r.</w:t>
      </w:r>
      <w:r w:rsidR="00D458F8" w:rsidRPr="0046072C">
        <w:rPr>
          <w:rFonts w:ascii="Times New Roman" w:hAnsi="Times New Roman" w:cs="Times New Roman"/>
          <w:sz w:val="24"/>
          <w:szCs w:val="24"/>
        </w:rPr>
        <w:t xml:space="preserve"> w </w:t>
      </w:r>
      <w:r w:rsidR="00183CB8" w:rsidRPr="0046072C">
        <w:rPr>
          <w:rFonts w:ascii="Times New Roman" w:hAnsi="Times New Roman" w:cs="Times New Roman"/>
          <w:sz w:val="24"/>
          <w:szCs w:val="24"/>
        </w:rPr>
        <w:t>sprawie udzielenia pomocy</w:t>
      </w:r>
      <w:r w:rsidR="0070731C" w:rsidRPr="0046072C">
        <w:rPr>
          <w:rFonts w:ascii="Times New Roman" w:hAnsi="Times New Roman" w:cs="Times New Roman"/>
          <w:sz w:val="24"/>
          <w:szCs w:val="24"/>
        </w:rPr>
        <w:t xml:space="preserve"> finansow</w:t>
      </w:r>
      <w:r w:rsidR="00183CB8" w:rsidRPr="0046072C">
        <w:rPr>
          <w:rFonts w:ascii="Times New Roman" w:hAnsi="Times New Roman" w:cs="Times New Roman"/>
          <w:sz w:val="24"/>
          <w:szCs w:val="24"/>
        </w:rPr>
        <w:t xml:space="preserve">ej </w:t>
      </w:r>
      <w:r w:rsidR="0070731C" w:rsidRPr="0046072C">
        <w:rPr>
          <w:rFonts w:ascii="Times New Roman" w:hAnsi="Times New Roman" w:cs="Times New Roman"/>
          <w:sz w:val="24"/>
          <w:szCs w:val="24"/>
        </w:rPr>
        <w:t>Gmin</w:t>
      </w:r>
      <w:r w:rsidR="00183CB8" w:rsidRPr="0046072C">
        <w:rPr>
          <w:rFonts w:ascii="Times New Roman" w:hAnsi="Times New Roman" w:cs="Times New Roman"/>
          <w:sz w:val="24"/>
          <w:szCs w:val="24"/>
        </w:rPr>
        <w:t>ie</w:t>
      </w:r>
      <w:r w:rsidR="0070731C" w:rsidRPr="0046072C">
        <w:rPr>
          <w:rFonts w:ascii="Times New Roman" w:hAnsi="Times New Roman" w:cs="Times New Roman"/>
          <w:sz w:val="24"/>
          <w:szCs w:val="24"/>
        </w:rPr>
        <w:t xml:space="preserve"> </w:t>
      </w:r>
      <w:r w:rsidR="00183CB8" w:rsidRPr="0046072C">
        <w:rPr>
          <w:rFonts w:ascii="Times New Roman" w:hAnsi="Times New Roman" w:cs="Times New Roman"/>
          <w:sz w:val="24"/>
          <w:szCs w:val="24"/>
        </w:rPr>
        <w:t>Skaryszew z przeznaczeniem</w:t>
      </w:r>
      <w:r w:rsidR="0070731C" w:rsidRPr="0046072C">
        <w:rPr>
          <w:rFonts w:ascii="Times New Roman" w:hAnsi="Times New Roman" w:cs="Times New Roman"/>
          <w:sz w:val="24"/>
          <w:szCs w:val="24"/>
        </w:rPr>
        <w:t xml:space="preserve"> n</w:t>
      </w:r>
      <w:r w:rsidR="00D458F8" w:rsidRPr="0046072C">
        <w:rPr>
          <w:rFonts w:ascii="Times New Roman" w:hAnsi="Times New Roman" w:cs="Times New Roman"/>
          <w:sz w:val="24"/>
          <w:szCs w:val="24"/>
        </w:rPr>
        <w:t>a </w:t>
      </w:r>
      <w:r w:rsidR="0070731C" w:rsidRPr="0046072C">
        <w:rPr>
          <w:rFonts w:ascii="Times New Roman" w:hAnsi="Times New Roman" w:cs="Times New Roman"/>
          <w:sz w:val="24"/>
          <w:szCs w:val="24"/>
        </w:rPr>
        <w:t>dofinansowanie zadania „Budowa Domu Hospicyjnego w</w:t>
      </w:r>
      <w:r w:rsidR="00D458F8" w:rsidRPr="0046072C">
        <w:rPr>
          <w:rFonts w:ascii="Times New Roman" w:hAnsi="Times New Roman" w:cs="Times New Roman"/>
          <w:sz w:val="24"/>
          <w:szCs w:val="24"/>
        </w:rPr>
        <w:t xml:space="preserve"> Sołtykowie w Gminie Skaryszew”. </w:t>
      </w:r>
      <w:r w:rsidR="004560EE" w:rsidRPr="0046072C">
        <w:rPr>
          <w:rFonts w:ascii="Times New Roman" w:hAnsi="Times New Roman" w:cs="Times New Roman"/>
          <w:sz w:val="24"/>
          <w:szCs w:val="24"/>
        </w:rPr>
        <w:t xml:space="preserve">Beneficjentem </w:t>
      </w:r>
      <w:r w:rsidR="00D458F8" w:rsidRPr="0046072C">
        <w:rPr>
          <w:rFonts w:ascii="Times New Roman" w:hAnsi="Times New Roman" w:cs="Times New Roman"/>
          <w:sz w:val="24"/>
          <w:szCs w:val="24"/>
        </w:rPr>
        <w:t xml:space="preserve">pomocy finansowej będzie stowarzyszenie Hospicjum Królowej Apostołów, któremu gmina udzieli dotacji celowej. </w:t>
      </w:r>
    </w:p>
    <w:p w14:paraId="095EDC9E" w14:textId="5E5853E8" w:rsidR="00E5775D" w:rsidRPr="00E5775D" w:rsidRDefault="00E5775D" w:rsidP="00E5775D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b/>
          <w:bCs/>
          <w:sz w:val="24"/>
          <w:szCs w:val="24"/>
        </w:rPr>
        <w:t>W dziale 921</w:t>
      </w:r>
      <w:r w:rsidRPr="0046072C">
        <w:rPr>
          <w:rFonts w:ascii="Times New Roman" w:hAnsi="Times New Roman" w:cs="Times New Roman"/>
          <w:sz w:val="24"/>
          <w:szCs w:val="24"/>
        </w:rPr>
        <w:t xml:space="preserve"> – Kultura i ochrona dziedzictwa narodowego,</w:t>
      </w:r>
      <w:r w:rsidRPr="0046072C">
        <w:rPr>
          <w:rFonts w:ascii="Times New Roman" w:hAnsi="Times New Roman" w:cs="Times New Roman"/>
          <w:b/>
          <w:bCs/>
          <w:sz w:val="24"/>
          <w:szCs w:val="24"/>
        </w:rPr>
        <w:t xml:space="preserve"> rozdział 92105 </w:t>
      </w:r>
      <w:r w:rsidRPr="0046072C">
        <w:rPr>
          <w:rFonts w:ascii="Times New Roman" w:hAnsi="Times New Roman" w:cs="Times New Roman"/>
          <w:sz w:val="24"/>
          <w:szCs w:val="24"/>
        </w:rPr>
        <w:t>– Pozostałe zadania w zakresie kultury, zwiększa się plan dochodów bieżących o kwotę 3 200,00 zł z tytułu wpływów z otrzymanych darowizn w postaci pieniężnej z przeznaczeniem na wsparcie organizacji Charytatywnego Kiermaszu Bożonarodzeniowego organizowanego przez Urząd Miasta i Gminy</w:t>
      </w:r>
      <w:r>
        <w:rPr>
          <w:rFonts w:ascii="Times New Roman" w:hAnsi="Times New Roman" w:cs="Times New Roman"/>
          <w:sz w:val="24"/>
          <w:szCs w:val="24"/>
        </w:rPr>
        <w:t xml:space="preserve"> Skaryszew w dniu 03.12.2023 r. na Rynku w Skarszewie.</w:t>
      </w:r>
    </w:p>
    <w:p w14:paraId="285A4D22" w14:textId="77777777" w:rsidR="0070731C" w:rsidRDefault="0070731C" w:rsidP="0070731C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EB7F96E" w14:textId="203C7BFE" w:rsidR="008405B8" w:rsidRPr="004560EE" w:rsidRDefault="008405B8" w:rsidP="004560EE">
      <w:pPr>
        <w:jc w:val="both"/>
        <w:rPr>
          <w:rFonts w:ascii="Times New Roman" w:hAnsi="Times New Roman" w:cs="Times New Roman"/>
          <w:sz w:val="24"/>
          <w:szCs w:val="24"/>
        </w:rPr>
      </w:pPr>
      <w:r w:rsidRPr="004560EE">
        <w:rPr>
          <w:rFonts w:ascii="Times New Roman" w:hAnsi="Times New Roman" w:cs="Times New Roman"/>
          <w:sz w:val="24"/>
          <w:szCs w:val="24"/>
        </w:rPr>
        <w:t xml:space="preserve">Plan dochodów budżetu po zmianach wynosi </w:t>
      </w:r>
      <w:r w:rsidR="00E5775D" w:rsidRPr="004560EE">
        <w:rPr>
          <w:rFonts w:ascii="Times New Roman" w:hAnsi="Times New Roman" w:cs="Times New Roman"/>
          <w:sz w:val="24"/>
          <w:szCs w:val="24"/>
        </w:rPr>
        <w:t>91 470 563,78</w:t>
      </w:r>
      <w:r w:rsidRPr="004560EE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14:paraId="72E8F428" w14:textId="18636708" w:rsidR="008405B8" w:rsidRPr="00E37941" w:rsidRDefault="008405B8" w:rsidP="004632B6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7941">
        <w:rPr>
          <w:rFonts w:ascii="Times New Roman" w:hAnsi="Times New Roman" w:cs="Times New Roman"/>
          <w:sz w:val="24"/>
          <w:szCs w:val="24"/>
        </w:rPr>
        <w:t>dochody bieżące –</w:t>
      </w:r>
      <w:r w:rsidRPr="00E37941">
        <w:rPr>
          <w:rFonts w:ascii="Times New Roman" w:hAnsi="Times New Roman" w:cs="Times New Roman"/>
          <w:sz w:val="24"/>
          <w:szCs w:val="24"/>
        </w:rPr>
        <w:tab/>
      </w:r>
      <w:r w:rsidR="00E5775D">
        <w:rPr>
          <w:rFonts w:ascii="Times New Roman" w:hAnsi="Times New Roman" w:cs="Times New Roman"/>
          <w:sz w:val="24"/>
          <w:szCs w:val="24"/>
        </w:rPr>
        <w:t>72 392 678,85</w:t>
      </w:r>
      <w:r w:rsidRPr="00E37941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6DEBA4D4" w14:textId="146D5A23" w:rsidR="008405B8" w:rsidRPr="00E37941" w:rsidRDefault="008405B8" w:rsidP="004632B6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7941">
        <w:rPr>
          <w:rFonts w:ascii="Times New Roman" w:hAnsi="Times New Roman" w:cs="Times New Roman"/>
          <w:sz w:val="24"/>
          <w:szCs w:val="24"/>
        </w:rPr>
        <w:t xml:space="preserve">dochody majątkowe -     </w:t>
      </w:r>
      <w:r w:rsidR="00E5775D">
        <w:rPr>
          <w:rFonts w:ascii="Times New Roman" w:hAnsi="Times New Roman" w:cs="Times New Roman"/>
          <w:sz w:val="24"/>
          <w:szCs w:val="24"/>
        </w:rPr>
        <w:t>19 077 884,93</w:t>
      </w:r>
      <w:r w:rsidRPr="00E37941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041F546D" w14:textId="77777777" w:rsidR="008405B8" w:rsidRPr="002239CF" w:rsidRDefault="008405B8" w:rsidP="008405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9CF">
        <w:rPr>
          <w:rFonts w:ascii="Times New Roman" w:hAnsi="Times New Roman" w:cs="Times New Roman"/>
          <w:b/>
          <w:sz w:val="24"/>
          <w:szCs w:val="24"/>
          <w:u w:val="single"/>
        </w:rPr>
        <w:t>Wydatki</w:t>
      </w:r>
    </w:p>
    <w:p w14:paraId="40F6935E" w14:textId="09E965E8" w:rsidR="008405B8" w:rsidRPr="002239CF" w:rsidRDefault="008405B8" w:rsidP="008405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9CF">
        <w:rPr>
          <w:rFonts w:ascii="Times New Roman" w:hAnsi="Times New Roman" w:cs="Times New Roman"/>
          <w:b/>
          <w:sz w:val="24"/>
          <w:szCs w:val="24"/>
        </w:rPr>
        <w:t xml:space="preserve">Plan wydatków ogółem został zwiększony o kwotę </w:t>
      </w:r>
      <w:r w:rsidR="00183CB8">
        <w:rPr>
          <w:rFonts w:ascii="Times New Roman" w:hAnsi="Times New Roman" w:cs="Times New Roman"/>
          <w:b/>
          <w:sz w:val="24"/>
          <w:szCs w:val="24"/>
        </w:rPr>
        <w:t>3 368 200,00</w:t>
      </w:r>
      <w:r w:rsidRPr="002239CF">
        <w:rPr>
          <w:rFonts w:ascii="Times New Roman" w:hAnsi="Times New Roman" w:cs="Times New Roman"/>
          <w:b/>
          <w:sz w:val="24"/>
          <w:szCs w:val="24"/>
        </w:rPr>
        <w:t xml:space="preserve"> zł, w tym wydatki bieżące zostały zwiększone o kwotę </w:t>
      </w:r>
      <w:r w:rsidR="00183CB8">
        <w:rPr>
          <w:rFonts w:ascii="Times New Roman" w:hAnsi="Times New Roman" w:cs="Times New Roman"/>
          <w:b/>
          <w:sz w:val="24"/>
          <w:szCs w:val="24"/>
        </w:rPr>
        <w:t>83 460,00</w:t>
      </w:r>
      <w:r w:rsidRPr="002239CF">
        <w:rPr>
          <w:rFonts w:ascii="Times New Roman" w:hAnsi="Times New Roman" w:cs="Times New Roman"/>
          <w:b/>
          <w:sz w:val="24"/>
          <w:szCs w:val="24"/>
        </w:rPr>
        <w:t xml:space="preserve"> zł, a dochody majątkowe o kwotę </w:t>
      </w:r>
      <w:r w:rsidR="00183CB8">
        <w:rPr>
          <w:rFonts w:ascii="Times New Roman" w:hAnsi="Times New Roman" w:cs="Times New Roman"/>
          <w:b/>
          <w:sz w:val="24"/>
          <w:szCs w:val="24"/>
        </w:rPr>
        <w:t>3 284 740</w:t>
      </w:r>
      <w:r w:rsidR="00EE5F25">
        <w:rPr>
          <w:rFonts w:ascii="Times New Roman" w:hAnsi="Times New Roman" w:cs="Times New Roman"/>
          <w:b/>
          <w:sz w:val="24"/>
          <w:szCs w:val="24"/>
        </w:rPr>
        <w:t>,00</w:t>
      </w:r>
      <w:r w:rsidRPr="002239CF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14:paraId="4E8058B6" w14:textId="77777777" w:rsidR="00780943" w:rsidRDefault="002239CF" w:rsidP="002239C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9CF">
        <w:rPr>
          <w:rFonts w:ascii="Times New Roman" w:hAnsi="Times New Roman" w:cs="Times New Roman"/>
          <w:sz w:val="24"/>
          <w:szCs w:val="24"/>
        </w:rPr>
        <w:t>Zmiany w planie wydatków</w:t>
      </w:r>
      <w:r w:rsidR="008405B8" w:rsidRPr="002239CF">
        <w:rPr>
          <w:rFonts w:ascii="Times New Roman" w:hAnsi="Times New Roman" w:cs="Times New Roman"/>
          <w:sz w:val="24"/>
          <w:szCs w:val="24"/>
        </w:rPr>
        <w:t xml:space="preserve"> </w:t>
      </w:r>
      <w:r w:rsidR="009011A8">
        <w:rPr>
          <w:rFonts w:ascii="Times New Roman" w:hAnsi="Times New Roman" w:cs="Times New Roman"/>
          <w:sz w:val="24"/>
          <w:szCs w:val="24"/>
        </w:rPr>
        <w:t xml:space="preserve">budżetu </w:t>
      </w:r>
      <w:r w:rsidR="008405B8" w:rsidRPr="002239CF">
        <w:rPr>
          <w:rFonts w:ascii="Times New Roman" w:hAnsi="Times New Roman" w:cs="Times New Roman"/>
          <w:sz w:val="24"/>
          <w:szCs w:val="24"/>
        </w:rPr>
        <w:t xml:space="preserve">zostały </w:t>
      </w:r>
      <w:r>
        <w:rPr>
          <w:rFonts w:ascii="Times New Roman" w:hAnsi="Times New Roman" w:cs="Times New Roman"/>
          <w:sz w:val="24"/>
          <w:szCs w:val="24"/>
        </w:rPr>
        <w:t>dokonane</w:t>
      </w:r>
      <w:r w:rsidR="008405B8" w:rsidRPr="002239CF">
        <w:rPr>
          <w:rFonts w:ascii="Times New Roman" w:hAnsi="Times New Roman" w:cs="Times New Roman"/>
          <w:sz w:val="24"/>
          <w:szCs w:val="24"/>
        </w:rPr>
        <w:t>:</w:t>
      </w:r>
    </w:p>
    <w:p w14:paraId="41E48D0D" w14:textId="47A1F7D0" w:rsidR="00183CB8" w:rsidRPr="00EC100B" w:rsidRDefault="009011A8" w:rsidP="004632B6">
      <w:pPr>
        <w:pStyle w:val="Akapitzlist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495C">
        <w:rPr>
          <w:rFonts w:ascii="Times New Roman" w:hAnsi="Times New Roman" w:cs="Times New Roman"/>
          <w:b/>
          <w:sz w:val="24"/>
          <w:szCs w:val="24"/>
        </w:rPr>
        <w:t xml:space="preserve">W dziale </w:t>
      </w:r>
      <w:r w:rsidR="00183CB8">
        <w:rPr>
          <w:rFonts w:ascii="Times New Roman" w:hAnsi="Times New Roman" w:cs="Times New Roman"/>
          <w:b/>
          <w:sz w:val="24"/>
          <w:szCs w:val="24"/>
        </w:rPr>
        <w:t xml:space="preserve">010 - </w:t>
      </w:r>
      <w:r w:rsidR="00183CB8" w:rsidRPr="00183CB8">
        <w:rPr>
          <w:rFonts w:ascii="Times New Roman" w:hAnsi="Times New Roman" w:cs="Times New Roman"/>
          <w:bCs/>
          <w:sz w:val="24"/>
          <w:szCs w:val="24"/>
        </w:rPr>
        <w:t>Rolnictwo i łowiectwo</w:t>
      </w:r>
      <w:r w:rsidR="00183CB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83CB8">
        <w:rPr>
          <w:rFonts w:ascii="Times New Roman" w:hAnsi="Times New Roman" w:cs="Times New Roman"/>
          <w:b/>
          <w:sz w:val="24"/>
          <w:szCs w:val="24"/>
        </w:rPr>
        <w:t>rozdział 01043</w:t>
      </w:r>
      <w:r w:rsidR="00183CB8">
        <w:rPr>
          <w:rFonts w:ascii="Times New Roman" w:hAnsi="Times New Roman" w:cs="Times New Roman"/>
          <w:bCs/>
          <w:sz w:val="24"/>
          <w:szCs w:val="24"/>
        </w:rPr>
        <w:t xml:space="preserve"> – Infrastruktura wodociągowa wsi – zwiększono wydatki majątkowe o kwotę 3 350 000,00 zł w związku z utworzeniem zadania inwestycyjnego pn.</w:t>
      </w:r>
      <w:r w:rsidR="009662D0">
        <w:rPr>
          <w:rFonts w:ascii="Times New Roman" w:hAnsi="Times New Roman" w:cs="Times New Roman"/>
          <w:bCs/>
          <w:sz w:val="24"/>
          <w:szCs w:val="24"/>
        </w:rPr>
        <w:t>:</w:t>
      </w:r>
      <w:r w:rsidR="00183C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3C26">
        <w:rPr>
          <w:rFonts w:ascii="Times New Roman" w:hAnsi="Times New Roman" w:cs="Times New Roman"/>
          <w:bCs/>
          <w:sz w:val="24"/>
          <w:szCs w:val="24"/>
        </w:rPr>
        <w:t>„</w:t>
      </w:r>
      <w:r w:rsidR="00183CB8">
        <w:rPr>
          <w:rFonts w:ascii="Times New Roman" w:hAnsi="Times New Roman" w:cs="Times New Roman"/>
          <w:bCs/>
          <w:sz w:val="24"/>
          <w:szCs w:val="24"/>
        </w:rPr>
        <w:t>Przebudowa stacji uzdatniania wody w Odechowie oraz budowa sieci wodociągowej Skaryszew – Chomentów Puszcz”</w:t>
      </w:r>
      <w:r w:rsidR="001A3C26">
        <w:rPr>
          <w:rFonts w:ascii="Times New Roman" w:hAnsi="Times New Roman" w:cs="Times New Roman"/>
          <w:bCs/>
          <w:sz w:val="24"/>
          <w:szCs w:val="24"/>
        </w:rPr>
        <w:t xml:space="preserve">. Wartość w/w inwestycji w roku 2023 wynosi 3 350 000,00 zł i zostaje pokryta uzyskanym dofinansowaniem z Województwa </w:t>
      </w:r>
      <w:r w:rsidR="001A3C2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Mazowieckiego na rok 2023 w wysokości 1 400 000,00 zł oraz wkładem własnym Gminy </w:t>
      </w:r>
      <w:r w:rsidR="001A3C26" w:rsidRPr="0046072C">
        <w:rPr>
          <w:rFonts w:ascii="Times New Roman" w:hAnsi="Times New Roman" w:cs="Times New Roman"/>
          <w:bCs/>
          <w:sz w:val="24"/>
          <w:szCs w:val="24"/>
        </w:rPr>
        <w:t>Skaryszew w wysokości 1 950 000,00 zł – pochodzącym z zaangażowania wolnych środków</w:t>
      </w:r>
      <w:r w:rsidR="001A3C26" w:rsidRPr="0046072C">
        <w:rPr>
          <w:szCs w:val="24"/>
        </w:rPr>
        <w:t xml:space="preserve">, </w:t>
      </w:r>
      <w:r w:rsidR="001A3C26" w:rsidRPr="0046072C">
        <w:rPr>
          <w:rFonts w:ascii="Times New Roman" w:hAnsi="Times New Roman" w:cs="Times New Roman"/>
          <w:bCs/>
          <w:sz w:val="24"/>
          <w:szCs w:val="24"/>
        </w:rPr>
        <w:t>o których mowa w art. 217 ust. 2 pkt. Niniejsze zadanie zostaje ujęte w Wieloletniej Prognozie Finansowej z zakresem realizacji w latach 2023 – 2025, szacowany łączny koszt przedsi</w:t>
      </w:r>
      <w:r w:rsidR="009662D0" w:rsidRPr="0046072C">
        <w:rPr>
          <w:rFonts w:ascii="Times New Roman" w:hAnsi="Times New Roman" w:cs="Times New Roman"/>
          <w:bCs/>
          <w:sz w:val="24"/>
          <w:szCs w:val="24"/>
        </w:rPr>
        <w:t>ęwzięcia wynosi 7 000 000,00 zł;</w:t>
      </w:r>
    </w:p>
    <w:p w14:paraId="3C805409" w14:textId="74D73067" w:rsidR="00EC100B" w:rsidRPr="0046072C" w:rsidRDefault="00EC100B" w:rsidP="004632B6">
      <w:pPr>
        <w:pStyle w:val="Akapitzlist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dziale 600 –</w:t>
      </w:r>
      <w:r>
        <w:rPr>
          <w:rFonts w:ascii="Times New Roman" w:hAnsi="Times New Roman" w:cs="Times New Roman"/>
          <w:sz w:val="24"/>
          <w:szCs w:val="24"/>
        </w:rPr>
        <w:t xml:space="preserve"> Transport i łączność, </w:t>
      </w:r>
      <w:r w:rsidRPr="00EC100B">
        <w:rPr>
          <w:rFonts w:ascii="Times New Roman" w:hAnsi="Times New Roman" w:cs="Times New Roman"/>
          <w:b/>
          <w:bCs/>
          <w:sz w:val="24"/>
          <w:szCs w:val="24"/>
        </w:rPr>
        <w:t>w rozdziale 60016</w:t>
      </w:r>
      <w:r>
        <w:rPr>
          <w:rFonts w:ascii="Times New Roman" w:hAnsi="Times New Roman" w:cs="Times New Roman"/>
          <w:sz w:val="24"/>
          <w:szCs w:val="24"/>
        </w:rPr>
        <w:t xml:space="preserve"> – Drogi publiczne i łączność, w § 6050 wydatki inwestycyjne jednostek budżetowych dokonano zmiany nazwy zadania inwestycyjnego z brzmiącej „(P) Projekt i budowa drogi gminnej ul. Dzielnicowej w m. Maków” na nową nazwę „(P) Budowa drogi gminnej ul. Dzielnicowej wraz z infrastrukturą towarzyszącą w miejscowości Maków, gm. Skaryszew”. </w:t>
      </w:r>
    </w:p>
    <w:p w14:paraId="2A195299" w14:textId="0766B8F7" w:rsidR="009662D0" w:rsidRPr="0046072C" w:rsidRDefault="009662D0" w:rsidP="004632B6">
      <w:pPr>
        <w:pStyle w:val="Akapitzlist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b/>
          <w:sz w:val="24"/>
          <w:szCs w:val="24"/>
        </w:rPr>
        <w:t>W dziale 750 –</w:t>
      </w:r>
      <w:r w:rsidRPr="0046072C">
        <w:rPr>
          <w:rFonts w:ascii="Times New Roman" w:hAnsi="Times New Roman" w:cs="Times New Roman"/>
          <w:sz w:val="24"/>
          <w:szCs w:val="24"/>
        </w:rPr>
        <w:t xml:space="preserve"> Administracja publiczna w rozdziale 75023 –Urzędy gmin zwiększono wydatki bieżące o kwotę 61 000,00 zł z przeznaczeniem na działalność statutową jednostki;</w:t>
      </w:r>
    </w:p>
    <w:p w14:paraId="4B2DBE31" w14:textId="77777777" w:rsidR="009A5C01" w:rsidRPr="0046072C" w:rsidRDefault="001A3C26" w:rsidP="001A3C26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b/>
          <w:sz w:val="24"/>
          <w:szCs w:val="24"/>
        </w:rPr>
        <w:t>W dziale 754</w:t>
      </w:r>
      <w:r w:rsidRPr="0046072C">
        <w:rPr>
          <w:rFonts w:ascii="Times New Roman" w:hAnsi="Times New Roman" w:cs="Times New Roman"/>
          <w:sz w:val="24"/>
          <w:szCs w:val="24"/>
        </w:rPr>
        <w:t xml:space="preserve"> – Bezpieczeństwo publiczne i ochrona przeciwpożarowa </w:t>
      </w:r>
      <w:r w:rsidRPr="0046072C">
        <w:rPr>
          <w:rFonts w:ascii="Times New Roman" w:hAnsi="Times New Roman" w:cs="Times New Roman"/>
          <w:b/>
          <w:sz w:val="24"/>
          <w:szCs w:val="24"/>
        </w:rPr>
        <w:t>w rozdziale 75412</w:t>
      </w:r>
      <w:r w:rsidRPr="0046072C">
        <w:rPr>
          <w:rFonts w:ascii="Times New Roman" w:hAnsi="Times New Roman" w:cs="Times New Roman"/>
          <w:sz w:val="24"/>
          <w:szCs w:val="24"/>
        </w:rPr>
        <w:t xml:space="preserve"> – Ochotnicze straże pożarne </w:t>
      </w:r>
      <w:r w:rsidR="009A5C01" w:rsidRPr="0046072C">
        <w:rPr>
          <w:rFonts w:ascii="Times New Roman" w:hAnsi="Times New Roman" w:cs="Times New Roman"/>
          <w:sz w:val="24"/>
          <w:szCs w:val="24"/>
        </w:rPr>
        <w:t>dokonano następujących zmian :</w:t>
      </w:r>
    </w:p>
    <w:p w14:paraId="0678DC13" w14:textId="366E93ED" w:rsidR="001A3C26" w:rsidRPr="0046072C" w:rsidRDefault="001A3C26" w:rsidP="009A5C01">
      <w:pPr>
        <w:pStyle w:val="Akapitzlist"/>
        <w:numPr>
          <w:ilvl w:val="0"/>
          <w:numId w:val="3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sz w:val="24"/>
          <w:szCs w:val="24"/>
        </w:rPr>
        <w:t>zmniejszono plan wydatków</w:t>
      </w:r>
      <w:r w:rsidR="00382B01" w:rsidRPr="0046072C">
        <w:rPr>
          <w:rFonts w:ascii="Times New Roman" w:hAnsi="Times New Roman" w:cs="Times New Roman"/>
          <w:sz w:val="24"/>
          <w:szCs w:val="24"/>
        </w:rPr>
        <w:t xml:space="preserve"> inwestycyjnych</w:t>
      </w:r>
      <w:r w:rsidRPr="0046072C">
        <w:rPr>
          <w:rFonts w:ascii="Times New Roman" w:hAnsi="Times New Roman" w:cs="Times New Roman"/>
          <w:sz w:val="24"/>
          <w:szCs w:val="24"/>
        </w:rPr>
        <w:t xml:space="preserve"> łącznie o kwotę 35 000,00</w:t>
      </w:r>
      <w:r w:rsidR="00670C3F" w:rsidRPr="0046072C">
        <w:rPr>
          <w:rFonts w:ascii="Times New Roman" w:hAnsi="Times New Roman" w:cs="Times New Roman"/>
          <w:sz w:val="24"/>
          <w:szCs w:val="24"/>
        </w:rPr>
        <w:t xml:space="preserve"> zł w następujących zadaniach inwestycyjnych</w:t>
      </w:r>
      <w:r w:rsidRPr="0046072C">
        <w:rPr>
          <w:rFonts w:ascii="Times New Roman" w:hAnsi="Times New Roman" w:cs="Times New Roman"/>
          <w:sz w:val="24"/>
          <w:szCs w:val="24"/>
        </w:rPr>
        <w:t>:</w:t>
      </w:r>
    </w:p>
    <w:p w14:paraId="314FF91E" w14:textId="49226BDB" w:rsidR="001A3C26" w:rsidRPr="0046072C" w:rsidRDefault="005F4288" w:rsidP="009A5C01">
      <w:pPr>
        <w:pStyle w:val="Akapitzlist"/>
        <w:numPr>
          <w:ilvl w:val="0"/>
          <w:numId w:val="2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sz w:val="24"/>
          <w:szCs w:val="24"/>
        </w:rPr>
        <w:t>zrezygnowano z realizacji zadania inwestycyjnego pn.</w:t>
      </w:r>
      <w:r w:rsidR="009662D0" w:rsidRPr="0046072C">
        <w:rPr>
          <w:rFonts w:ascii="Times New Roman" w:hAnsi="Times New Roman" w:cs="Times New Roman"/>
          <w:sz w:val="24"/>
          <w:szCs w:val="24"/>
        </w:rPr>
        <w:t>:</w:t>
      </w:r>
      <w:r w:rsidRPr="0046072C">
        <w:rPr>
          <w:rFonts w:ascii="Times New Roman" w:hAnsi="Times New Roman" w:cs="Times New Roman"/>
          <w:sz w:val="24"/>
          <w:szCs w:val="24"/>
        </w:rPr>
        <w:t xml:space="preserve"> „Wykonanie kompleksowej dokumentacji projektowej budynku remizo – świetlicy w miejscowości Huta Skaryszewska” na kwotę 35 000,00 zł</w:t>
      </w:r>
      <w:r w:rsidR="00FB7731" w:rsidRPr="0046072C">
        <w:rPr>
          <w:rFonts w:ascii="Times New Roman" w:hAnsi="Times New Roman" w:cs="Times New Roman"/>
          <w:sz w:val="24"/>
          <w:szCs w:val="24"/>
        </w:rPr>
        <w:t>. Środki w wysokości 18 000,00 zł zostały przeniesione do rozdziału 80101 – Szkoły podstawowe</w:t>
      </w:r>
      <w:r w:rsidR="00670C3F" w:rsidRPr="0046072C">
        <w:rPr>
          <w:rFonts w:ascii="Times New Roman" w:hAnsi="Times New Roman" w:cs="Times New Roman"/>
          <w:sz w:val="24"/>
          <w:szCs w:val="24"/>
        </w:rPr>
        <w:t xml:space="preserve"> na zakup usług </w:t>
      </w:r>
      <w:r w:rsidR="00FB7731" w:rsidRPr="0046072C">
        <w:rPr>
          <w:rFonts w:ascii="Times New Roman" w:hAnsi="Times New Roman" w:cs="Times New Roman"/>
          <w:sz w:val="24"/>
          <w:szCs w:val="24"/>
        </w:rPr>
        <w:t>, kwota 6 000,00 zł do rozdziału 92109 – Domy i ośrodki kultury, świetlice i kluby</w:t>
      </w:r>
      <w:r w:rsidR="00670C3F" w:rsidRPr="0046072C">
        <w:rPr>
          <w:rFonts w:ascii="Times New Roman" w:hAnsi="Times New Roman" w:cs="Times New Roman"/>
          <w:sz w:val="24"/>
          <w:szCs w:val="24"/>
        </w:rPr>
        <w:t xml:space="preserve"> na wydatki inwestycyjne</w:t>
      </w:r>
      <w:r w:rsidR="00FB7731" w:rsidRPr="0046072C">
        <w:rPr>
          <w:rFonts w:ascii="Times New Roman" w:hAnsi="Times New Roman" w:cs="Times New Roman"/>
          <w:sz w:val="24"/>
          <w:szCs w:val="24"/>
        </w:rPr>
        <w:t xml:space="preserve">, </w:t>
      </w:r>
      <w:r w:rsidR="00670C3F" w:rsidRPr="0046072C">
        <w:rPr>
          <w:rFonts w:ascii="Times New Roman" w:hAnsi="Times New Roman" w:cs="Times New Roman"/>
          <w:sz w:val="24"/>
          <w:szCs w:val="24"/>
        </w:rPr>
        <w:t>zaś pozostała kwota 11 000,00 </w:t>
      </w:r>
      <w:r w:rsidR="00FB7731" w:rsidRPr="0046072C">
        <w:rPr>
          <w:rFonts w:ascii="Times New Roman" w:hAnsi="Times New Roman" w:cs="Times New Roman"/>
          <w:sz w:val="24"/>
          <w:szCs w:val="24"/>
        </w:rPr>
        <w:t xml:space="preserve">zł </w:t>
      </w:r>
      <w:r w:rsidR="00FB7731" w:rsidRPr="0046072C">
        <w:rPr>
          <w:rFonts w:ascii="Times New Roman" w:hAnsi="Times New Roman" w:cs="Times New Roman"/>
          <w:bCs/>
          <w:sz w:val="24"/>
          <w:szCs w:val="24"/>
        </w:rPr>
        <w:t>została przeznaczona na wydatki bieżące jednostek organizacyjnych związanych z ich działalnością statutową</w:t>
      </w:r>
      <w:r w:rsidR="001A3C26" w:rsidRPr="0046072C">
        <w:rPr>
          <w:rFonts w:ascii="Times New Roman" w:hAnsi="Times New Roman" w:cs="Times New Roman"/>
          <w:sz w:val="24"/>
          <w:szCs w:val="24"/>
        </w:rPr>
        <w:t>,</w:t>
      </w:r>
    </w:p>
    <w:p w14:paraId="6414D348" w14:textId="6D1E5BAC" w:rsidR="001A3C26" w:rsidRPr="0046072C" w:rsidRDefault="00670C3F" w:rsidP="009A5C01">
      <w:pPr>
        <w:pStyle w:val="Akapitzlist"/>
        <w:numPr>
          <w:ilvl w:val="0"/>
          <w:numId w:val="2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sz w:val="24"/>
          <w:szCs w:val="24"/>
        </w:rPr>
        <w:t xml:space="preserve">zrezygnowano </w:t>
      </w:r>
      <w:r w:rsidR="005F4288" w:rsidRPr="0046072C">
        <w:rPr>
          <w:rFonts w:ascii="Times New Roman" w:hAnsi="Times New Roman" w:cs="Times New Roman"/>
          <w:sz w:val="24"/>
          <w:szCs w:val="24"/>
        </w:rPr>
        <w:t>z realizacji zadania inwestycyjnego pn.</w:t>
      </w:r>
      <w:r w:rsidRPr="0046072C">
        <w:rPr>
          <w:rFonts w:ascii="Times New Roman" w:hAnsi="Times New Roman" w:cs="Times New Roman"/>
          <w:sz w:val="24"/>
          <w:szCs w:val="24"/>
        </w:rPr>
        <w:t>:</w:t>
      </w:r>
      <w:r w:rsidR="005F4288" w:rsidRPr="0046072C">
        <w:rPr>
          <w:rFonts w:ascii="Times New Roman" w:hAnsi="Times New Roman" w:cs="Times New Roman"/>
          <w:sz w:val="24"/>
          <w:szCs w:val="24"/>
        </w:rPr>
        <w:t xml:space="preserve"> „Poprawa funkcjonalności jednostki OSP Wilczna poprzez zakup samochodu ratowniczo – gaśniczego” na kwotę 18 417,00 zł </w:t>
      </w:r>
      <w:r w:rsidR="002F37D8" w:rsidRPr="0046072C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46072C">
        <w:rPr>
          <w:rFonts w:ascii="Times New Roman" w:hAnsi="Times New Roman" w:cs="Times New Roman"/>
          <w:sz w:val="24"/>
          <w:szCs w:val="24"/>
        </w:rPr>
        <w:t>Uchwały Funduszu Sołeckiego w miejscowości Wilczna z </w:t>
      </w:r>
      <w:r w:rsidR="005F4288" w:rsidRPr="0046072C">
        <w:rPr>
          <w:rFonts w:ascii="Times New Roman" w:hAnsi="Times New Roman" w:cs="Times New Roman"/>
          <w:sz w:val="24"/>
          <w:szCs w:val="24"/>
        </w:rPr>
        <w:t xml:space="preserve">jednoczesnym przeznaczeniem niniejszych środków </w:t>
      </w:r>
      <w:r w:rsidR="001A3C26" w:rsidRPr="0046072C">
        <w:rPr>
          <w:rFonts w:ascii="Times New Roman" w:hAnsi="Times New Roman" w:cs="Times New Roman"/>
          <w:sz w:val="24"/>
          <w:szCs w:val="24"/>
        </w:rPr>
        <w:t>na zadani</w:t>
      </w:r>
      <w:r w:rsidR="005F4288" w:rsidRPr="0046072C">
        <w:rPr>
          <w:rFonts w:ascii="Times New Roman" w:hAnsi="Times New Roman" w:cs="Times New Roman"/>
          <w:sz w:val="24"/>
          <w:szCs w:val="24"/>
        </w:rPr>
        <w:t>e</w:t>
      </w:r>
      <w:r w:rsidR="001A3C26" w:rsidRPr="0046072C">
        <w:rPr>
          <w:rFonts w:ascii="Times New Roman" w:hAnsi="Times New Roman" w:cs="Times New Roman"/>
          <w:sz w:val="24"/>
          <w:szCs w:val="24"/>
        </w:rPr>
        <w:t xml:space="preserve"> inwestycyjnym pn.</w:t>
      </w:r>
      <w:r w:rsidRPr="0046072C">
        <w:rPr>
          <w:rFonts w:ascii="Times New Roman" w:hAnsi="Times New Roman" w:cs="Times New Roman"/>
          <w:sz w:val="24"/>
          <w:szCs w:val="24"/>
        </w:rPr>
        <w:t>:</w:t>
      </w:r>
      <w:r w:rsidR="001A3C26" w:rsidRPr="0046072C">
        <w:rPr>
          <w:rFonts w:ascii="Times New Roman" w:hAnsi="Times New Roman" w:cs="Times New Roman"/>
          <w:sz w:val="24"/>
          <w:szCs w:val="24"/>
        </w:rPr>
        <w:t xml:space="preserve"> „Poprawa funkcjonalności jednostki OSP Gębarzów poprzez dofinansowanie zakupu s</w:t>
      </w:r>
      <w:r w:rsidRPr="0046072C">
        <w:rPr>
          <w:rFonts w:ascii="Times New Roman" w:hAnsi="Times New Roman" w:cs="Times New Roman"/>
          <w:sz w:val="24"/>
          <w:szCs w:val="24"/>
        </w:rPr>
        <w:t>amochodu ratowniczo-gaśniczego”;</w:t>
      </w:r>
    </w:p>
    <w:p w14:paraId="40AFD28A" w14:textId="5DB66735" w:rsidR="009A5C01" w:rsidRPr="0046072C" w:rsidRDefault="009A5C01" w:rsidP="009A5C01">
      <w:pPr>
        <w:pStyle w:val="Akapitzlist"/>
        <w:numPr>
          <w:ilvl w:val="0"/>
          <w:numId w:val="3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sz w:val="24"/>
          <w:szCs w:val="24"/>
        </w:rPr>
        <w:t xml:space="preserve">dokonano przeniesień </w:t>
      </w:r>
      <w:r w:rsidR="008E2E53" w:rsidRPr="0046072C">
        <w:rPr>
          <w:rFonts w:ascii="Times New Roman" w:hAnsi="Times New Roman" w:cs="Times New Roman"/>
          <w:sz w:val="24"/>
          <w:szCs w:val="24"/>
        </w:rPr>
        <w:t xml:space="preserve">w wydatkach bieżących </w:t>
      </w:r>
      <w:r w:rsidRPr="0046072C">
        <w:rPr>
          <w:rFonts w:ascii="Times New Roman" w:hAnsi="Times New Roman" w:cs="Times New Roman"/>
          <w:sz w:val="24"/>
          <w:szCs w:val="24"/>
        </w:rPr>
        <w:t>w obrębie § 4210 na podstawie Uchwały Funduszu Sołeckiego w miejscowości Huta Skaryszewska w następujący sposób:</w:t>
      </w:r>
    </w:p>
    <w:p w14:paraId="0DCC3F5A" w14:textId="6EFF5F5B" w:rsidR="009A5C01" w:rsidRPr="0046072C" w:rsidRDefault="008E2E53" w:rsidP="009A5C01">
      <w:pPr>
        <w:pStyle w:val="Akapitzlist"/>
        <w:numPr>
          <w:ilvl w:val="0"/>
          <w:numId w:val="3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sz w:val="24"/>
          <w:szCs w:val="24"/>
        </w:rPr>
        <w:t>rezygnuje się z zadania pn.: ,,</w:t>
      </w:r>
      <w:r w:rsidR="009A5C01" w:rsidRPr="0046072C">
        <w:rPr>
          <w:rFonts w:ascii="Times New Roman" w:hAnsi="Times New Roman" w:cs="Times New Roman"/>
          <w:sz w:val="24"/>
          <w:szCs w:val="24"/>
        </w:rPr>
        <w:t>Poprawa infrastruktury Sołectwa na terenie remizy OSP poprzez zakup stołów, krzeseł (ławek) na kwotę 7 000,00 zł,</w:t>
      </w:r>
    </w:p>
    <w:p w14:paraId="024BDC1D" w14:textId="77BD541E" w:rsidR="009A5C01" w:rsidRPr="0046072C" w:rsidRDefault="009A5C01" w:rsidP="009A5C01">
      <w:pPr>
        <w:pStyle w:val="Akapitzlist"/>
        <w:numPr>
          <w:ilvl w:val="0"/>
          <w:numId w:val="3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sz w:val="24"/>
          <w:szCs w:val="24"/>
        </w:rPr>
        <w:t>rezygnuje się z zadania pn.: ,,Poprawa infrastruktury Sołectwa na terenie remizy OSP poprzez częściowy zakup materiałów do budowy wiaty” na kwotę 15 235,00 zł,</w:t>
      </w:r>
    </w:p>
    <w:p w14:paraId="3CE4843E" w14:textId="12895D98" w:rsidR="009A5C01" w:rsidRPr="0046072C" w:rsidRDefault="009A5C01" w:rsidP="008E2E53">
      <w:pPr>
        <w:pStyle w:val="Akapitzlist"/>
        <w:numPr>
          <w:ilvl w:val="0"/>
          <w:numId w:val="3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sz w:val="24"/>
          <w:szCs w:val="24"/>
        </w:rPr>
        <w:t>wprowadza się nowe zadanie pn.: ,,</w:t>
      </w:r>
      <w:r w:rsidR="008E2E53" w:rsidRPr="0046072C">
        <w:rPr>
          <w:rFonts w:ascii="Times New Roman" w:hAnsi="Times New Roman" w:cs="Times New Roman"/>
          <w:sz w:val="24"/>
          <w:szCs w:val="24"/>
        </w:rPr>
        <w:t>Poprawa infrastruktury Sołectwa na terenie remizy OSP poprzez zakup stołów, krzeseł, ław, ławek i namiotu” na kwotę 22 235,00 zł.</w:t>
      </w:r>
    </w:p>
    <w:p w14:paraId="07038A13" w14:textId="7716E959" w:rsidR="004802E4" w:rsidRPr="0046072C" w:rsidRDefault="004802E4" w:rsidP="00E0530B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b/>
          <w:sz w:val="24"/>
          <w:szCs w:val="24"/>
        </w:rPr>
        <w:t>W dziale 801</w:t>
      </w:r>
      <w:r w:rsidRPr="0046072C">
        <w:rPr>
          <w:rFonts w:ascii="Times New Roman" w:hAnsi="Times New Roman" w:cs="Times New Roman"/>
          <w:sz w:val="24"/>
          <w:szCs w:val="24"/>
        </w:rPr>
        <w:t xml:space="preserve"> – Oświata i wychowanie</w:t>
      </w:r>
      <w:r w:rsidR="00E74059" w:rsidRPr="0046072C">
        <w:rPr>
          <w:rFonts w:ascii="Times New Roman" w:hAnsi="Times New Roman" w:cs="Times New Roman"/>
          <w:sz w:val="24"/>
          <w:szCs w:val="24"/>
        </w:rPr>
        <w:t xml:space="preserve">, </w:t>
      </w:r>
      <w:r w:rsidR="00E74059" w:rsidRPr="0046072C">
        <w:rPr>
          <w:rFonts w:ascii="Times New Roman" w:hAnsi="Times New Roman" w:cs="Times New Roman"/>
          <w:b/>
          <w:sz w:val="24"/>
          <w:szCs w:val="24"/>
        </w:rPr>
        <w:t>rozdziale</w:t>
      </w:r>
      <w:r w:rsidRPr="0046072C">
        <w:rPr>
          <w:rFonts w:ascii="Times New Roman" w:hAnsi="Times New Roman" w:cs="Times New Roman"/>
          <w:b/>
          <w:sz w:val="24"/>
          <w:szCs w:val="24"/>
        </w:rPr>
        <w:t xml:space="preserve"> 80101</w:t>
      </w:r>
      <w:r w:rsidRPr="0046072C">
        <w:rPr>
          <w:rFonts w:ascii="Times New Roman" w:hAnsi="Times New Roman" w:cs="Times New Roman"/>
          <w:sz w:val="24"/>
          <w:szCs w:val="24"/>
        </w:rPr>
        <w:t xml:space="preserve"> – Szkoły po</w:t>
      </w:r>
      <w:r w:rsidR="00E74059" w:rsidRPr="0046072C">
        <w:rPr>
          <w:rFonts w:ascii="Times New Roman" w:hAnsi="Times New Roman" w:cs="Times New Roman"/>
          <w:sz w:val="24"/>
          <w:szCs w:val="24"/>
        </w:rPr>
        <w:t xml:space="preserve">dstawowe </w:t>
      </w:r>
      <w:r w:rsidRPr="0046072C">
        <w:rPr>
          <w:rFonts w:ascii="Times New Roman" w:hAnsi="Times New Roman" w:cs="Times New Roman"/>
          <w:sz w:val="24"/>
          <w:szCs w:val="24"/>
        </w:rPr>
        <w:t xml:space="preserve">zwiększono </w:t>
      </w:r>
      <w:r w:rsidR="0067322F" w:rsidRPr="0046072C">
        <w:rPr>
          <w:rFonts w:ascii="Times New Roman" w:hAnsi="Times New Roman" w:cs="Times New Roman"/>
          <w:sz w:val="24"/>
          <w:szCs w:val="24"/>
        </w:rPr>
        <w:t xml:space="preserve">wydatki </w:t>
      </w:r>
      <w:r w:rsidR="005F4288" w:rsidRPr="0046072C">
        <w:rPr>
          <w:rFonts w:ascii="Times New Roman" w:hAnsi="Times New Roman" w:cs="Times New Roman"/>
          <w:sz w:val="24"/>
          <w:szCs w:val="24"/>
        </w:rPr>
        <w:t xml:space="preserve">bieżące </w:t>
      </w:r>
      <w:r w:rsidR="00063FB3" w:rsidRPr="0046072C">
        <w:rPr>
          <w:rFonts w:ascii="Times New Roman" w:hAnsi="Times New Roman" w:cs="Times New Roman"/>
          <w:sz w:val="24"/>
          <w:szCs w:val="24"/>
        </w:rPr>
        <w:t>w § </w:t>
      </w:r>
      <w:r w:rsidR="005F4288" w:rsidRPr="0046072C">
        <w:rPr>
          <w:rFonts w:ascii="Times New Roman" w:hAnsi="Times New Roman" w:cs="Times New Roman"/>
          <w:sz w:val="24"/>
          <w:szCs w:val="24"/>
        </w:rPr>
        <w:t>4300 – zakup usług pozostałych wysokości 18 000,00 zł</w:t>
      </w:r>
      <w:r w:rsidR="005F4288">
        <w:rPr>
          <w:rFonts w:ascii="Times New Roman" w:hAnsi="Times New Roman" w:cs="Times New Roman"/>
          <w:sz w:val="24"/>
          <w:szCs w:val="24"/>
        </w:rPr>
        <w:t xml:space="preserve"> z przeznaczeniem na </w:t>
      </w:r>
      <w:r w:rsidR="005F4288" w:rsidRPr="0046072C">
        <w:rPr>
          <w:rFonts w:ascii="Times New Roman" w:hAnsi="Times New Roman" w:cs="Times New Roman"/>
          <w:sz w:val="24"/>
          <w:szCs w:val="24"/>
        </w:rPr>
        <w:t>dostawę i montaż monitoringu wizyjnego</w:t>
      </w:r>
      <w:r w:rsidR="00E0530B" w:rsidRPr="0046072C">
        <w:rPr>
          <w:rFonts w:ascii="Times New Roman" w:hAnsi="Times New Roman" w:cs="Times New Roman"/>
          <w:sz w:val="24"/>
          <w:szCs w:val="24"/>
        </w:rPr>
        <w:t xml:space="preserve"> dla Publicznej Szkoły Podstawowej w Makowie oraz Publicznej Szkoły Podstawowej w Skaryszewie</w:t>
      </w:r>
      <w:r w:rsidR="0067322F" w:rsidRPr="0046072C">
        <w:rPr>
          <w:rFonts w:ascii="Times New Roman" w:hAnsi="Times New Roman" w:cs="Times New Roman"/>
          <w:sz w:val="24"/>
          <w:szCs w:val="24"/>
        </w:rPr>
        <w:t>;</w:t>
      </w:r>
    </w:p>
    <w:p w14:paraId="2DD4B4D3" w14:textId="7DED6E90" w:rsidR="00E37941" w:rsidRPr="0046072C" w:rsidRDefault="00FB3F05" w:rsidP="004632B6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b/>
          <w:sz w:val="24"/>
          <w:szCs w:val="24"/>
        </w:rPr>
        <w:t>W dziale 851 –</w:t>
      </w:r>
      <w:r w:rsidRPr="0046072C">
        <w:rPr>
          <w:rFonts w:ascii="Times New Roman" w:hAnsi="Times New Roman" w:cs="Times New Roman"/>
          <w:sz w:val="24"/>
          <w:szCs w:val="24"/>
        </w:rPr>
        <w:t xml:space="preserve"> Ochrona zdrowia, </w:t>
      </w:r>
      <w:r w:rsidRPr="0046072C">
        <w:rPr>
          <w:rFonts w:ascii="Times New Roman" w:hAnsi="Times New Roman" w:cs="Times New Roman"/>
          <w:b/>
          <w:sz w:val="24"/>
          <w:szCs w:val="24"/>
        </w:rPr>
        <w:t>rozdział 851</w:t>
      </w:r>
      <w:r w:rsidR="00E0530B" w:rsidRPr="0046072C">
        <w:rPr>
          <w:rFonts w:ascii="Times New Roman" w:hAnsi="Times New Roman" w:cs="Times New Roman"/>
          <w:b/>
          <w:sz w:val="24"/>
          <w:szCs w:val="24"/>
        </w:rPr>
        <w:t>95</w:t>
      </w:r>
      <w:r w:rsidRPr="0046072C">
        <w:rPr>
          <w:rFonts w:ascii="Times New Roman" w:hAnsi="Times New Roman" w:cs="Times New Roman"/>
          <w:sz w:val="24"/>
          <w:szCs w:val="24"/>
        </w:rPr>
        <w:t xml:space="preserve"> – </w:t>
      </w:r>
      <w:r w:rsidR="00E0530B" w:rsidRPr="0046072C">
        <w:rPr>
          <w:rFonts w:ascii="Times New Roman" w:hAnsi="Times New Roman" w:cs="Times New Roman"/>
          <w:sz w:val="24"/>
          <w:szCs w:val="24"/>
        </w:rPr>
        <w:t>Pozostała działalność</w:t>
      </w:r>
      <w:r w:rsidRPr="0046072C">
        <w:rPr>
          <w:rFonts w:ascii="Times New Roman" w:hAnsi="Times New Roman" w:cs="Times New Roman"/>
          <w:sz w:val="24"/>
          <w:szCs w:val="24"/>
        </w:rPr>
        <w:t xml:space="preserve"> § </w:t>
      </w:r>
      <w:r w:rsidR="00E0530B" w:rsidRPr="0046072C">
        <w:rPr>
          <w:rFonts w:ascii="Times New Roman" w:hAnsi="Times New Roman" w:cs="Times New Roman"/>
          <w:sz w:val="24"/>
          <w:szCs w:val="24"/>
        </w:rPr>
        <w:t>6230 – Dotacja celowa z budżetu na finansowanie lub dofinansowanie kosztów realizacji i zakupów inwestycyjnych jednostek nie zaliczanych do sektora finansów publicznyc</w:t>
      </w:r>
      <w:r w:rsidR="00175171" w:rsidRPr="0046072C">
        <w:rPr>
          <w:rFonts w:ascii="Times New Roman" w:hAnsi="Times New Roman" w:cs="Times New Roman"/>
          <w:sz w:val="24"/>
          <w:szCs w:val="24"/>
        </w:rPr>
        <w:t>h wprowadza się wydatki inwestycyjne na</w:t>
      </w:r>
      <w:r w:rsidR="00E0530B" w:rsidRPr="0046072C">
        <w:rPr>
          <w:rFonts w:ascii="Times New Roman" w:hAnsi="Times New Roman" w:cs="Times New Roman"/>
          <w:sz w:val="24"/>
          <w:szCs w:val="24"/>
        </w:rPr>
        <w:t xml:space="preserve"> kwotę 15 000,00 zł z przeznacz</w:t>
      </w:r>
      <w:r w:rsidR="00175171" w:rsidRPr="0046072C">
        <w:rPr>
          <w:rFonts w:ascii="Times New Roman" w:hAnsi="Times New Roman" w:cs="Times New Roman"/>
          <w:sz w:val="24"/>
          <w:szCs w:val="24"/>
        </w:rPr>
        <w:t xml:space="preserve">eniem </w:t>
      </w:r>
      <w:r w:rsidR="00E0530B" w:rsidRPr="0046072C">
        <w:rPr>
          <w:rFonts w:ascii="Times New Roman" w:hAnsi="Times New Roman" w:cs="Times New Roman"/>
          <w:sz w:val="24"/>
          <w:szCs w:val="24"/>
        </w:rPr>
        <w:t>dla stowarzyszenia Hospicjum Królowej Apostołów w Radomiu na realizację zadania</w:t>
      </w:r>
      <w:r w:rsidR="00175171" w:rsidRPr="0046072C">
        <w:rPr>
          <w:rFonts w:ascii="Times New Roman" w:hAnsi="Times New Roman" w:cs="Times New Roman"/>
          <w:sz w:val="24"/>
          <w:szCs w:val="24"/>
        </w:rPr>
        <w:t xml:space="preserve"> pn.:</w:t>
      </w:r>
      <w:r w:rsidR="00E0530B" w:rsidRPr="0046072C">
        <w:rPr>
          <w:rFonts w:ascii="Times New Roman" w:hAnsi="Times New Roman" w:cs="Times New Roman"/>
          <w:sz w:val="24"/>
          <w:szCs w:val="24"/>
        </w:rPr>
        <w:t xml:space="preserve"> </w:t>
      </w:r>
      <w:r w:rsidR="00175171" w:rsidRPr="0046072C">
        <w:rPr>
          <w:rFonts w:ascii="Times New Roman" w:hAnsi="Times New Roman" w:cs="Times New Roman"/>
          <w:sz w:val="24"/>
          <w:szCs w:val="24"/>
        </w:rPr>
        <w:t>,,</w:t>
      </w:r>
      <w:r w:rsidR="00E0530B" w:rsidRPr="0046072C">
        <w:rPr>
          <w:rFonts w:ascii="Times New Roman" w:hAnsi="Times New Roman" w:cs="Times New Roman"/>
          <w:sz w:val="24"/>
          <w:szCs w:val="24"/>
        </w:rPr>
        <w:t>Budowa Hospicjum stacjonarnego – Gościniec Królowej Apostołów. Dotacja zostaje udzielona n</w:t>
      </w:r>
      <w:r w:rsidR="00175171" w:rsidRPr="0046072C">
        <w:rPr>
          <w:rFonts w:ascii="Times New Roman" w:hAnsi="Times New Roman" w:cs="Times New Roman"/>
          <w:sz w:val="24"/>
          <w:szCs w:val="24"/>
        </w:rPr>
        <w:t>a podstawie art. 114 ust. 1 pkt</w:t>
      </w:r>
      <w:r w:rsidR="002F37D8" w:rsidRPr="0046072C">
        <w:rPr>
          <w:rFonts w:ascii="Times New Roman" w:hAnsi="Times New Roman" w:cs="Times New Roman"/>
          <w:sz w:val="24"/>
          <w:szCs w:val="24"/>
        </w:rPr>
        <w:t xml:space="preserve"> 3</w:t>
      </w:r>
      <w:r w:rsidR="00175171" w:rsidRPr="0046072C">
        <w:rPr>
          <w:rFonts w:ascii="Times New Roman" w:hAnsi="Times New Roman" w:cs="Times New Roman"/>
          <w:sz w:val="24"/>
          <w:szCs w:val="24"/>
        </w:rPr>
        <w:t xml:space="preserve"> </w:t>
      </w:r>
      <w:r w:rsidR="00175171" w:rsidRPr="0046072C">
        <w:rPr>
          <w:rFonts w:ascii="Times New Roman" w:hAnsi="Times New Roman" w:cs="Times New Roman"/>
          <w:sz w:val="24"/>
          <w:szCs w:val="24"/>
        </w:rPr>
        <w:lastRenderedPageBreak/>
        <w:t>w </w:t>
      </w:r>
      <w:r w:rsidR="00E0530B" w:rsidRPr="0046072C">
        <w:rPr>
          <w:rFonts w:ascii="Times New Roman" w:hAnsi="Times New Roman" w:cs="Times New Roman"/>
          <w:sz w:val="24"/>
          <w:szCs w:val="24"/>
        </w:rPr>
        <w:t>związku z art. 115 ust. 1, 3, 4a ustawy z dnia 15 kwietnia 2011 roku o działalności leczniczej. Hospicjum posiada statut podmiotu wykonującego działalność leczniczą oraz pozytywną opinię celowości tej inwestycji (IOWISZ).</w:t>
      </w:r>
    </w:p>
    <w:p w14:paraId="41DF59EA" w14:textId="2DA29BC1" w:rsidR="00B07F31" w:rsidRPr="008B495C" w:rsidRDefault="00FB3F05" w:rsidP="000C740A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b/>
          <w:sz w:val="24"/>
          <w:szCs w:val="24"/>
        </w:rPr>
        <w:t>W dziale 900</w:t>
      </w:r>
      <w:r w:rsidRPr="0046072C">
        <w:rPr>
          <w:rFonts w:ascii="Times New Roman" w:hAnsi="Times New Roman" w:cs="Times New Roman"/>
          <w:sz w:val="24"/>
          <w:szCs w:val="24"/>
        </w:rPr>
        <w:t xml:space="preserve"> – Gospodarka komunalna i ochrona środowiska, </w:t>
      </w:r>
      <w:r w:rsidR="00B07F31" w:rsidRPr="0046072C">
        <w:rPr>
          <w:rFonts w:ascii="Times New Roman" w:hAnsi="Times New Roman" w:cs="Times New Roman"/>
          <w:sz w:val="24"/>
          <w:szCs w:val="24"/>
        </w:rPr>
        <w:t>z</w:t>
      </w:r>
      <w:r w:rsidR="000C740A" w:rsidRPr="0046072C">
        <w:rPr>
          <w:rFonts w:ascii="Times New Roman" w:hAnsi="Times New Roman" w:cs="Times New Roman"/>
          <w:sz w:val="24"/>
          <w:szCs w:val="24"/>
        </w:rPr>
        <w:t>mniejszono</w:t>
      </w:r>
      <w:r w:rsidR="00B07F31" w:rsidRPr="0046072C">
        <w:rPr>
          <w:rFonts w:ascii="Times New Roman" w:hAnsi="Times New Roman" w:cs="Times New Roman"/>
          <w:sz w:val="24"/>
          <w:szCs w:val="24"/>
        </w:rPr>
        <w:t xml:space="preserve"> wydatki </w:t>
      </w:r>
      <w:r w:rsidR="007F4091" w:rsidRPr="0046072C">
        <w:rPr>
          <w:rFonts w:ascii="Times New Roman" w:hAnsi="Times New Roman" w:cs="Times New Roman"/>
          <w:sz w:val="24"/>
          <w:szCs w:val="24"/>
        </w:rPr>
        <w:t>ogółem</w:t>
      </w:r>
      <w:r w:rsidR="007F4091" w:rsidRPr="008B495C">
        <w:rPr>
          <w:rFonts w:ascii="Times New Roman" w:hAnsi="Times New Roman" w:cs="Times New Roman"/>
          <w:sz w:val="24"/>
          <w:szCs w:val="24"/>
        </w:rPr>
        <w:t xml:space="preserve"> o </w:t>
      </w:r>
      <w:r w:rsidR="00B07F31" w:rsidRPr="008B495C">
        <w:rPr>
          <w:rFonts w:ascii="Times New Roman" w:hAnsi="Times New Roman" w:cs="Times New Roman"/>
          <w:sz w:val="24"/>
          <w:szCs w:val="24"/>
        </w:rPr>
        <w:t xml:space="preserve">kwotę </w:t>
      </w:r>
      <w:r w:rsidR="000C740A">
        <w:rPr>
          <w:rFonts w:ascii="Times New Roman" w:hAnsi="Times New Roman" w:cs="Times New Roman"/>
          <w:sz w:val="24"/>
          <w:szCs w:val="24"/>
        </w:rPr>
        <w:t>53 949,00</w:t>
      </w:r>
      <w:r w:rsidR="007F4091" w:rsidRPr="008B495C">
        <w:rPr>
          <w:rFonts w:ascii="Times New Roman" w:hAnsi="Times New Roman" w:cs="Times New Roman"/>
          <w:sz w:val="24"/>
          <w:szCs w:val="24"/>
        </w:rPr>
        <w:t xml:space="preserve"> zł, w tym</w:t>
      </w:r>
      <w:r w:rsidR="00B07F31" w:rsidRPr="008B495C">
        <w:rPr>
          <w:rFonts w:ascii="Times New Roman" w:hAnsi="Times New Roman" w:cs="Times New Roman"/>
          <w:sz w:val="24"/>
          <w:szCs w:val="24"/>
        </w:rPr>
        <w:t>:</w:t>
      </w:r>
    </w:p>
    <w:p w14:paraId="30892CD1" w14:textId="6B84121B" w:rsidR="007F4091" w:rsidRPr="0046072C" w:rsidRDefault="007F4091" w:rsidP="000C740A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B3F05" w:rsidRPr="0046072C">
        <w:rPr>
          <w:rFonts w:ascii="Times New Roman" w:hAnsi="Times New Roman" w:cs="Times New Roman"/>
          <w:b/>
          <w:sz w:val="24"/>
          <w:szCs w:val="24"/>
        </w:rPr>
        <w:t>r</w:t>
      </w:r>
      <w:r w:rsidRPr="0046072C">
        <w:rPr>
          <w:rFonts w:ascii="Times New Roman" w:hAnsi="Times New Roman" w:cs="Times New Roman"/>
          <w:b/>
          <w:sz w:val="24"/>
          <w:szCs w:val="24"/>
        </w:rPr>
        <w:t>ozdziale</w:t>
      </w:r>
      <w:r w:rsidR="00FB3F05" w:rsidRPr="0046072C">
        <w:rPr>
          <w:rFonts w:ascii="Times New Roman" w:hAnsi="Times New Roman" w:cs="Times New Roman"/>
          <w:b/>
          <w:sz w:val="24"/>
          <w:szCs w:val="24"/>
        </w:rPr>
        <w:t xml:space="preserve"> 9001</w:t>
      </w:r>
      <w:r w:rsidR="000C740A" w:rsidRPr="0046072C">
        <w:rPr>
          <w:rFonts w:ascii="Times New Roman" w:hAnsi="Times New Roman" w:cs="Times New Roman"/>
          <w:b/>
          <w:sz w:val="24"/>
          <w:szCs w:val="24"/>
        </w:rPr>
        <w:t>5</w:t>
      </w:r>
      <w:r w:rsidR="00FB3F05" w:rsidRPr="0046072C">
        <w:rPr>
          <w:rFonts w:ascii="Times New Roman" w:hAnsi="Times New Roman" w:cs="Times New Roman"/>
          <w:sz w:val="24"/>
          <w:szCs w:val="24"/>
        </w:rPr>
        <w:t xml:space="preserve"> – </w:t>
      </w:r>
      <w:r w:rsidR="000C740A" w:rsidRPr="0046072C">
        <w:rPr>
          <w:rFonts w:ascii="Times New Roman" w:hAnsi="Times New Roman" w:cs="Times New Roman"/>
          <w:sz w:val="24"/>
          <w:szCs w:val="24"/>
        </w:rPr>
        <w:t>Oświetle</w:t>
      </w:r>
      <w:r w:rsidR="002F37D8" w:rsidRPr="0046072C">
        <w:rPr>
          <w:rFonts w:ascii="Times New Roman" w:hAnsi="Times New Roman" w:cs="Times New Roman"/>
          <w:sz w:val="24"/>
          <w:szCs w:val="24"/>
        </w:rPr>
        <w:t>nie ulic, placów i dróg, zmniejsza się wydatki inwestycyjne o </w:t>
      </w:r>
      <w:r w:rsidR="000C740A" w:rsidRPr="0046072C">
        <w:rPr>
          <w:rFonts w:ascii="Times New Roman" w:hAnsi="Times New Roman" w:cs="Times New Roman"/>
          <w:sz w:val="24"/>
          <w:szCs w:val="24"/>
        </w:rPr>
        <w:t xml:space="preserve">kwotę 1 260,00 zł na zadaniu „Poprawa bezpieczeństwa poprzez wykonanie projektu oświetlenia ulicznego w m. Chomentów Szczygieł” </w:t>
      </w:r>
      <w:r w:rsidR="002F37D8" w:rsidRPr="0046072C">
        <w:rPr>
          <w:rFonts w:ascii="Times New Roman" w:hAnsi="Times New Roman" w:cs="Times New Roman"/>
          <w:sz w:val="24"/>
          <w:szCs w:val="24"/>
        </w:rPr>
        <w:t xml:space="preserve">na podstawie Uchwały Funduszu Sołeckiego w miejscowości Chomentów Puszcz </w:t>
      </w:r>
      <w:r w:rsidR="000C740A" w:rsidRPr="0046072C">
        <w:rPr>
          <w:rFonts w:ascii="Times New Roman" w:hAnsi="Times New Roman" w:cs="Times New Roman"/>
          <w:sz w:val="24"/>
          <w:szCs w:val="24"/>
        </w:rPr>
        <w:t xml:space="preserve">z równoczesnym przeznaczeniem niniejszej kwoty na wydatki bieżące </w:t>
      </w:r>
      <w:r w:rsidR="002F37D8" w:rsidRPr="0046072C">
        <w:rPr>
          <w:rFonts w:ascii="Times New Roman" w:hAnsi="Times New Roman" w:cs="Times New Roman"/>
          <w:sz w:val="24"/>
          <w:szCs w:val="24"/>
        </w:rPr>
        <w:t>do rozdziału 90095 § </w:t>
      </w:r>
      <w:r w:rsidR="000C740A" w:rsidRPr="0046072C">
        <w:rPr>
          <w:rFonts w:ascii="Times New Roman" w:hAnsi="Times New Roman" w:cs="Times New Roman"/>
          <w:sz w:val="24"/>
          <w:szCs w:val="24"/>
        </w:rPr>
        <w:t>4210 – zakup materiałów i wyposażenia;</w:t>
      </w:r>
    </w:p>
    <w:p w14:paraId="4B008B66" w14:textId="5F769DD7" w:rsidR="000C740A" w:rsidRPr="0046072C" w:rsidRDefault="007F4091" w:rsidP="004632B6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b/>
          <w:sz w:val="24"/>
          <w:szCs w:val="24"/>
        </w:rPr>
        <w:t>w rozdziale</w:t>
      </w:r>
      <w:r w:rsidR="00B07F31" w:rsidRPr="0046072C">
        <w:rPr>
          <w:rFonts w:ascii="Times New Roman" w:hAnsi="Times New Roman" w:cs="Times New Roman"/>
          <w:b/>
          <w:sz w:val="24"/>
          <w:szCs w:val="24"/>
        </w:rPr>
        <w:t xml:space="preserve"> 90095</w:t>
      </w:r>
      <w:r w:rsidR="00B07F31" w:rsidRPr="0046072C">
        <w:rPr>
          <w:rFonts w:ascii="Times New Roman" w:hAnsi="Times New Roman" w:cs="Times New Roman"/>
          <w:sz w:val="24"/>
          <w:szCs w:val="24"/>
        </w:rPr>
        <w:t xml:space="preserve"> – Pozostała działalność</w:t>
      </w:r>
      <w:r w:rsidRPr="0046072C">
        <w:rPr>
          <w:rFonts w:ascii="Times New Roman" w:hAnsi="Times New Roman" w:cs="Times New Roman"/>
          <w:sz w:val="24"/>
          <w:szCs w:val="24"/>
        </w:rPr>
        <w:t xml:space="preserve">, </w:t>
      </w:r>
      <w:r w:rsidR="000C740A" w:rsidRPr="0046072C">
        <w:rPr>
          <w:rFonts w:ascii="Times New Roman" w:hAnsi="Times New Roman" w:cs="Times New Roman"/>
          <w:sz w:val="24"/>
          <w:szCs w:val="24"/>
        </w:rPr>
        <w:t>zmniejszono</w:t>
      </w:r>
      <w:r w:rsidRPr="0046072C">
        <w:rPr>
          <w:rFonts w:ascii="Times New Roman" w:hAnsi="Times New Roman" w:cs="Times New Roman"/>
          <w:sz w:val="24"/>
          <w:szCs w:val="24"/>
        </w:rPr>
        <w:t xml:space="preserve"> wydatki </w:t>
      </w:r>
      <w:r w:rsidR="000C740A" w:rsidRPr="0046072C">
        <w:rPr>
          <w:rFonts w:ascii="Times New Roman" w:hAnsi="Times New Roman" w:cs="Times New Roman"/>
          <w:sz w:val="24"/>
          <w:szCs w:val="24"/>
        </w:rPr>
        <w:t xml:space="preserve">ogółem </w:t>
      </w:r>
      <w:r w:rsidR="001745F6" w:rsidRPr="0046072C">
        <w:rPr>
          <w:rFonts w:ascii="Times New Roman" w:hAnsi="Times New Roman" w:cs="Times New Roman"/>
          <w:sz w:val="24"/>
          <w:szCs w:val="24"/>
        </w:rPr>
        <w:t>o kwotę 5</w:t>
      </w:r>
      <w:r w:rsidR="000C740A" w:rsidRPr="0046072C">
        <w:rPr>
          <w:rFonts w:ascii="Times New Roman" w:hAnsi="Times New Roman" w:cs="Times New Roman"/>
          <w:sz w:val="24"/>
          <w:szCs w:val="24"/>
        </w:rPr>
        <w:t>2 689,00</w:t>
      </w:r>
      <w:r w:rsidR="002F37D8" w:rsidRPr="0046072C">
        <w:rPr>
          <w:rFonts w:ascii="Times New Roman" w:hAnsi="Times New Roman" w:cs="Times New Roman"/>
          <w:sz w:val="24"/>
          <w:szCs w:val="24"/>
        </w:rPr>
        <w:t> </w:t>
      </w:r>
      <w:r w:rsidR="001745F6" w:rsidRPr="0046072C">
        <w:rPr>
          <w:rFonts w:ascii="Times New Roman" w:hAnsi="Times New Roman" w:cs="Times New Roman"/>
          <w:sz w:val="24"/>
          <w:szCs w:val="24"/>
        </w:rPr>
        <w:t>zł</w:t>
      </w:r>
      <w:r w:rsidR="003775DD" w:rsidRPr="0046072C">
        <w:rPr>
          <w:rFonts w:ascii="Times New Roman" w:hAnsi="Times New Roman" w:cs="Times New Roman"/>
          <w:sz w:val="24"/>
          <w:szCs w:val="24"/>
        </w:rPr>
        <w:t xml:space="preserve"> w następujący sposób</w:t>
      </w:r>
      <w:r w:rsidR="000C740A" w:rsidRPr="0046072C">
        <w:rPr>
          <w:rFonts w:ascii="Times New Roman" w:hAnsi="Times New Roman" w:cs="Times New Roman"/>
          <w:sz w:val="24"/>
          <w:szCs w:val="24"/>
        </w:rPr>
        <w:t>:</w:t>
      </w:r>
    </w:p>
    <w:p w14:paraId="0D029385" w14:textId="191F5348" w:rsidR="003775DD" w:rsidRPr="0046072C" w:rsidRDefault="003775DD" w:rsidP="00801FA1">
      <w:pPr>
        <w:pStyle w:val="Akapitzlist"/>
        <w:numPr>
          <w:ilvl w:val="0"/>
          <w:numId w:val="2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sz w:val="24"/>
          <w:szCs w:val="24"/>
        </w:rPr>
        <w:t xml:space="preserve">zwiększa się wydatki bieżące w </w:t>
      </w:r>
      <w:r w:rsidR="000C740A" w:rsidRPr="0046072C">
        <w:rPr>
          <w:rFonts w:ascii="Times New Roman" w:hAnsi="Times New Roman" w:cs="Times New Roman"/>
          <w:sz w:val="24"/>
          <w:szCs w:val="24"/>
        </w:rPr>
        <w:t>§ 4210 –</w:t>
      </w:r>
      <w:r w:rsidRPr="0046072C">
        <w:rPr>
          <w:rFonts w:ascii="Times New Roman" w:hAnsi="Times New Roman" w:cs="Times New Roman"/>
          <w:sz w:val="24"/>
          <w:szCs w:val="24"/>
        </w:rPr>
        <w:t xml:space="preserve"> zakup materiałów i wyposażenia </w:t>
      </w:r>
      <w:r w:rsidR="000C740A" w:rsidRPr="0046072C">
        <w:rPr>
          <w:rFonts w:ascii="Times New Roman" w:hAnsi="Times New Roman" w:cs="Times New Roman"/>
          <w:sz w:val="24"/>
          <w:szCs w:val="24"/>
        </w:rPr>
        <w:t>o kwotę 1 260,00 zł,</w:t>
      </w:r>
      <w:r w:rsidR="001745F6" w:rsidRPr="0046072C">
        <w:rPr>
          <w:rFonts w:ascii="Times New Roman" w:hAnsi="Times New Roman" w:cs="Times New Roman"/>
          <w:sz w:val="24"/>
          <w:szCs w:val="24"/>
        </w:rPr>
        <w:t xml:space="preserve"> </w:t>
      </w:r>
      <w:r w:rsidR="00CE27D7" w:rsidRPr="0046072C">
        <w:rPr>
          <w:rFonts w:ascii="Times New Roman" w:hAnsi="Times New Roman" w:cs="Times New Roman"/>
          <w:sz w:val="24"/>
          <w:szCs w:val="24"/>
        </w:rPr>
        <w:t xml:space="preserve">które zostały przeniesione z rozdziału </w:t>
      </w:r>
      <w:r w:rsidR="000C740A" w:rsidRPr="0046072C">
        <w:rPr>
          <w:rFonts w:ascii="Times New Roman" w:hAnsi="Times New Roman" w:cs="Times New Roman"/>
          <w:sz w:val="24"/>
          <w:szCs w:val="24"/>
        </w:rPr>
        <w:t>90015</w:t>
      </w:r>
      <w:r w:rsidRPr="0046072C">
        <w:rPr>
          <w:rFonts w:ascii="Times New Roman" w:hAnsi="Times New Roman" w:cs="Times New Roman"/>
          <w:sz w:val="24"/>
          <w:szCs w:val="24"/>
        </w:rPr>
        <w:t xml:space="preserve"> na podstawie Uchwały Funduszu Sołeckiego w miejscowości Chomentów Puszcz</w:t>
      </w:r>
      <w:r w:rsidR="00801FA1" w:rsidRPr="0046072C">
        <w:rPr>
          <w:rFonts w:ascii="Times New Roman" w:hAnsi="Times New Roman" w:cs="Times New Roman"/>
          <w:sz w:val="24"/>
          <w:szCs w:val="24"/>
        </w:rPr>
        <w:t xml:space="preserve"> na zadanie pn.: ,,Poprawa infrastruktury sołectwa na działce gminnej w m. Chomentów Szczygieł poprzez urządzenie wspólnego miejsca rekreacyjnego – doposażenie placu zabaw i altany oraz zakup siatek do bramek”;</w:t>
      </w:r>
    </w:p>
    <w:p w14:paraId="260DFBE0" w14:textId="53DF33D2" w:rsidR="000C740A" w:rsidRPr="0046072C" w:rsidRDefault="00801FA1" w:rsidP="00801FA1">
      <w:pPr>
        <w:pStyle w:val="Akapitzlist"/>
        <w:numPr>
          <w:ilvl w:val="0"/>
          <w:numId w:val="2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sz w:val="24"/>
          <w:szCs w:val="24"/>
        </w:rPr>
        <w:t xml:space="preserve">zmniejsza się wydatki bieżące w </w:t>
      </w:r>
      <w:r w:rsidR="00CE4885" w:rsidRPr="0046072C">
        <w:rPr>
          <w:rFonts w:ascii="Times New Roman" w:hAnsi="Times New Roman" w:cs="Times New Roman"/>
          <w:sz w:val="24"/>
          <w:szCs w:val="24"/>
        </w:rPr>
        <w:t xml:space="preserve">§ 4300 – zakup usług pozostałych </w:t>
      </w:r>
      <w:r w:rsidRPr="0046072C">
        <w:rPr>
          <w:rFonts w:ascii="Times New Roman" w:hAnsi="Times New Roman" w:cs="Times New Roman"/>
          <w:sz w:val="24"/>
          <w:szCs w:val="24"/>
        </w:rPr>
        <w:t xml:space="preserve">o kwotę 3 949,00 zł na podstawie </w:t>
      </w:r>
      <w:r w:rsidR="00CE4885" w:rsidRPr="0046072C">
        <w:rPr>
          <w:rFonts w:ascii="Times New Roman" w:hAnsi="Times New Roman" w:cs="Times New Roman"/>
          <w:sz w:val="24"/>
          <w:szCs w:val="24"/>
        </w:rPr>
        <w:t xml:space="preserve">Uchwały Funduszu Sołeckiego w </w:t>
      </w:r>
      <w:r w:rsidRPr="0046072C">
        <w:rPr>
          <w:rFonts w:ascii="Times New Roman" w:hAnsi="Times New Roman" w:cs="Times New Roman"/>
          <w:sz w:val="24"/>
          <w:szCs w:val="24"/>
        </w:rPr>
        <w:t>miejscowości Odechowiec, w</w:t>
      </w:r>
      <w:r w:rsidR="00CE4885" w:rsidRPr="0046072C">
        <w:rPr>
          <w:rFonts w:ascii="Times New Roman" w:hAnsi="Times New Roman" w:cs="Times New Roman"/>
          <w:sz w:val="24"/>
          <w:szCs w:val="24"/>
        </w:rPr>
        <w:t xml:space="preserve"> której zrezygnowano z realizacji zadania „Poprawa infrastruktury </w:t>
      </w:r>
      <w:r w:rsidRPr="0046072C">
        <w:rPr>
          <w:rFonts w:ascii="Times New Roman" w:hAnsi="Times New Roman" w:cs="Times New Roman"/>
          <w:sz w:val="24"/>
          <w:szCs w:val="24"/>
        </w:rPr>
        <w:t xml:space="preserve">Sołectwa </w:t>
      </w:r>
      <w:r w:rsidR="00CE4885" w:rsidRPr="0046072C">
        <w:rPr>
          <w:rFonts w:ascii="Times New Roman" w:hAnsi="Times New Roman" w:cs="Times New Roman"/>
          <w:sz w:val="24"/>
          <w:szCs w:val="24"/>
        </w:rPr>
        <w:t>na działce gminnej w m. Odechowiec poprzez urządzenie wspólnego miejsca rekreacyjnego – ułożenie kostki brukowej pod altaną”</w:t>
      </w:r>
      <w:r w:rsidRPr="0046072C">
        <w:rPr>
          <w:rFonts w:ascii="Times New Roman" w:hAnsi="Times New Roman" w:cs="Times New Roman"/>
          <w:sz w:val="24"/>
          <w:szCs w:val="24"/>
        </w:rPr>
        <w:t>. Wydatki</w:t>
      </w:r>
      <w:r w:rsidR="00CE4885" w:rsidRPr="0046072C">
        <w:rPr>
          <w:rFonts w:ascii="Times New Roman" w:hAnsi="Times New Roman" w:cs="Times New Roman"/>
          <w:sz w:val="24"/>
          <w:szCs w:val="24"/>
        </w:rPr>
        <w:t xml:space="preserve"> </w:t>
      </w:r>
      <w:r w:rsidRPr="0046072C">
        <w:rPr>
          <w:rFonts w:ascii="Times New Roman" w:hAnsi="Times New Roman" w:cs="Times New Roman"/>
          <w:sz w:val="24"/>
          <w:szCs w:val="24"/>
        </w:rPr>
        <w:t xml:space="preserve">zostały przeniesione do </w:t>
      </w:r>
      <w:r w:rsidR="00CE4885" w:rsidRPr="0046072C">
        <w:rPr>
          <w:rFonts w:ascii="Times New Roman" w:hAnsi="Times New Roman" w:cs="Times New Roman"/>
          <w:sz w:val="24"/>
          <w:szCs w:val="24"/>
        </w:rPr>
        <w:t xml:space="preserve">rozdziału 92109 </w:t>
      </w:r>
      <w:r w:rsidRPr="0046072C">
        <w:rPr>
          <w:rFonts w:ascii="Times New Roman" w:hAnsi="Times New Roman" w:cs="Times New Roman"/>
          <w:sz w:val="24"/>
          <w:szCs w:val="24"/>
        </w:rPr>
        <w:t xml:space="preserve">do </w:t>
      </w:r>
      <w:r w:rsidR="00612050" w:rsidRPr="0046072C">
        <w:rPr>
          <w:rFonts w:ascii="Times New Roman" w:hAnsi="Times New Roman" w:cs="Times New Roman"/>
          <w:sz w:val="24"/>
          <w:szCs w:val="24"/>
        </w:rPr>
        <w:t xml:space="preserve">§ 4210 zakup materiałów i wyposażenia na zadanie omówione poniżej,  </w:t>
      </w:r>
    </w:p>
    <w:p w14:paraId="76B754AA" w14:textId="64AB989A" w:rsidR="00FB7731" w:rsidRPr="0046072C" w:rsidRDefault="00612050" w:rsidP="00612050">
      <w:pPr>
        <w:pStyle w:val="Akapitzlist"/>
        <w:numPr>
          <w:ilvl w:val="0"/>
          <w:numId w:val="2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sz w:val="24"/>
          <w:szCs w:val="24"/>
        </w:rPr>
        <w:t xml:space="preserve">zmniejsza się wydatki inwestycyjne w </w:t>
      </w:r>
      <w:r w:rsidR="00CE4885" w:rsidRPr="0046072C">
        <w:rPr>
          <w:rFonts w:ascii="Times New Roman" w:hAnsi="Times New Roman" w:cs="Times New Roman"/>
          <w:sz w:val="24"/>
          <w:szCs w:val="24"/>
        </w:rPr>
        <w:t>§ 6050 – wydatki inwestycyjne jednost</w:t>
      </w:r>
      <w:r w:rsidRPr="0046072C">
        <w:rPr>
          <w:rFonts w:ascii="Times New Roman" w:hAnsi="Times New Roman" w:cs="Times New Roman"/>
          <w:sz w:val="24"/>
          <w:szCs w:val="24"/>
        </w:rPr>
        <w:t>ek budżetowych o kwotę 50 000,00 zł na zadaniu</w:t>
      </w:r>
      <w:r w:rsidR="00CE4885" w:rsidRPr="0046072C">
        <w:rPr>
          <w:rFonts w:ascii="Times New Roman" w:hAnsi="Times New Roman" w:cs="Times New Roman"/>
          <w:sz w:val="24"/>
          <w:szCs w:val="24"/>
        </w:rPr>
        <w:t xml:space="preserve"> pn.</w:t>
      </w:r>
      <w:r w:rsidRPr="0046072C">
        <w:rPr>
          <w:rFonts w:ascii="Times New Roman" w:hAnsi="Times New Roman" w:cs="Times New Roman"/>
          <w:sz w:val="24"/>
          <w:szCs w:val="24"/>
        </w:rPr>
        <w:t>:</w:t>
      </w:r>
      <w:r w:rsidR="00CE4885" w:rsidRPr="0046072C">
        <w:rPr>
          <w:rFonts w:ascii="Times New Roman" w:hAnsi="Times New Roman" w:cs="Times New Roman"/>
          <w:sz w:val="24"/>
          <w:szCs w:val="24"/>
        </w:rPr>
        <w:t xml:space="preserve"> „Budowa wspólnego miejsca rekreacji w Skaryszewie przy ul. Dzierzkowskiej na Osiedlu Gaj”</w:t>
      </w:r>
      <w:r w:rsidRPr="0046072C">
        <w:rPr>
          <w:rFonts w:ascii="Times New Roman" w:hAnsi="Times New Roman" w:cs="Times New Roman"/>
          <w:sz w:val="24"/>
          <w:szCs w:val="24"/>
        </w:rPr>
        <w:t>-</w:t>
      </w:r>
      <w:r w:rsidR="00CE4885" w:rsidRPr="0046072C">
        <w:rPr>
          <w:rFonts w:ascii="Times New Roman" w:hAnsi="Times New Roman" w:cs="Times New Roman"/>
          <w:sz w:val="24"/>
          <w:szCs w:val="24"/>
        </w:rPr>
        <w:t xml:space="preserve"> </w:t>
      </w:r>
      <w:r w:rsidR="00492605" w:rsidRPr="0046072C">
        <w:rPr>
          <w:rFonts w:ascii="Times New Roman" w:hAnsi="Times New Roman" w:cs="Times New Roman"/>
          <w:sz w:val="24"/>
          <w:szCs w:val="24"/>
        </w:rPr>
        <w:t xml:space="preserve">zadanie </w:t>
      </w:r>
      <w:r w:rsidRPr="0046072C">
        <w:rPr>
          <w:rFonts w:ascii="Times New Roman" w:hAnsi="Times New Roman" w:cs="Times New Roman"/>
          <w:sz w:val="24"/>
          <w:szCs w:val="24"/>
        </w:rPr>
        <w:t>zostało wprowadzone do</w:t>
      </w:r>
      <w:r w:rsidR="00492605" w:rsidRPr="0046072C">
        <w:rPr>
          <w:rFonts w:ascii="Times New Roman" w:hAnsi="Times New Roman" w:cs="Times New Roman"/>
          <w:sz w:val="24"/>
          <w:szCs w:val="24"/>
        </w:rPr>
        <w:t xml:space="preserve"> przedsięwzię</w:t>
      </w:r>
      <w:r w:rsidRPr="0046072C">
        <w:rPr>
          <w:rFonts w:ascii="Times New Roman" w:hAnsi="Times New Roman" w:cs="Times New Roman"/>
          <w:sz w:val="24"/>
          <w:szCs w:val="24"/>
        </w:rPr>
        <w:t>ć do</w:t>
      </w:r>
      <w:r w:rsidR="00492605" w:rsidRPr="0046072C">
        <w:rPr>
          <w:rFonts w:ascii="Times New Roman" w:hAnsi="Times New Roman" w:cs="Times New Roman"/>
          <w:sz w:val="24"/>
          <w:szCs w:val="24"/>
        </w:rPr>
        <w:t xml:space="preserve"> WPF z okresem rea</w:t>
      </w:r>
      <w:r w:rsidRPr="0046072C">
        <w:rPr>
          <w:rFonts w:ascii="Times New Roman" w:hAnsi="Times New Roman" w:cs="Times New Roman"/>
          <w:sz w:val="24"/>
          <w:szCs w:val="24"/>
        </w:rPr>
        <w:t>lizacji w latach 2023 -2024</w:t>
      </w:r>
      <w:r w:rsidR="00A97DE4" w:rsidRPr="0046072C">
        <w:rPr>
          <w:rFonts w:ascii="Times New Roman" w:hAnsi="Times New Roman" w:cs="Times New Roman"/>
          <w:sz w:val="24"/>
          <w:szCs w:val="24"/>
        </w:rPr>
        <w:t xml:space="preserve"> r. Wydatki zostały przeniesione</w:t>
      </w:r>
      <w:r w:rsidR="00CE4885" w:rsidRPr="0046072C">
        <w:rPr>
          <w:rFonts w:ascii="Times New Roman" w:hAnsi="Times New Roman" w:cs="Times New Roman"/>
          <w:sz w:val="24"/>
          <w:szCs w:val="24"/>
        </w:rPr>
        <w:t xml:space="preserve"> na wydatki bieżące</w:t>
      </w:r>
      <w:r w:rsidR="00FB7731" w:rsidRPr="0046072C">
        <w:rPr>
          <w:rFonts w:ascii="Times New Roman" w:hAnsi="Times New Roman" w:cs="Times New Roman"/>
          <w:sz w:val="24"/>
          <w:szCs w:val="24"/>
        </w:rPr>
        <w:t xml:space="preserve"> </w:t>
      </w:r>
      <w:r w:rsidR="00FB7731" w:rsidRPr="0046072C">
        <w:rPr>
          <w:rFonts w:ascii="Times New Roman" w:hAnsi="Times New Roman" w:cs="Times New Roman"/>
          <w:bCs/>
          <w:sz w:val="24"/>
          <w:szCs w:val="24"/>
        </w:rPr>
        <w:t>jednostek organizacyjnych związanych z ich działalnością statutową.</w:t>
      </w:r>
    </w:p>
    <w:p w14:paraId="59B17FDF" w14:textId="295E18EC" w:rsidR="00FB7731" w:rsidRPr="0046072C" w:rsidRDefault="00103B19" w:rsidP="00A97DE4">
      <w:pPr>
        <w:pStyle w:val="Akapitzlist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b/>
          <w:sz w:val="24"/>
          <w:szCs w:val="24"/>
        </w:rPr>
        <w:t>W dziale 921</w:t>
      </w:r>
      <w:r w:rsidRPr="0046072C">
        <w:rPr>
          <w:rFonts w:ascii="Times New Roman" w:hAnsi="Times New Roman" w:cs="Times New Roman"/>
          <w:sz w:val="24"/>
          <w:szCs w:val="24"/>
        </w:rPr>
        <w:t xml:space="preserve"> – Kultura i ochrona dziedzictwa narodowego, </w:t>
      </w:r>
      <w:r w:rsidR="00A97DE4" w:rsidRPr="0046072C">
        <w:rPr>
          <w:rFonts w:ascii="Times New Roman" w:hAnsi="Times New Roman" w:cs="Times New Roman"/>
          <w:sz w:val="24"/>
          <w:szCs w:val="24"/>
        </w:rPr>
        <w:t>zwiększono wydatki ogółem o </w:t>
      </w:r>
      <w:r w:rsidR="00FB7731" w:rsidRPr="0046072C">
        <w:rPr>
          <w:rFonts w:ascii="Times New Roman" w:hAnsi="Times New Roman" w:cs="Times New Roman"/>
          <w:sz w:val="24"/>
          <w:szCs w:val="24"/>
        </w:rPr>
        <w:t>kwotę 13 149,00 zł w związku ze zmianami:</w:t>
      </w:r>
    </w:p>
    <w:p w14:paraId="790086E4" w14:textId="07413641" w:rsidR="00FB7731" w:rsidRPr="0046072C" w:rsidRDefault="00FB7731" w:rsidP="00A97DE4">
      <w:pPr>
        <w:pStyle w:val="Akapitzlist"/>
        <w:numPr>
          <w:ilvl w:val="0"/>
          <w:numId w:val="24"/>
        </w:numPr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72C">
        <w:rPr>
          <w:rFonts w:ascii="Times New Roman" w:hAnsi="Times New Roman" w:cs="Times New Roman"/>
          <w:b/>
          <w:bCs/>
          <w:sz w:val="24"/>
          <w:szCs w:val="24"/>
        </w:rPr>
        <w:t xml:space="preserve">w rozdziale 92105 – </w:t>
      </w:r>
      <w:r w:rsidRPr="0046072C">
        <w:rPr>
          <w:rFonts w:ascii="Times New Roman" w:hAnsi="Times New Roman" w:cs="Times New Roman"/>
          <w:sz w:val="24"/>
          <w:szCs w:val="24"/>
        </w:rPr>
        <w:t>Pozostałe zadania w zakresie kultury</w:t>
      </w:r>
      <w:r w:rsidR="00A97DE4" w:rsidRPr="0046072C">
        <w:rPr>
          <w:rFonts w:ascii="Times New Roman" w:hAnsi="Times New Roman" w:cs="Times New Roman"/>
          <w:sz w:val="24"/>
          <w:szCs w:val="24"/>
        </w:rPr>
        <w:t>, zwiększono wydatki bieżące w § 4210 Zakup materiałów i wyposażenia o </w:t>
      </w:r>
      <w:r w:rsidRPr="0046072C">
        <w:rPr>
          <w:rFonts w:ascii="Times New Roman" w:hAnsi="Times New Roman" w:cs="Times New Roman"/>
          <w:sz w:val="24"/>
          <w:szCs w:val="24"/>
        </w:rPr>
        <w:t xml:space="preserve">kwotę 3 200,00 zł w związku z pozyskanymi wpłatami </w:t>
      </w:r>
      <w:r w:rsidR="00A97DE4" w:rsidRPr="0046072C">
        <w:rPr>
          <w:rFonts w:ascii="Times New Roman" w:hAnsi="Times New Roman" w:cs="Times New Roman"/>
          <w:sz w:val="24"/>
          <w:szCs w:val="24"/>
        </w:rPr>
        <w:t>od osób fizycznych i prawnych z </w:t>
      </w:r>
      <w:r w:rsidRPr="0046072C">
        <w:rPr>
          <w:rFonts w:ascii="Times New Roman" w:hAnsi="Times New Roman" w:cs="Times New Roman"/>
          <w:sz w:val="24"/>
          <w:szCs w:val="24"/>
        </w:rPr>
        <w:t>przeznaczeniem na zakup mikołajkowych upominków dla dzieci w ramach organizowanego</w:t>
      </w:r>
      <w:r w:rsidR="00A97DE4" w:rsidRPr="0046072C">
        <w:rPr>
          <w:rFonts w:ascii="Times New Roman" w:hAnsi="Times New Roman" w:cs="Times New Roman"/>
          <w:sz w:val="24"/>
          <w:szCs w:val="24"/>
        </w:rPr>
        <w:t xml:space="preserve"> Kiermaszu Bożonarodzeniowego w miejscowości Skaryszew,</w:t>
      </w:r>
    </w:p>
    <w:p w14:paraId="6640ED34" w14:textId="7B6A1E09" w:rsidR="00D2239C" w:rsidRPr="0046072C" w:rsidRDefault="00103B19" w:rsidP="00A97DE4">
      <w:pPr>
        <w:pStyle w:val="Akapitzlist"/>
        <w:numPr>
          <w:ilvl w:val="0"/>
          <w:numId w:val="24"/>
        </w:numPr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72C">
        <w:rPr>
          <w:rFonts w:ascii="Times New Roman" w:hAnsi="Times New Roman" w:cs="Times New Roman"/>
          <w:b/>
          <w:sz w:val="24"/>
          <w:szCs w:val="24"/>
        </w:rPr>
        <w:t>w rozdziale 92109</w:t>
      </w:r>
      <w:r w:rsidR="00A02E95" w:rsidRPr="0046072C">
        <w:rPr>
          <w:rFonts w:ascii="Times New Roman" w:hAnsi="Times New Roman" w:cs="Times New Roman"/>
          <w:sz w:val="24"/>
          <w:szCs w:val="24"/>
        </w:rPr>
        <w:t xml:space="preserve"> – Domy i </w:t>
      </w:r>
      <w:r w:rsidRPr="0046072C">
        <w:rPr>
          <w:rFonts w:ascii="Times New Roman" w:hAnsi="Times New Roman" w:cs="Times New Roman"/>
          <w:sz w:val="24"/>
          <w:szCs w:val="24"/>
        </w:rPr>
        <w:t>ośrodki kultury, świetlice i kluby</w:t>
      </w:r>
      <w:r w:rsidR="00A02E95" w:rsidRPr="0046072C">
        <w:rPr>
          <w:rFonts w:ascii="Times New Roman" w:hAnsi="Times New Roman" w:cs="Times New Roman"/>
          <w:sz w:val="24"/>
          <w:szCs w:val="24"/>
        </w:rPr>
        <w:t xml:space="preserve"> dokonano </w:t>
      </w:r>
      <w:r w:rsidR="00F4500C" w:rsidRPr="0046072C">
        <w:rPr>
          <w:rFonts w:ascii="Times New Roman" w:hAnsi="Times New Roman" w:cs="Times New Roman"/>
          <w:sz w:val="24"/>
          <w:szCs w:val="24"/>
        </w:rPr>
        <w:t xml:space="preserve">zwiększenia wydatków </w:t>
      </w:r>
      <w:r w:rsidR="00A97DE4" w:rsidRPr="0046072C">
        <w:rPr>
          <w:rFonts w:ascii="Times New Roman" w:hAnsi="Times New Roman" w:cs="Times New Roman"/>
          <w:sz w:val="24"/>
          <w:szCs w:val="24"/>
        </w:rPr>
        <w:t xml:space="preserve">ogółem </w:t>
      </w:r>
      <w:r w:rsidR="00F4500C" w:rsidRPr="0046072C">
        <w:rPr>
          <w:rFonts w:ascii="Times New Roman" w:hAnsi="Times New Roman" w:cs="Times New Roman"/>
          <w:sz w:val="24"/>
          <w:szCs w:val="24"/>
        </w:rPr>
        <w:t>o kwotę 9 949,00 zł</w:t>
      </w:r>
      <w:r w:rsidR="00A97DE4" w:rsidRPr="0046072C">
        <w:rPr>
          <w:rFonts w:ascii="Times New Roman" w:hAnsi="Times New Roman" w:cs="Times New Roman"/>
          <w:sz w:val="24"/>
          <w:szCs w:val="24"/>
        </w:rPr>
        <w:t>, w tym</w:t>
      </w:r>
      <w:r w:rsidR="00A02E95" w:rsidRPr="0046072C">
        <w:rPr>
          <w:rFonts w:ascii="Times New Roman" w:hAnsi="Times New Roman" w:cs="Times New Roman"/>
          <w:sz w:val="24"/>
          <w:szCs w:val="24"/>
        </w:rPr>
        <w:t>:</w:t>
      </w:r>
    </w:p>
    <w:p w14:paraId="0433864A" w14:textId="464922BD" w:rsidR="00F4500C" w:rsidRPr="0046072C" w:rsidRDefault="00A97DE4" w:rsidP="00A97DE4">
      <w:pPr>
        <w:pStyle w:val="Akapitzlist"/>
        <w:numPr>
          <w:ilvl w:val="0"/>
          <w:numId w:val="29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sz w:val="24"/>
          <w:szCs w:val="24"/>
        </w:rPr>
        <w:t xml:space="preserve">wydatki bieżące zwiększa się w </w:t>
      </w:r>
      <w:r w:rsidR="00F4500C" w:rsidRPr="0046072C">
        <w:rPr>
          <w:rFonts w:ascii="Times New Roman" w:hAnsi="Times New Roman" w:cs="Times New Roman"/>
          <w:sz w:val="24"/>
          <w:szCs w:val="24"/>
        </w:rPr>
        <w:t>§ 4210 – zakup materiałów i wyposażenia</w:t>
      </w:r>
      <w:r w:rsidRPr="0046072C">
        <w:rPr>
          <w:rFonts w:ascii="Times New Roman" w:hAnsi="Times New Roman" w:cs="Times New Roman"/>
          <w:sz w:val="24"/>
          <w:szCs w:val="24"/>
        </w:rPr>
        <w:t xml:space="preserve"> o kwotę 3 </w:t>
      </w:r>
      <w:r w:rsidR="00F4500C" w:rsidRPr="0046072C">
        <w:rPr>
          <w:rFonts w:ascii="Times New Roman" w:hAnsi="Times New Roman" w:cs="Times New Roman"/>
          <w:sz w:val="24"/>
          <w:szCs w:val="24"/>
        </w:rPr>
        <w:t>949,00 zł, które zostały przeniesione z rozdziału 90095 § 430</w:t>
      </w:r>
      <w:r w:rsidRPr="0046072C">
        <w:rPr>
          <w:rFonts w:ascii="Times New Roman" w:hAnsi="Times New Roman" w:cs="Times New Roman"/>
          <w:sz w:val="24"/>
          <w:szCs w:val="24"/>
        </w:rPr>
        <w:t xml:space="preserve">0 na podstawie </w:t>
      </w:r>
      <w:r w:rsidR="00F4500C" w:rsidRPr="0046072C">
        <w:rPr>
          <w:rFonts w:ascii="Times New Roman" w:hAnsi="Times New Roman" w:cs="Times New Roman"/>
          <w:sz w:val="24"/>
          <w:szCs w:val="24"/>
        </w:rPr>
        <w:t>Uchwały Funduszu Sołeckiego w miejscowości Odechowiec w celu utworzenia zadania pn.</w:t>
      </w:r>
      <w:r w:rsidRPr="0046072C">
        <w:rPr>
          <w:rFonts w:ascii="Times New Roman" w:hAnsi="Times New Roman" w:cs="Times New Roman"/>
          <w:sz w:val="24"/>
          <w:szCs w:val="24"/>
        </w:rPr>
        <w:t>:</w:t>
      </w:r>
      <w:r w:rsidR="00F4500C" w:rsidRPr="0046072C">
        <w:rPr>
          <w:rFonts w:ascii="Times New Roman" w:hAnsi="Times New Roman" w:cs="Times New Roman"/>
          <w:sz w:val="24"/>
          <w:szCs w:val="24"/>
        </w:rPr>
        <w:t xml:space="preserve"> „Pobudzenie aktywności społecznej i kulturalnej mieszkańców Sołectwa Odechowiec poprzez zakup w</w:t>
      </w:r>
      <w:r w:rsidRPr="0046072C">
        <w:rPr>
          <w:rFonts w:ascii="Times New Roman" w:hAnsi="Times New Roman" w:cs="Times New Roman"/>
          <w:sz w:val="24"/>
          <w:szCs w:val="24"/>
        </w:rPr>
        <w:t>yposażenia świetlicy wiejskiej”,</w:t>
      </w:r>
    </w:p>
    <w:p w14:paraId="0F800340" w14:textId="432A6B2C" w:rsidR="00D2239C" w:rsidRPr="0046072C" w:rsidRDefault="00A97DE4" w:rsidP="00A97DE4">
      <w:pPr>
        <w:pStyle w:val="Akapitzlist"/>
        <w:numPr>
          <w:ilvl w:val="0"/>
          <w:numId w:val="29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sz w:val="24"/>
          <w:szCs w:val="24"/>
        </w:rPr>
        <w:t xml:space="preserve">wydatki inwestycyjne zwiększa się w </w:t>
      </w:r>
      <w:r w:rsidR="00F4500C" w:rsidRPr="0046072C">
        <w:rPr>
          <w:rFonts w:ascii="Times New Roman" w:hAnsi="Times New Roman" w:cs="Times New Roman"/>
          <w:sz w:val="24"/>
          <w:szCs w:val="24"/>
        </w:rPr>
        <w:t>§ 6050 – wydatki inwestycyjne je</w:t>
      </w:r>
      <w:r w:rsidR="004560EE" w:rsidRPr="0046072C">
        <w:rPr>
          <w:rFonts w:ascii="Times New Roman" w:hAnsi="Times New Roman" w:cs="Times New Roman"/>
          <w:sz w:val="24"/>
          <w:szCs w:val="24"/>
        </w:rPr>
        <w:t xml:space="preserve">dnostek budżetowych </w:t>
      </w:r>
      <w:r w:rsidR="00F4500C" w:rsidRPr="0046072C">
        <w:rPr>
          <w:rFonts w:ascii="Times New Roman" w:hAnsi="Times New Roman" w:cs="Times New Roman"/>
          <w:sz w:val="24"/>
          <w:szCs w:val="24"/>
        </w:rPr>
        <w:t>o kwot</w:t>
      </w:r>
      <w:r w:rsidR="004560EE" w:rsidRPr="0046072C">
        <w:rPr>
          <w:rFonts w:ascii="Times New Roman" w:hAnsi="Times New Roman" w:cs="Times New Roman"/>
          <w:sz w:val="24"/>
          <w:szCs w:val="24"/>
        </w:rPr>
        <w:t>ę 6 000,00 zł na zadaniu</w:t>
      </w:r>
      <w:r w:rsidR="00F4500C" w:rsidRPr="0046072C">
        <w:rPr>
          <w:rFonts w:ascii="Times New Roman" w:hAnsi="Times New Roman" w:cs="Times New Roman"/>
          <w:sz w:val="24"/>
          <w:szCs w:val="24"/>
        </w:rPr>
        <w:t xml:space="preserve"> pn.</w:t>
      </w:r>
      <w:r w:rsidR="004560EE" w:rsidRPr="0046072C">
        <w:rPr>
          <w:rFonts w:ascii="Times New Roman" w:hAnsi="Times New Roman" w:cs="Times New Roman"/>
          <w:sz w:val="24"/>
          <w:szCs w:val="24"/>
        </w:rPr>
        <w:t>:</w:t>
      </w:r>
      <w:r w:rsidR="00D2239C" w:rsidRPr="0046072C">
        <w:rPr>
          <w:rFonts w:ascii="Times New Roman" w:hAnsi="Times New Roman" w:cs="Times New Roman"/>
          <w:sz w:val="24"/>
          <w:szCs w:val="24"/>
        </w:rPr>
        <w:t xml:space="preserve"> „Budowa budynku świetli</w:t>
      </w:r>
      <w:r w:rsidR="00EE0272" w:rsidRPr="0046072C">
        <w:rPr>
          <w:rFonts w:ascii="Times New Roman" w:hAnsi="Times New Roman" w:cs="Times New Roman"/>
          <w:sz w:val="24"/>
          <w:szCs w:val="24"/>
        </w:rPr>
        <w:t xml:space="preserve">cy wiejskiej </w:t>
      </w:r>
      <w:r w:rsidR="00EE0272" w:rsidRPr="0046072C">
        <w:rPr>
          <w:rFonts w:ascii="Times New Roman" w:hAnsi="Times New Roman" w:cs="Times New Roman"/>
          <w:sz w:val="24"/>
          <w:szCs w:val="24"/>
        </w:rPr>
        <w:lastRenderedPageBreak/>
        <w:t>wraz z boiskiem na </w:t>
      </w:r>
      <w:r w:rsidR="00D2239C" w:rsidRPr="0046072C">
        <w:rPr>
          <w:rFonts w:ascii="Times New Roman" w:hAnsi="Times New Roman" w:cs="Times New Roman"/>
          <w:sz w:val="24"/>
          <w:szCs w:val="24"/>
        </w:rPr>
        <w:t>działkach 331/2, 332/2, 341/5</w:t>
      </w:r>
      <w:r w:rsidR="004560EE" w:rsidRPr="0046072C">
        <w:rPr>
          <w:rFonts w:ascii="Times New Roman" w:hAnsi="Times New Roman" w:cs="Times New Roman"/>
          <w:sz w:val="24"/>
          <w:szCs w:val="24"/>
        </w:rPr>
        <w:t xml:space="preserve"> w Sołtykowie” w związku z </w:t>
      </w:r>
      <w:r w:rsidR="00EE0272" w:rsidRPr="0046072C">
        <w:rPr>
          <w:rFonts w:ascii="Times New Roman" w:hAnsi="Times New Roman" w:cs="Times New Roman"/>
          <w:sz w:val="24"/>
          <w:szCs w:val="24"/>
        </w:rPr>
        <w:t>rozszerzen</w:t>
      </w:r>
      <w:r w:rsidR="004560EE" w:rsidRPr="0046072C">
        <w:rPr>
          <w:rFonts w:ascii="Times New Roman" w:hAnsi="Times New Roman" w:cs="Times New Roman"/>
          <w:sz w:val="24"/>
          <w:szCs w:val="24"/>
        </w:rPr>
        <w:t>iem zakresu robót budowlanych</w:t>
      </w:r>
      <w:r w:rsidR="00EE0272" w:rsidRPr="0046072C">
        <w:rPr>
          <w:rFonts w:ascii="Times New Roman" w:hAnsi="Times New Roman" w:cs="Times New Roman"/>
          <w:sz w:val="24"/>
          <w:szCs w:val="24"/>
        </w:rPr>
        <w:t>.</w:t>
      </w:r>
    </w:p>
    <w:p w14:paraId="2F6F2648" w14:textId="0DE20E18" w:rsidR="00711634" w:rsidRPr="0046072C" w:rsidRDefault="00711634" w:rsidP="0061777E">
      <w:pPr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sz w:val="24"/>
          <w:szCs w:val="24"/>
        </w:rPr>
        <w:t xml:space="preserve">Plan wydatków budżetu po zmianach wynosi </w:t>
      </w:r>
      <w:r w:rsidR="00F4500C" w:rsidRPr="0046072C">
        <w:rPr>
          <w:rFonts w:ascii="Times New Roman" w:hAnsi="Times New Roman" w:cs="Times New Roman"/>
          <w:sz w:val="24"/>
          <w:szCs w:val="24"/>
        </w:rPr>
        <w:t>106 735 908,13</w:t>
      </w:r>
      <w:r w:rsidRPr="0046072C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14:paraId="561C6A20" w14:textId="4776EF06" w:rsidR="00711634" w:rsidRPr="0046072C" w:rsidRDefault="00711634" w:rsidP="004632B6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sz w:val="24"/>
          <w:szCs w:val="24"/>
        </w:rPr>
        <w:t>wydatki bieżące –</w:t>
      </w:r>
      <w:r w:rsidRPr="0046072C">
        <w:rPr>
          <w:rFonts w:ascii="Times New Roman" w:hAnsi="Times New Roman" w:cs="Times New Roman"/>
          <w:sz w:val="24"/>
          <w:szCs w:val="24"/>
        </w:rPr>
        <w:tab/>
      </w:r>
      <w:r w:rsidR="00F4500C" w:rsidRPr="0046072C">
        <w:rPr>
          <w:rFonts w:ascii="Times New Roman" w:hAnsi="Times New Roman" w:cs="Times New Roman"/>
          <w:sz w:val="24"/>
          <w:szCs w:val="24"/>
        </w:rPr>
        <w:t>72 238 107,27</w:t>
      </w:r>
      <w:r w:rsidRPr="0046072C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B2042E4" w14:textId="27CF6D1B" w:rsidR="00711634" w:rsidRPr="0046072C" w:rsidRDefault="00711634" w:rsidP="004632B6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sz w:val="24"/>
          <w:szCs w:val="24"/>
        </w:rPr>
        <w:t>wydatki majątkowe -</w:t>
      </w:r>
      <w:r w:rsidRPr="0046072C">
        <w:rPr>
          <w:rFonts w:ascii="Times New Roman" w:hAnsi="Times New Roman" w:cs="Times New Roman"/>
          <w:sz w:val="24"/>
          <w:szCs w:val="24"/>
        </w:rPr>
        <w:tab/>
      </w:r>
      <w:r w:rsidR="00F4500C" w:rsidRPr="0046072C">
        <w:rPr>
          <w:rFonts w:ascii="Times New Roman" w:hAnsi="Times New Roman" w:cs="Times New Roman"/>
          <w:sz w:val="24"/>
          <w:szCs w:val="24"/>
        </w:rPr>
        <w:t>34 497 800,86</w:t>
      </w:r>
      <w:r w:rsidRPr="0046072C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3FB2E292" w14:textId="6DA32B7C" w:rsidR="000B783D" w:rsidRPr="0046072C" w:rsidRDefault="000B783D" w:rsidP="000B783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72C">
        <w:rPr>
          <w:rFonts w:ascii="Times New Roman" w:hAnsi="Times New Roman" w:cs="Times New Roman"/>
          <w:b/>
          <w:sz w:val="24"/>
          <w:szCs w:val="24"/>
          <w:u w:val="single"/>
        </w:rPr>
        <w:t>Wynik budżetu</w:t>
      </w:r>
    </w:p>
    <w:p w14:paraId="1AAA7407" w14:textId="71E9CB62" w:rsidR="00733D7D" w:rsidRPr="0046072C" w:rsidRDefault="000B783D" w:rsidP="00C41EC8">
      <w:pPr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sz w:val="24"/>
          <w:szCs w:val="24"/>
        </w:rPr>
        <w:t xml:space="preserve">Zwiększa się deficyt budżetu o kwotę </w:t>
      </w:r>
      <w:r w:rsidR="00F4500C" w:rsidRPr="0046072C">
        <w:rPr>
          <w:rFonts w:ascii="Times New Roman" w:hAnsi="Times New Roman" w:cs="Times New Roman"/>
          <w:sz w:val="24"/>
          <w:szCs w:val="24"/>
        </w:rPr>
        <w:t>1 950 000,00</w:t>
      </w:r>
      <w:r w:rsidRPr="0046072C">
        <w:rPr>
          <w:rFonts w:ascii="Times New Roman" w:hAnsi="Times New Roman" w:cs="Times New Roman"/>
          <w:sz w:val="24"/>
          <w:szCs w:val="24"/>
        </w:rPr>
        <w:t xml:space="preserve"> zł, który zostanie pok</w:t>
      </w:r>
      <w:r w:rsidR="00D354B9" w:rsidRPr="0046072C">
        <w:rPr>
          <w:rFonts w:ascii="Times New Roman" w:hAnsi="Times New Roman" w:cs="Times New Roman"/>
          <w:sz w:val="24"/>
          <w:szCs w:val="24"/>
        </w:rPr>
        <w:t xml:space="preserve">ryty przychodami </w:t>
      </w:r>
      <w:r w:rsidR="00C635F9" w:rsidRPr="0046072C">
        <w:rPr>
          <w:rFonts w:ascii="Times New Roman" w:hAnsi="Times New Roman" w:cs="Times New Roman"/>
          <w:sz w:val="24"/>
          <w:szCs w:val="24"/>
        </w:rPr>
        <w:t>pochodzącymi z</w:t>
      </w:r>
      <w:r w:rsidR="00C41EC8" w:rsidRPr="0046072C">
        <w:rPr>
          <w:rFonts w:ascii="Times New Roman" w:hAnsi="Times New Roman" w:cs="Times New Roman"/>
          <w:sz w:val="24"/>
          <w:szCs w:val="24"/>
        </w:rPr>
        <w:t xml:space="preserve"> </w:t>
      </w:r>
      <w:r w:rsidR="00733D7D" w:rsidRPr="004607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wolnych środków</w:t>
      </w:r>
      <w:r w:rsidR="004560EE" w:rsidRPr="004607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o których mowa w art. 217 ust. 2 pkt 6 ustawy o finansach publicznych.</w:t>
      </w:r>
    </w:p>
    <w:p w14:paraId="18320092" w14:textId="3F1C582C" w:rsidR="00273D22" w:rsidRPr="0046072C" w:rsidRDefault="00BA4C39" w:rsidP="00BA4C39">
      <w:pPr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sz w:val="24"/>
          <w:szCs w:val="24"/>
        </w:rPr>
        <w:t>Po zmianach planowany deficyt budżetu wynosi 15</w:t>
      </w:r>
      <w:r w:rsidR="00C41EC8" w:rsidRPr="0046072C">
        <w:rPr>
          <w:rFonts w:ascii="Times New Roman" w:hAnsi="Times New Roman" w:cs="Times New Roman"/>
          <w:sz w:val="24"/>
          <w:szCs w:val="24"/>
        </w:rPr>
        <w:t> 265 344,35</w:t>
      </w:r>
      <w:r w:rsidRPr="0046072C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14C9437" w14:textId="77777777" w:rsidR="00BA4C39" w:rsidRPr="0046072C" w:rsidRDefault="00BA4C39" w:rsidP="00BA4C39">
      <w:pPr>
        <w:jc w:val="both"/>
        <w:rPr>
          <w:rStyle w:val="TeksttreciPogrubienie"/>
          <w:rFonts w:eastAsiaTheme="minorHAnsi"/>
          <w:b w:val="0"/>
          <w:sz w:val="24"/>
          <w:szCs w:val="24"/>
          <w:u w:val="single"/>
        </w:rPr>
      </w:pPr>
      <w:r w:rsidRPr="0046072C">
        <w:rPr>
          <w:rFonts w:ascii="Times New Roman" w:hAnsi="Times New Roman" w:cs="Times New Roman"/>
          <w:b/>
          <w:sz w:val="24"/>
          <w:szCs w:val="24"/>
          <w:u w:val="single"/>
        </w:rPr>
        <w:t>Przychody budżetu</w:t>
      </w:r>
    </w:p>
    <w:p w14:paraId="01DEDE25" w14:textId="3D5A608F" w:rsidR="00D354B9" w:rsidRPr="0046072C" w:rsidRDefault="00BA4C39" w:rsidP="00D354B9">
      <w:pPr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sz w:val="24"/>
          <w:szCs w:val="24"/>
        </w:rPr>
        <w:t xml:space="preserve">Zwiększa się przychody budżetu o kwotę </w:t>
      </w:r>
      <w:r w:rsidR="00C41EC8" w:rsidRPr="0046072C">
        <w:rPr>
          <w:rFonts w:ascii="Times New Roman" w:hAnsi="Times New Roman" w:cs="Times New Roman"/>
          <w:sz w:val="24"/>
          <w:szCs w:val="24"/>
        </w:rPr>
        <w:t>1 950 000,00</w:t>
      </w:r>
      <w:r w:rsidR="004560EE" w:rsidRPr="0046072C">
        <w:rPr>
          <w:rFonts w:ascii="Times New Roman" w:hAnsi="Times New Roman" w:cs="Times New Roman"/>
          <w:sz w:val="24"/>
          <w:szCs w:val="24"/>
        </w:rPr>
        <w:t xml:space="preserve"> zł z tytułu wymienionego</w:t>
      </w:r>
      <w:r w:rsidRPr="0046072C">
        <w:rPr>
          <w:rFonts w:ascii="Times New Roman" w:hAnsi="Times New Roman" w:cs="Times New Roman"/>
          <w:sz w:val="24"/>
          <w:szCs w:val="24"/>
        </w:rPr>
        <w:t xml:space="preserve"> powyżej.</w:t>
      </w:r>
    </w:p>
    <w:p w14:paraId="44932360" w14:textId="039CB76C" w:rsidR="00740D36" w:rsidRPr="0046072C" w:rsidRDefault="00740D36" w:rsidP="00740D36">
      <w:pPr>
        <w:jc w:val="both"/>
        <w:rPr>
          <w:rFonts w:ascii="Times New Roman" w:hAnsi="Times New Roman" w:cs="Times New Roman"/>
          <w:sz w:val="24"/>
          <w:szCs w:val="24"/>
        </w:rPr>
      </w:pPr>
      <w:r w:rsidRPr="0046072C">
        <w:rPr>
          <w:rFonts w:ascii="Times New Roman" w:hAnsi="Times New Roman" w:cs="Times New Roman"/>
          <w:sz w:val="24"/>
          <w:szCs w:val="24"/>
        </w:rPr>
        <w:t xml:space="preserve">Po dokonanych zmianach plan przychodów wynosi </w:t>
      </w:r>
      <w:r w:rsidR="00C41EC8" w:rsidRPr="0046072C">
        <w:rPr>
          <w:rFonts w:ascii="Times New Roman" w:hAnsi="Times New Roman" w:cs="Times New Roman"/>
          <w:sz w:val="24"/>
          <w:szCs w:val="24"/>
        </w:rPr>
        <w:t>18 845 344,35</w:t>
      </w:r>
      <w:r w:rsidRPr="0046072C">
        <w:rPr>
          <w:rFonts w:ascii="Times New Roman" w:hAnsi="Times New Roman" w:cs="Times New Roman"/>
          <w:sz w:val="24"/>
          <w:szCs w:val="24"/>
        </w:rPr>
        <w:t xml:space="preserve"> zł z tytułu:</w:t>
      </w:r>
    </w:p>
    <w:p w14:paraId="5BC0F643" w14:textId="59F5F57C" w:rsidR="00533261" w:rsidRPr="0046072C" w:rsidRDefault="00740D36" w:rsidP="004632B6">
      <w:pPr>
        <w:pStyle w:val="Tekstpodstawowywcity2"/>
        <w:numPr>
          <w:ilvl w:val="0"/>
          <w:numId w:val="12"/>
        </w:numPr>
        <w:tabs>
          <w:tab w:val="left" w:pos="0"/>
        </w:tabs>
        <w:spacing w:line="240" w:lineRule="auto"/>
        <w:ind w:left="284" w:right="139" w:hanging="284"/>
        <w:rPr>
          <w:szCs w:val="24"/>
        </w:rPr>
      </w:pPr>
      <w:r w:rsidRPr="0046072C">
        <w:rPr>
          <w:szCs w:val="24"/>
        </w:rPr>
        <w:t>emisji obliga</w:t>
      </w:r>
      <w:r w:rsidR="00533261" w:rsidRPr="0046072C">
        <w:rPr>
          <w:szCs w:val="24"/>
        </w:rPr>
        <w:t xml:space="preserve">cji komunalnych w kwocie </w:t>
      </w:r>
      <w:r w:rsidRPr="0046072C">
        <w:rPr>
          <w:szCs w:val="24"/>
        </w:rPr>
        <w:t xml:space="preserve">5 </w:t>
      </w:r>
      <w:r w:rsidR="00C41EC8" w:rsidRPr="0046072C">
        <w:rPr>
          <w:szCs w:val="24"/>
        </w:rPr>
        <w:t>910</w:t>
      </w:r>
      <w:r w:rsidRPr="0046072C">
        <w:rPr>
          <w:szCs w:val="24"/>
        </w:rPr>
        <w:t> 000,00 zł,</w:t>
      </w:r>
    </w:p>
    <w:p w14:paraId="14B440C2" w14:textId="43EE3E1A" w:rsidR="00740D36" w:rsidRPr="0046072C" w:rsidRDefault="00740D36" w:rsidP="004632B6">
      <w:pPr>
        <w:pStyle w:val="Tekstpodstawowywcity2"/>
        <w:numPr>
          <w:ilvl w:val="0"/>
          <w:numId w:val="12"/>
        </w:numPr>
        <w:tabs>
          <w:tab w:val="left" w:pos="0"/>
        </w:tabs>
        <w:spacing w:line="240" w:lineRule="auto"/>
        <w:ind w:left="284" w:right="139" w:hanging="284"/>
        <w:rPr>
          <w:szCs w:val="24"/>
        </w:rPr>
      </w:pPr>
      <w:r w:rsidRPr="0046072C">
        <w:rPr>
          <w:szCs w:val="24"/>
        </w:rPr>
        <w:t xml:space="preserve"> </w:t>
      </w:r>
      <w:r w:rsidR="00533261" w:rsidRPr="0046072C">
        <w:rPr>
          <w:szCs w:val="24"/>
        </w:rPr>
        <w:t xml:space="preserve">wolnych środków w kwocie </w:t>
      </w:r>
      <w:r w:rsidR="00C41EC8" w:rsidRPr="0046072C">
        <w:rPr>
          <w:szCs w:val="24"/>
        </w:rPr>
        <w:t xml:space="preserve">6 748 218,01 </w:t>
      </w:r>
      <w:r w:rsidRPr="0046072C">
        <w:rPr>
          <w:szCs w:val="24"/>
        </w:rPr>
        <w:t>zł,</w:t>
      </w:r>
    </w:p>
    <w:p w14:paraId="622512D7" w14:textId="77777777" w:rsidR="00740D36" w:rsidRPr="0046072C" w:rsidRDefault="00740D36" w:rsidP="004632B6">
      <w:pPr>
        <w:pStyle w:val="Tekstpodstawowywcity2"/>
        <w:numPr>
          <w:ilvl w:val="0"/>
          <w:numId w:val="12"/>
        </w:numPr>
        <w:tabs>
          <w:tab w:val="left" w:pos="0"/>
          <w:tab w:val="left" w:pos="1276"/>
          <w:tab w:val="left" w:pos="1560"/>
        </w:tabs>
        <w:spacing w:line="240" w:lineRule="auto"/>
        <w:ind w:left="284" w:right="139" w:hanging="284"/>
        <w:rPr>
          <w:szCs w:val="24"/>
        </w:rPr>
      </w:pPr>
      <w:r w:rsidRPr="0046072C">
        <w:rPr>
          <w:szCs w:val="24"/>
        </w:rPr>
        <w:t>niewykorzystanych środków pieniężnych na rachunku</w:t>
      </w:r>
      <w:r w:rsidR="00533261" w:rsidRPr="0046072C">
        <w:rPr>
          <w:szCs w:val="24"/>
        </w:rPr>
        <w:t xml:space="preserve"> bieżącym budżetu wynikających z </w:t>
      </w:r>
      <w:r w:rsidRPr="0046072C">
        <w:rPr>
          <w:szCs w:val="24"/>
        </w:rPr>
        <w:t>rozliczenia dochodów i wydatków nimi finansowanych związanych ze szczególnymi zasadami wykonywania budżetu określonymi w odrębnych ustawach w kwocie</w:t>
      </w:r>
      <w:r w:rsidR="00533261" w:rsidRPr="0046072C">
        <w:rPr>
          <w:szCs w:val="24"/>
        </w:rPr>
        <w:t xml:space="preserve"> </w:t>
      </w:r>
      <w:r w:rsidRPr="0046072C">
        <w:rPr>
          <w:szCs w:val="24"/>
        </w:rPr>
        <w:t>5 014 805,33</w:t>
      </w:r>
      <w:r w:rsidR="00533261" w:rsidRPr="0046072C">
        <w:rPr>
          <w:szCs w:val="24"/>
        </w:rPr>
        <w:t> </w:t>
      </w:r>
      <w:r w:rsidRPr="0046072C">
        <w:rPr>
          <w:szCs w:val="24"/>
        </w:rPr>
        <w:t>zł,</w:t>
      </w:r>
    </w:p>
    <w:p w14:paraId="43509D12" w14:textId="77777777" w:rsidR="00740D36" w:rsidRPr="0046072C" w:rsidRDefault="00740D36" w:rsidP="004632B6">
      <w:pPr>
        <w:pStyle w:val="Tekstpodstawowywcity2"/>
        <w:numPr>
          <w:ilvl w:val="0"/>
          <w:numId w:val="12"/>
        </w:numPr>
        <w:tabs>
          <w:tab w:val="left" w:pos="0"/>
          <w:tab w:val="left" w:pos="1276"/>
          <w:tab w:val="left" w:pos="1418"/>
          <w:tab w:val="left" w:pos="1560"/>
          <w:tab w:val="left" w:pos="1701"/>
          <w:tab w:val="left" w:pos="6804"/>
          <w:tab w:val="left" w:pos="7088"/>
          <w:tab w:val="left" w:pos="8505"/>
        </w:tabs>
        <w:spacing w:line="240" w:lineRule="auto"/>
        <w:ind w:left="284" w:right="139" w:hanging="284"/>
        <w:rPr>
          <w:szCs w:val="24"/>
        </w:rPr>
      </w:pPr>
      <w:r w:rsidRPr="0046072C">
        <w:rPr>
          <w:szCs w:val="24"/>
        </w:rPr>
        <w:t>niewykorzystanych środków pieniężnych na rachunku bieżącym budżetu, wynikających z rozliczenia środków określonych w art. 5 ust. 1 pkt 2 ustawy i dotacji na realizację programu, projektu lub zadania finansowanego z u</w:t>
      </w:r>
      <w:r w:rsidR="00533261" w:rsidRPr="0046072C">
        <w:rPr>
          <w:szCs w:val="24"/>
        </w:rPr>
        <w:t xml:space="preserve">działem tych środków w kwocie </w:t>
      </w:r>
      <w:r w:rsidRPr="0046072C">
        <w:rPr>
          <w:szCs w:val="24"/>
        </w:rPr>
        <w:t>1 172 321,01</w:t>
      </w:r>
      <w:r w:rsidR="00533261" w:rsidRPr="0046072C">
        <w:rPr>
          <w:szCs w:val="24"/>
        </w:rPr>
        <w:t xml:space="preserve"> zł</w:t>
      </w:r>
      <w:r w:rsidRPr="0046072C">
        <w:rPr>
          <w:szCs w:val="24"/>
        </w:rPr>
        <w:t>.</w:t>
      </w:r>
    </w:p>
    <w:p w14:paraId="06A682A6" w14:textId="77777777" w:rsidR="00740D36" w:rsidRPr="00740D36" w:rsidRDefault="00740D36" w:rsidP="00533261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740D36" w:rsidRPr="00740D36" w:rsidSect="00A6483E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B81"/>
    <w:multiLevelType w:val="hybridMultilevel"/>
    <w:tmpl w:val="89B0C18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2F2FA5"/>
    <w:multiLevelType w:val="hybridMultilevel"/>
    <w:tmpl w:val="8534B49A"/>
    <w:lvl w:ilvl="0" w:tplc="B6464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E21746"/>
    <w:multiLevelType w:val="hybridMultilevel"/>
    <w:tmpl w:val="3D649886"/>
    <w:lvl w:ilvl="0" w:tplc="B64645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1415FF"/>
    <w:multiLevelType w:val="hybridMultilevel"/>
    <w:tmpl w:val="2B920080"/>
    <w:lvl w:ilvl="0" w:tplc="B6464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AC6F8E"/>
    <w:multiLevelType w:val="hybridMultilevel"/>
    <w:tmpl w:val="E7B0D3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F9E5628"/>
    <w:multiLevelType w:val="hybridMultilevel"/>
    <w:tmpl w:val="25046D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1C1761C"/>
    <w:multiLevelType w:val="hybridMultilevel"/>
    <w:tmpl w:val="D5FCAE9C"/>
    <w:lvl w:ilvl="0" w:tplc="B64645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E5650D"/>
    <w:multiLevelType w:val="hybridMultilevel"/>
    <w:tmpl w:val="14B2600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320D5FBC"/>
    <w:multiLevelType w:val="hybridMultilevel"/>
    <w:tmpl w:val="B30098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45664"/>
    <w:multiLevelType w:val="hybridMultilevel"/>
    <w:tmpl w:val="FC422E28"/>
    <w:lvl w:ilvl="0" w:tplc="DA50A90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7041B"/>
    <w:multiLevelType w:val="hybridMultilevel"/>
    <w:tmpl w:val="39328A2C"/>
    <w:lvl w:ilvl="0" w:tplc="53C4040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C7153"/>
    <w:multiLevelType w:val="hybridMultilevel"/>
    <w:tmpl w:val="8938A946"/>
    <w:lvl w:ilvl="0" w:tplc="B6464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9228B"/>
    <w:multiLevelType w:val="hybridMultilevel"/>
    <w:tmpl w:val="DDE65FAA"/>
    <w:lvl w:ilvl="0" w:tplc="B6464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950BF1"/>
    <w:multiLevelType w:val="hybridMultilevel"/>
    <w:tmpl w:val="847889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CD30980"/>
    <w:multiLevelType w:val="hybridMultilevel"/>
    <w:tmpl w:val="54F82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9343F"/>
    <w:multiLevelType w:val="hybridMultilevel"/>
    <w:tmpl w:val="10EA27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12C5E5F"/>
    <w:multiLevelType w:val="hybridMultilevel"/>
    <w:tmpl w:val="C40EE070"/>
    <w:lvl w:ilvl="0" w:tplc="B6464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8A69A0"/>
    <w:multiLevelType w:val="hybridMultilevel"/>
    <w:tmpl w:val="882A38B2"/>
    <w:lvl w:ilvl="0" w:tplc="6C5EDFA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BD5C91"/>
    <w:multiLevelType w:val="hybridMultilevel"/>
    <w:tmpl w:val="3E9EC5A6"/>
    <w:lvl w:ilvl="0" w:tplc="B64645AE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540D4F94"/>
    <w:multiLevelType w:val="hybridMultilevel"/>
    <w:tmpl w:val="8E70E2B2"/>
    <w:lvl w:ilvl="0" w:tplc="7B98035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71CEC"/>
    <w:multiLevelType w:val="hybridMultilevel"/>
    <w:tmpl w:val="8D80F2AC"/>
    <w:lvl w:ilvl="0" w:tplc="E93645D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21AFE"/>
    <w:multiLevelType w:val="hybridMultilevel"/>
    <w:tmpl w:val="1E8EACB8"/>
    <w:lvl w:ilvl="0" w:tplc="B64645A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0AC6C2F"/>
    <w:multiLevelType w:val="hybridMultilevel"/>
    <w:tmpl w:val="E608777A"/>
    <w:lvl w:ilvl="0" w:tplc="D354CF6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D3A05"/>
    <w:multiLevelType w:val="hybridMultilevel"/>
    <w:tmpl w:val="0472DB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4BF5288"/>
    <w:multiLevelType w:val="hybridMultilevel"/>
    <w:tmpl w:val="E0384672"/>
    <w:lvl w:ilvl="0" w:tplc="9F18C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855299"/>
    <w:multiLevelType w:val="hybridMultilevel"/>
    <w:tmpl w:val="FF9CC4E4"/>
    <w:lvl w:ilvl="0" w:tplc="B6464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9CE5CAE"/>
    <w:multiLevelType w:val="hybridMultilevel"/>
    <w:tmpl w:val="39FCD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706E1"/>
    <w:multiLevelType w:val="hybridMultilevel"/>
    <w:tmpl w:val="25F80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06A49"/>
    <w:multiLevelType w:val="hybridMultilevel"/>
    <w:tmpl w:val="1B828A6E"/>
    <w:lvl w:ilvl="0" w:tplc="36909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E6CDD"/>
    <w:multiLevelType w:val="hybridMultilevel"/>
    <w:tmpl w:val="43D495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7FA0F0A"/>
    <w:multiLevelType w:val="hybridMultilevel"/>
    <w:tmpl w:val="376C7AFA"/>
    <w:lvl w:ilvl="0" w:tplc="B6464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17600">
    <w:abstractNumId w:val="24"/>
  </w:num>
  <w:num w:numId="2" w16cid:durableId="351495828">
    <w:abstractNumId w:val="27"/>
  </w:num>
  <w:num w:numId="3" w16cid:durableId="715129933">
    <w:abstractNumId w:val="15"/>
  </w:num>
  <w:num w:numId="4" w16cid:durableId="585579930">
    <w:abstractNumId w:val="11"/>
  </w:num>
  <w:num w:numId="5" w16cid:durableId="2100832741">
    <w:abstractNumId w:val="22"/>
  </w:num>
  <w:num w:numId="6" w16cid:durableId="1103307368">
    <w:abstractNumId w:val="21"/>
  </w:num>
  <w:num w:numId="7" w16cid:durableId="2039811858">
    <w:abstractNumId w:val="8"/>
  </w:num>
  <w:num w:numId="8" w16cid:durableId="262037073">
    <w:abstractNumId w:val="14"/>
  </w:num>
  <w:num w:numId="9" w16cid:durableId="2115779291">
    <w:abstractNumId w:val="20"/>
  </w:num>
  <w:num w:numId="10" w16cid:durableId="360398233">
    <w:abstractNumId w:val="12"/>
  </w:num>
  <w:num w:numId="11" w16cid:durableId="937174944">
    <w:abstractNumId w:val="19"/>
  </w:num>
  <w:num w:numId="12" w16cid:durableId="1478566297">
    <w:abstractNumId w:val="7"/>
  </w:num>
  <w:num w:numId="13" w16cid:durableId="912202714">
    <w:abstractNumId w:val="4"/>
  </w:num>
  <w:num w:numId="14" w16cid:durableId="1038319392">
    <w:abstractNumId w:val="23"/>
  </w:num>
  <w:num w:numId="15" w16cid:durableId="976186521">
    <w:abstractNumId w:val="26"/>
  </w:num>
  <w:num w:numId="16" w16cid:durableId="1908147933">
    <w:abstractNumId w:val="6"/>
  </w:num>
  <w:num w:numId="17" w16cid:durableId="424035149">
    <w:abstractNumId w:val="18"/>
  </w:num>
  <w:num w:numId="18" w16cid:durableId="300159750">
    <w:abstractNumId w:val="25"/>
  </w:num>
  <w:num w:numId="19" w16cid:durableId="181867139">
    <w:abstractNumId w:val="2"/>
  </w:num>
  <w:num w:numId="20" w16cid:durableId="837187143">
    <w:abstractNumId w:val="28"/>
  </w:num>
  <w:num w:numId="21" w16cid:durableId="1992244491">
    <w:abstractNumId w:val="5"/>
  </w:num>
  <w:num w:numId="22" w16cid:durableId="289097629">
    <w:abstractNumId w:val="29"/>
  </w:num>
  <w:num w:numId="23" w16cid:durableId="1137795946">
    <w:abstractNumId w:val="10"/>
  </w:num>
  <w:num w:numId="24" w16cid:durableId="1809007799">
    <w:abstractNumId w:val="17"/>
  </w:num>
  <w:num w:numId="25" w16cid:durableId="1178544159">
    <w:abstractNumId w:val="1"/>
  </w:num>
  <w:num w:numId="26" w16cid:durableId="221523204">
    <w:abstractNumId w:val="0"/>
  </w:num>
  <w:num w:numId="27" w16cid:durableId="480922044">
    <w:abstractNumId w:val="16"/>
  </w:num>
  <w:num w:numId="28" w16cid:durableId="1256480799">
    <w:abstractNumId w:val="9"/>
  </w:num>
  <w:num w:numId="29" w16cid:durableId="1350182549">
    <w:abstractNumId w:val="30"/>
  </w:num>
  <w:num w:numId="30" w16cid:durableId="402720801">
    <w:abstractNumId w:val="13"/>
  </w:num>
  <w:num w:numId="31" w16cid:durableId="66959695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E5"/>
    <w:rsid w:val="000217FF"/>
    <w:rsid w:val="00063FB3"/>
    <w:rsid w:val="00082E1C"/>
    <w:rsid w:val="000B783D"/>
    <w:rsid w:val="000C740A"/>
    <w:rsid w:val="00103B19"/>
    <w:rsid w:val="00161378"/>
    <w:rsid w:val="001745F6"/>
    <w:rsid w:val="00175171"/>
    <w:rsid w:val="00183CB8"/>
    <w:rsid w:val="001A3C26"/>
    <w:rsid w:val="002239CF"/>
    <w:rsid w:val="00273D22"/>
    <w:rsid w:val="002F37D8"/>
    <w:rsid w:val="002F75DC"/>
    <w:rsid w:val="0033720A"/>
    <w:rsid w:val="00366593"/>
    <w:rsid w:val="003775DD"/>
    <w:rsid w:val="00382B01"/>
    <w:rsid w:val="00385E94"/>
    <w:rsid w:val="004560EE"/>
    <w:rsid w:val="0046072C"/>
    <w:rsid w:val="004632B6"/>
    <w:rsid w:val="004802E4"/>
    <w:rsid w:val="00492605"/>
    <w:rsid w:val="004E2DB4"/>
    <w:rsid w:val="004F1B65"/>
    <w:rsid w:val="00533261"/>
    <w:rsid w:val="005D17DE"/>
    <w:rsid w:val="005F4288"/>
    <w:rsid w:val="006014BB"/>
    <w:rsid w:val="00605561"/>
    <w:rsid w:val="00612050"/>
    <w:rsid w:val="00615F05"/>
    <w:rsid w:val="0061777E"/>
    <w:rsid w:val="00670C3F"/>
    <w:rsid w:val="0067322F"/>
    <w:rsid w:val="006A2F36"/>
    <w:rsid w:val="006B5930"/>
    <w:rsid w:val="006E3D8D"/>
    <w:rsid w:val="006F5DD7"/>
    <w:rsid w:val="006F7B97"/>
    <w:rsid w:val="007018D4"/>
    <w:rsid w:val="0070731C"/>
    <w:rsid w:val="00711634"/>
    <w:rsid w:val="00733D7D"/>
    <w:rsid w:val="00740D36"/>
    <w:rsid w:val="00780943"/>
    <w:rsid w:val="007F4091"/>
    <w:rsid w:val="00801FA1"/>
    <w:rsid w:val="008405B8"/>
    <w:rsid w:val="00873B05"/>
    <w:rsid w:val="008B495C"/>
    <w:rsid w:val="008C263E"/>
    <w:rsid w:val="008E2E53"/>
    <w:rsid w:val="009011A8"/>
    <w:rsid w:val="009107ED"/>
    <w:rsid w:val="00953A3A"/>
    <w:rsid w:val="00961ECF"/>
    <w:rsid w:val="009662D0"/>
    <w:rsid w:val="009753E5"/>
    <w:rsid w:val="009A5C01"/>
    <w:rsid w:val="00A02E95"/>
    <w:rsid w:val="00A20544"/>
    <w:rsid w:val="00A6483E"/>
    <w:rsid w:val="00A675EE"/>
    <w:rsid w:val="00A97DE4"/>
    <w:rsid w:val="00AF094A"/>
    <w:rsid w:val="00AF2530"/>
    <w:rsid w:val="00B07F31"/>
    <w:rsid w:val="00B168F4"/>
    <w:rsid w:val="00B23498"/>
    <w:rsid w:val="00B25572"/>
    <w:rsid w:val="00BA1A3B"/>
    <w:rsid w:val="00BA4C39"/>
    <w:rsid w:val="00BF4F94"/>
    <w:rsid w:val="00C22198"/>
    <w:rsid w:val="00C41EC8"/>
    <w:rsid w:val="00C635F9"/>
    <w:rsid w:val="00CA166D"/>
    <w:rsid w:val="00CB3AA3"/>
    <w:rsid w:val="00CE27D7"/>
    <w:rsid w:val="00CE4885"/>
    <w:rsid w:val="00D2239C"/>
    <w:rsid w:val="00D354B9"/>
    <w:rsid w:val="00D45425"/>
    <w:rsid w:val="00D458F8"/>
    <w:rsid w:val="00DA7698"/>
    <w:rsid w:val="00DC1836"/>
    <w:rsid w:val="00DE07D3"/>
    <w:rsid w:val="00DE1AF5"/>
    <w:rsid w:val="00E04957"/>
    <w:rsid w:val="00E0530B"/>
    <w:rsid w:val="00E37941"/>
    <w:rsid w:val="00E5775D"/>
    <w:rsid w:val="00E74059"/>
    <w:rsid w:val="00EC100B"/>
    <w:rsid w:val="00EC1A38"/>
    <w:rsid w:val="00ED7E8A"/>
    <w:rsid w:val="00EE0272"/>
    <w:rsid w:val="00EE5F25"/>
    <w:rsid w:val="00F4500C"/>
    <w:rsid w:val="00F741BA"/>
    <w:rsid w:val="00FB3F05"/>
    <w:rsid w:val="00F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0A5F"/>
  <w15:chartTrackingRefBased/>
  <w15:docId w15:val="{1F633DE9-438F-437A-BE5E-9901FCB3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753E5"/>
  </w:style>
  <w:style w:type="paragraph" w:styleId="Akapitzlist">
    <w:name w:val="List Paragraph"/>
    <w:basedOn w:val="Normalny"/>
    <w:uiPriority w:val="34"/>
    <w:qFormat/>
    <w:rsid w:val="00A6483E"/>
    <w:pPr>
      <w:ind w:left="720"/>
      <w:contextualSpacing/>
    </w:pPr>
  </w:style>
  <w:style w:type="character" w:customStyle="1" w:styleId="TeksttreciPogrubienie">
    <w:name w:val="Tekst treści + Pogrubienie"/>
    <w:basedOn w:val="Domylnaczcionkaakapitu"/>
    <w:rsid w:val="00D354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F05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F05"/>
    <w:rPr>
      <w:rFonts w:ascii="Tahoma" w:hAnsi="Tahoma" w:cs="Tahoma"/>
      <w:kern w:val="0"/>
      <w:sz w:val="16"/>
      <w:szCs w:val="16"/>
      <w14:ligatures w14:val="none"/>
    </w:rPr>
  </w:style>
  <w:style w:type="paragraph" w:styleId="Tekstpodstawowywcity2">
    <w:name w:val="Body Text Indent 2"/>
    <w:basedOn w:val="Normalny"/>
    <w:link w:val="Tekstpodstawowywcity2Znak"/>
    <w:unhideWhenUsed/>
    <w:rsid w:val="00740D36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0D3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1598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m.sinior</dc:creator>
  <cp:keywords/>
  <dc:description/>
  <cp:lastModifiedBy>m.sinior</cp:lastModifiedBy>
  <cp:revision>3</cp:revision>
  <cp:lastPrinted>2023-04-25T07:45:00Z</cp:lastPrinted>
  <dcterms:created xsi:type="dcterms:W3CDTF">2023-10-23T06:10:00Z</dcterms:created>
  <dcterms:modified xsi:type="dcterms:W3CDTF">2023-10-24T07:40:00Z</dcterms:modified>
</cp:coreProperties>
</file>