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5289" w14:textId="77777777" w:rsidR="00882114" w:rsidRDefault="00882114" w:rsidP="00882114">
      <w:pPr>
        <w:spacing w:after="0" w:line="240" w:lineRule="auto"/>
        <w:ind w:left="283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7E2BAF" w14:textId="33B634C7" w:rsidR="00882114" w:rsidRPr="00A264DE" w:rsidRDefault="00882114" w:rsidP="00882114">
      <w:pPr>
        <w:spacing w:after="0" w:line="240" w:lineRule="auto"/>
        <w:ind w:left="283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09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LXIII/434/2023</w:t>
      </w:r>
    </w:p>
    <w:p w14:paraId="385EB137" w14:textId="77777777" w:rsidR="00882114" w:rsidRDefault="00882114" w:rsidP="008821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09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ADY </w:t>
      </w:r>
      <w:r w:rsidRPr="009D09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IEJSKIEJ</w:t>
      </w:r>
      <w:r w:rsidRPr="009D09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KARYSZEWIE</w:t>
      </w:r>
      <w:r w:rsidRPr="009D09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3C16040" w14:textId="1E04D0F8" w:rsidR="00882114" w:rsidRDefault="00882114" w:rsidP="008821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09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 marca 2023 r.</w:t>
      </w:r>
    </w:p>
    <w:p w14:paraId="4C9645D9" w14:textId="77777777" w:rsidR="00882114" w:rsidRPr="00C64EE7" w:rsidRDefault="00882114" w:rsidP="00882114">
      <w:pPr>
        <w:pStyle w:val="Standard"/>
        <w:spacing w:line="360" w:lineRule="auto"/>
        <w:jc w:val="center"/>
        <w:rPr>
          <w:rFonts w:eastAsia="Andale Sans UI" w:cs="Times New Roman"/>
          <w:b/>
          <w:bCs/>
        </w:rPr>
      </w:pPr>
    </w:p>
    <w:p w14:paraId="3C02846D" w14:textId="77777777" w:rsidR="00882114" w:rsidRPr="00C64EE7" w:rsidRDefault="00882114" w:rsidP="00882114">
      <w:pPr>
        <w:pStyle w:val="Standard"/>
        <w:spacing w:line="100" w:lineRule="atLeast"/>
        <w:jc w:val="both"/>
        <w:rPr>
          <w:rFonts w:eastAsia="Andale Sans UI" w:cs="Times New Roman"/>
          <w:b/>
          <w:bCs/>
        </w:rPr>
      </w:pPr>
      <w:bookmarkStart w:id="0" w:name="_Hlk530997065"/>
      <w:r w:rsidRPr="00C64EE7">
        <w:rPr>
          <w:rFonts w:eastAsia="Andale Sans UI" w:cs="Times New Roman"/>
          <w:b/>
          <w:bCs/>
        </w:rPr>
        <w:t>w sprawie</w:t>
      </w:r>
      <w:r w:rsidRPr="00C64EE7">
        <w:rPr>
          <w:rStyle w:val="StrongEmphasis"/>
          <w:rFonts w:cs="Times New Roman"/>
        </w:rPr>
        <w:t xml:space="preserve">  </w:t>
      </w:r>
      <w:bookmarkStart w:id="1" w:name="_Hlk129944019"/>
      <w:r w:rsidRPr="00C64EE7">
        <w:rPr>
          <w:rStyle w:val="StrongEmphasis"/>
          <w:rFonts w:cs="Times New Roman"/>
        </w:rPr>
        <w:t xml:space="preserve">wyboru metody ustalenia opłaty za gospodarowanie odpadami komunalnymi </w:t>
      </w:r>
      <w:r>
        <w:rPr>
          <w:rFonts w:eastAsia="Andale Sans UI" w:cs="Times New Roman"/>
          <w:b/>
          <w:bCs/>
        </w:rPr>
        <w:t xml:space="preserve"> oraz ustalenia wysokości tej opłaty</w:t>
      </w:r>
    </w:p>
    <w:bookmarkEnd w:id="0"/>
    <w:p w14:paraId="479F2755" w14:textId="77777777" w:rsidR="00882114" w:rsidRPr="00C64EE7" w:rsidRDefault="00882114" w:rsidP="00882114">
      <w:pPr>
        <w:pStyle w:val="Standard"/>
        <w:spacing w:line="100" w:lineRule="atLeast"/>
        <w:rPr>
          <w:rFonts w:eastAsia="Andale Sans UI" w:cs="Times New Roman"/>
          <w:b/>
          <w:bCs/>
        </w:rPr>
      </w:pPr>
    </w:p>
    <w:bookmarkEnd w:id="1"/>
    <w:p w14:paraId="3FB4CAA2" w14:textId="25CC76E2" w:rsidR="00882114" w:rsidRPr="001C7FF3" w:rsidRDefault="00882114" w:rsidP="00882114">
      <w:pPr>
        <w:pStyle w:val="tyt"/>
        <w:jc w:val="both"/>
        <w:rPr>
          <w:rFonts w:eastAsia="Andale Sans UI" w:cs="Times New Roman"/>
          <w:b w:val="0"/>
          <w:bCs w:val="0"/>
        </w:rPr>
      </w:pPr>
      <w:r w:rsidRPr="00C64EE7">
        <w:rPr>
          <w:rFonts w:eastAsia="Andale Sans UI" w:cs="Times New Roman"/>
          <w:b w:val="0"/>
          <w:bCs w:val="0"/>
        </w:rPr>
        <w:tab/>
      </w:r>
      <w:r w:rsidRPr="001C7FF3">
        <w:rPr>
          <w:rFonts w:eastAsia="Andale Sans UI" w:cs="Times New Roman"/>
          <w:b w:val="0"/>
          <w:bCs w:val="0"/>
          <w:color w:val="000000"/>
        </w:rPr>
        <w:t>Na podstawie art. 18 ust. 2 pkt 15 ustawy z dnia 8 marca 1990 r.  o samorządzie gminnym  (</w:t>
      </w:r>
      <w:bookmarkStart w:id="2" w:name="_Hlk12600497"/>
      <w:r>
        <w:rPr>
          <w:rFonts w:eastAsia="Times New Roman" w:cs="Times New Roman"/>
          <w:b w:val="0"/>
          <w:color w:val="000000"/>
        </w:rPr>
        <w:t>Dz. U. z 2023 r. poz. 40 ze zm.</w:t>
      </w:r>
      <w:r w:rsidRPr="001C7FF3">
        <w:rPr>
          <w:rFonts w:eastAsia="Times New Roman" w:cs="Times New Roman"/>
          <w:b w:val="0"/>
          <w:color w:val="000000"/>
        </w:rPr>
        <w:t>)</w:t>
      </w:r>
      <w:r>
        <w:rPr>
          <w:rFonts w:eastAsia="Times New Roman" w:cs="Times New Roman"/>
          <w:b w:val="0"/>
          <w:color w:val="000000"/>
        </w:rPr>
        <w:t xml:space="preserve"> </w:t>
      </w:r>
      <w:r w:rsidRPr="001C7FF3">
        <w:rPr>
          <w:rFonts w:eastAsia="Andale Sans UI" w:cs="Times New Roman"/>
          <w:b w:val="0"/>
          <w:bCs w:val="0"/>
          <w:color w:val="000000"/>
        </w:rPr>
        <w:t>oraz  art. 6k ust. 1 pkt 1, ust. 2, 2a, 3 i 4a</w:t>
      </w:r>
      <w:r>
        <w:rPr>
          <w:rFonts w:eastAsia="Andale Sans UI" w:cs="Times New Roman"/>
          <w:b w:val="0"/>
          <w:bCs w:val="0"/>
          <w:color w:val="000000"/>
        </w:rPr>
        <w:t xml:space="preserve"> w związku                z art.6j ust.1 pkt 1 </w:t>
      </w:r>
      <w:r w:rsidRPr="001C7FF3">
        <w:rPr>
          <w:rFonts w:eastAsia="Andale Sans UI" w:cs="Times New Roman"/>
          <w:b w:val="0"/>
          <w:bCs w:val="0"/>
          <w:color w:val="000000"/>
        </w:rPr>
        <w:t xml:space="preserve"> </w:t>
      </w:r>
      <w:bookmarkStart w:id="3" w:name="_Hlk530996088"/>
      <w:r w:rsidRPr="001C7FF3">
        <w:rPr>
          <w:rFonts w:eastAsia="Andale Sans UI" w:cs="Times New Roman"/>
          <w:b w:val="0"/>
          <w:bCs w:val="0"/>
          <w:color w:val="000000"/>
        </w:rPr>
        <w:t>ustawy</w:t>
      </w:r>
      <w:r>
        <w:rPr>
          <w:rFonts w:eastAsia="Andale Sans UI" w:cs="Times New Roman"/>
          <w:b w:val="0"/>
          <w:bCs w:val="0"/>
          <w:color w:val="000000"/>
        </w:rPr>
        <w:t xml:space="preserve"> </w:t>
      </w:r>
      <w:r w:rsidRPr="001C7FF3">
        <w:rPr>
          <w:rFonts w:eastAsia="Andale Sans UI" w:cs="Times New Roman"/>
          <w:b w:val="0"/>
          <w:bCs w:val="0"/>
          <w:color w:val="000000"/>
        </w:rPr>
        <w:t xml:space="preserve">z dnia 13 września 1996 r. o utrzymaniu czystości i porządku </w:t>
      </w:r>
      <w:r>
        <w:rPr>
          <w:rFonts w:eastAsia="Andale Sans UI" w:cs="Times New Roman"/>
          <w:b w:val="0"/>
          <w:bCs w:val="0"/>
          <w:color w:val="000000"/>
        </w:rPr>
        <w:t xml:space="preserve">                              </w:t>
      </w:r>
      <w:r w:rsidRPr="001C7FF3">
        <w:rPr>
          <w:rFonts w:eastAsia="Andale Sans UI" w:cs="Times New Roman"/>
          <w:b w:val="0"/>
          <w:bCs w:val="0"/>
          <w:color w:val="000000"/>
        </w:rPr>
        <w:t xml:space="preserve">w gminach </w:t>
      </w:r>
      <w:bookmarkEnd w:id="2"/>
      <w:r>
        <w:rPr>
          <w:rFonts w:eastAsia="Andale Sans UI" w:cs="Times New Roman"/>
          <w:b w:val="0"/>
          <w:bCs w:val="0"/>
          <w:color w:val="000000"/>
        </w:rPr>
        <w:t>(</w:t>
      </w:r>
      <w:r w:rsidRPr="001C7FF3">
        <w:rPr>
          <w:rFonts w:eastAsia="Andale Sans UI" w:cs="Times New Roman"/>
          <w:b w:val="0"/>
          <w:bCs w:val="0"/>
          <w:color w:val="000000"/>
        </w:rPr>
        <w:t>Dz.</w:t>
      </w:r>
      <w:r>
        <w:rPr>
          <w:rFonts w:eastAsia="Andale Sans UI" w:cs="Times New Roman"/>
          <w:b w:val="0"/>
          <w:bCs w:val="0"/>
          <w:color w:val="000000"/>
        </w:rPr>
        <w:t xml:space="preserve"> </w:t>
      </w:r>
      <w:r w:rsidRPr="001C7FF3">
        <w:rPr>
          <w:rFonts w:eastAsia="Andale Sans UI" w:cs="Times New Roman"/>
          <w:b w:val="0"/>
          <w:bCs w:val="0"/>
          <w:color w:val="000000"/>
        </w:rPr>
        <w:t>U. z 20</w:t>
      </w:r>
      <w:r>
        <w:rPr>
          <w:rFonts w:eastAsia="Andale Sans UI" w:cs="Times New Roman"/>
          <w:b w:val="0"/>
          <w:bCs w:val="0"/>
          <w:color w:val="000000"/>
        </w:rPr>
        <w:t>23</w:t>
      </w:r>
      <w:r w:rsidRPr="001C7FF3">
        <w:rPr>
          <w:rFonts w:eastAsia="Andale Sans UI" w:cs="Times New Roman"/>
          <w:b w:val="0"/>
          <w:bCs w:val="0"/>
          <w:color w:val="000000"/>
        </w:rPr>
        <w:t>r., poz.</w:t>
      </w:r>
      <w:r>
        <w:rPr>
          <w:rFonts w:eastAsia="Andale Sans UI" w:cs="Times New Roman"/>
          <w:b w:val="0"/>
          <w:bCs w:val="0"/>
          <w:color w:val="000000"/>
        </w:rPr>
        <w:t>40</w:t>
      </w:r>
      <w:r w:rsidRPr="001C7FF3">
        <w:rPr>
          <w:rFonts w:eastAsia="Andale Sans UI" w:cs="Times New Roman"/>
          <w:b w:val="0"/>
          <w:bCs w:val="0"/>
          <w:color w:val="000000"/>
        </w:rPr>
        <w:t>),</w:t>
      </w:r>
      <w:r w:rsidRPr="001C7FF3">
        <w:rPr>
          <w:rFonts w:eastAsia="Andale Sans UI" w:cs="Times New Roman"/>
          <w:b w:val="0"/>
          <w:bCs w:val="0"/>
        </w:rPr>
        <w:t xml:space="preserve"> uchwala się:</w:t>
      </w:r>
    </w:p>
    <w:bookmarkEnd w:id="3"/>
    <w:p w14:paraId="15CE9221" w14:textId="77777777" w:rsidR="00882114" w:rsidRPr="00A8061C" w:rsidRDefault="00882114" w:rsidP="00882114">
      <w:pPr>
        <w:pStyle w:val="NormalnyWeb"/>
        <w:jc w:val="both"/>
        <w:rPr>
          <w:rFonts w:eastAsia="Andale Sans UI" w:cs="Times New Roman"/>
        </w:rPr>
      </w:pPr>
      <w:r w:rsidRPr="00C64EE7">
        <w:rPr>
          <w:rFonts w:cs="Times New Roman"/>
          <w:b/>
          <w:bCs/>
        </w:rPr>
        <w:t>§ 1.</w:t>
      </w:r>
      <w:r>
        <w:rPr>
          <w:rFonts w:cs="Times New Roman"/>
        </w:rPr>
        <w:t xml:space="preserve"> Ustala </w:t>
      </w:r>
      <w:r w:rsidRPr="00C64EE7">
        <w:rPr>
          <w:rFonts w:cs="Times New Roman"/>
        </w:rPr>
        <w:t>metodę obliczania opłaty  za gospodar</w:t>
      </w:r>
      <w:r>
        <w:rPr>
          <w:rFonts w:cs="Times New Roman"/>
        </w:rPr>
        <w:t>owanie odpadami komunalnymi dla </w:t>
      </w:r>
      <w:r w:rsidRPr="00C64EE7">
        <w:rPr>
          <w:rFonts w:cs="Times New Roman"/>
        </w:rPr>
        <w:t xml:space="preserve">nieruchomości na </w:t>
      </w:r>
      <w:r>
        <w:rPr>
          <w:rFonts w:cs="Times New Roman"/>
        </w:rPr>
        <w:t xml:space="preserve">których zamieszkują mieszkańcy, jako </w:t>
      </w:r>
      <w:r w:rsidRPr="00C64EE7">
        <w:rPr>
          <w:rFonts w:cs="Times New Roman"/>
        </w:rPr>
        <w:t>iloczyn liczby mieszkańców zamieszkujący</w:t>
      </w:r>
      <w:r>
        <w:rPr>
          <w:rFonts w:cs="Times New Roman"/>
        </w:rPr>
        <w:t>ch daną nieruchomość oraz stawki</w:t>
      </w:r>
      <w:r w:rsidRPr="00C64EE7">
        <w:rPr>
          <w:rFonts w:cs="Times New Roman"/>
        </w:rPr>
        <w:t xml:space="preserve"> opłat</w:t>
      </w:r>
      <w:r>
        <w:rPr>
          <w:rFonts w:cs="Times New Roman"/>
        </w:rPr>
        <w:t>y ustalonej</w:t>
      </w:r>
      <w:r w:rsidRPr="00C64EE7">
        <w:rPr>
          <w:rFonts w:cs="Times New Roman"/>
        </w:rPr>
        <w:t xml:space="preserve"> w </w:t>
      </w:r>
      <w:r w:rsidRPr="00C64EE7">
        <w:rPr>
          <w:rFonts w:eastAsia="Andale Sans UI" w:cs="Times New Roman"/>
          <w:b/>
          <w:bCs/>
        </w:rPr>
        <w:t>§</w:t>
      </w:r>
      <w:r w:rsidRPr="0080089C">
        <w:rPr>
          <w:rFonts w:eastAsia="Andale Sans UI" w:cs="Times New Roman"/>
          <w:b/>
          <w:bCs/>
        </w:rPr>
        <w:t xml:space="preserve"> 2</w:t>
      </w:r>
      <w:r>
        <w:rPr>
          <w:rFonts w:eastAsia="Andale Sans UI" w:cs="Times New Roman"/>
        </w:rPr>
        <w:t xml:space="preserve"> tej uchwały.</w:t>
      </w:r>
    </w:p>
    <w:p w14:paraId="30C8B755" w14:textId="77777777" w:rsidR="00882114" w:rsidRPr="00C64EE7" w:rsidRDefault="00882114" w:rsidP="00882114">
      <w:pPr>
        <w:pStyle w:val="Standard"/>
        <w:jc w:val="both"/>
        <w:rPr>
          <w:rFonts w:eastAsia="Andale Sans UI" w:cs="Times New Roman"/>
        </w:rPr>
      </w:pPr>
      <w:bookmarkStart w:id="4" w:name="_Hlk24957323"/>
      <w:r w:rsidRPr="00C64EE7">
        <w:rPr>
          <w:rFonts w:eastAsia="Andale Sans UI" w:cs="Times New Roman"/>
          <w:b/>
          <w:bCs/>
        </w:rPr>
        <w:t>§ 2</w:t>
      </w:r>
      <w:bookmarkEnd w:id="4"/>
      <w:r>
        <w:rPr>
          <w:rFonts w:eastAsia="Andale Sans UI" w:cs="Times New Roman"/>
          <w:b/>
          <w:bCs/>
        </w:rPr>
        <w:t xml:space="preserve">. </w:t>
      </w:r>
      <w:r w:rsidRPr="00C64EE7">
        <w:rPr>
          <w:rFonts w:eastAsia="Andale Sans UI" w:cs="Times New Roman"/>
        </w:rPr>
        <w:t xml:space="preserve">Ustala </w:t>
      </w:r>
      <w:r>
        <w:rPr>
          <w:rFonts w:eastAsia="Andale Sans UI" w:cs="Times New Roman"/>
        </w:rPr>
        <w:t>miesięczną stawkę</w:t>
      </w:r>
      <w:r w:rsidRPr="00C64EE7">
        <w:rPr>
          <w:rFonts w:eastAsia="Andale Sans UI" w:cs="Times New Roman"/>
        </w:rPr>
        <w:t xml:space="preserve"> opłat</w:t>
      </w:r>
      <w:r>
        <w:rPr>
          <w:rFonts w:eastAsia="Andale Sans UI" w:cs="Times New Roman"/>
        </w:rPr>
        <w:t>y</w:t>
      </w:r>
      <w:r w:rsidRPr="00C64EE7">
        <w:rPr>
          <w:rFonts w:eastAsia="Andale Sans UI" w:cs="Times New Roman"/>
        </w:rPr>
        <w:t xml:space="preserve"> za gosp</w:t>
      </w:r>
      <w:r>
        <w:rPr>
          <w:rFonts w:eastAsia="Andale Sans UI" w:cs="Times New Roman"/>
        </w:rPr>
        <w:t>odarowanie odpadami komunalnymi</w:t>
      </w:r>
      <w:r w:rsidRPr="00C64EE7">
        <w:rPr>
          <w:rFonts w:eastAsia="Andale Sans UI" w:cs="Times New Roman"/>
        </w:rPr>
        <w:t>:</w:t>
      </w:r>
    </w:p>
    <w:p w14:paraId="1F2E0C53" w14:textId="77777777" w:rsidR="00882114" w:rsidRPr="008D1A29" w:rsidRDefault="00882114" w:rsidP="00882114">
      <w:pPr>
        <w:pStyle w:val="Standard"/>
        <w:jc w:val="both"/>
        <w:rPr>
          <w:rFonts w:eastAsia="Andale Sans UI" w:cs="Times New Roman"/>
        </w:rPr>
      </w:pPr>
      <w:r>
        <w:rPr>
          <w:rFonts w:eastAsia="Andale Sans UI" w:cs="Times New Roman"/>
        </w:rPr>
        <w:t xml:space="preserve">1) w wysokości </w:t>
      </w:r>
      <w:r w:rsidRPr="00CD3786">
        <w:rPr>
          <w:rFonts w:eastAsia="Andale Sans UI" w:cs="Times New Roman"/>
          <w:b/>
        </w:rPr>
        <w:t>1</w:t>
      </w:r>
      <w:r>
        <w:rPr>
          <w:rFonts w:eastAsia="Andale Sans UI" w:cs="Times New Roman"/>
          <w:b/>
        </w:rPr>
        <w:t>8</w:t>
      </w:r>
      <w:r w:rsidRPr="00CD3786">
        <w:rPr>
          <w:rFonts w:eastAsia="Andale Sans UI" w:cs="Times New Roman"/>
          <w:b/>
          <w:bCs/>
        </w:rPr>
        <w:t xml:space="preserve"> zł</w:t>
      </w:r>
      <w:r w:rsidRPr="008D1A29">
        <w:rPr>
          <w:rFonts w:eastAsia="Andale Sans UI" w:cs="Times New Roman"/>
        </w:rPr>
        <w:t xml:space="preserve"> miesięcznie od osoby zamieszkującej na</w:t>
      </w:r>
      <w:r>
        <w:rPr>
          <w:rFonts w:eastAsia="Andale Sans UI" w:cs="Times New Roman"/>
        </w:rPr>
        <w:t xml:space="preserve"> nieruchomości  </w:t>
      </w:r>
      <w:r w:rsidRPr="008D1A29">
        <w:rPr>
          <w:rFonts w:eastAsia="Andale Sans UI" w:cs="Times New Roman"/>
        </w:rPr>
        <w:t>w przypadku, gdy odpady są zbierane i odbierane w sposób selektywny;</w:t>
      </w:r>
    </w:p>
    <w:p w14:paraId="449B9AD4" w14:textId="77777777" w:rsidR="00882114" w:rsidRPr="00C64EE7" w:rsidRDefault="00882114" w:rsidP="00882114">
      <w:pPr>
        <w:pStyle w:val="Standard"/>
        <w:jc w:val="both"/>
        <w:rPr>
          <w:rFonts w:eastAsia="Andale Sans UI" w:cs="Times New Roman"/>
        </w:rPr>
      </w:pPr>
      <w:r>
        <w:rPr>
          <w:rFonts w:eastAsia="Andale Sans UI" w:cs="Times New Roman"/>
        </w:rPr>
        <w:t xml:space="preserve">2) w wysokości </w:t>
      </w:r>
      <w:r w:rsidRPr="0080089C">
        <w:rPr>
          <w:rFonts w:eastAsia="Andale Sans UI" w:cs="Times New Roman"/>
          <w:b/>
          <w:bCs/>
        </w:rPr>
        <w:t>60 zł</w:t>
      </w:r>
      <w:r w:rsidRPr="00C64EE7">
        <w:rPr>
          <w:rFonts w:eastAsia="Andale Sans UI" w:cs="Times New Roman"/>
        </w:rPr>
        <w:t xml:space="preserve"> miesięcznie od osoby zamieszkującej na nieruchomości </w:t>
      </w:r>
      <w:r>
        <w:rPr>
          <w:rFonts w:eastAsia="Andale Sans UI" w:cs="Times New Roman"/>
        </w:rPr>
        <w:t xml:space="preserve">w </w:t>
      </w:r>
      <w:r w:rsidRPr="00C64EE7">
        <w:rPr>
          <w:rFonts w:eastAsia="Andale Sans UI" w:cs="Times New Roman"/>
        </w:rPr>
        <w:t>przypadku</w:t>
      </w:r>
      <w:r>
        <w:rPr>
          <w:rFonts w:eastAsia="Andale Sans UI" w:cs="Times New Roman"/>
        </w:rPr>
        <w:t>,</w:t>
      </w:r>
      <w:r w:rsidRPr="00C64EE7">
        <w:rPr>
          <w:rFonts w:eastAsia="Andale Sans UI" w:cs="Times New Roman"/>
        </w:rPr>
        <w:t xml:space="preserve"> gdy odpady nie są zbierane </w:t>
      </w:r>
      <w:r>
        <w:rPr>
          <w:rFonts w:eastAsia="Andale Sans UI" w:cs="Times New Roman"/>
        </w:rPr>
        <w:t xml:space="preserve">i odbierane </w:t>
      </w:r>
      <w:r w:rsidRPr="00C64EE7">
        <w:rPr>
          <w:rFonts w:eastAsia="Andale Sans UI" w:cs="Times New Roman"/>
        </w:rPr>
        <w:t>w sposób selektywny.</w:t>
      </w:r>
    </w:p>
    <w:p w14:paraId="208F8638" w14:textId="77777777" w:rsidR="00882114" w:rsidRDefault="00882114" w:rsidP="00882114">
      <w:pPr>
        <w:pStyle w:val="Standard"/>
        <w:jc w:val="both"/>
        <w:rPr>
          <w:rFonts w:eastAsia="Andale Sans UI" w:cs="Times New Roman"/>
          <w:b/>
          <w:bCs/>
        </w:rPr>
      </w:pPr>
    </w:p>
    <w:p w14:paraId="3D1CC598" w14:textId="77777777" w:rsidR="00882114" w:rsidRPr="006E3FD6" w:rsidRDefault="00882114" w:rsidP="00882114">
      <w:pPr>
        <w:pStyle w:val="Standard"/>
        <w:jc w:val="both"/>
      </w:pPr>
      <w:r w:rsidRPr="006E3FD6">
        <w:rPr>
          <w:rFonts w:eastAsia="Andale Sans UI" w:cs="Times New Roman"/>
          <w:b/>
          <w:bCs/>
        </w:rPr>
        <w:t>§ 3.</w:t>
      </w:r>
      <w:r w:rsidRPr="006E3FD6">
        <w:rPr>
          <w:rFonts w:eastAsia="Andale Sans UI" w:cs="Times New Roman"/>
          <w:b/>
          <w:bCs/>
          <w:color w:val="FF0000"/>
        </w:rPr>
        <w:t xml:space="preserve"> </w:t>
      </w:r>
      <w:r w:rsidRPr="006E3FD6">
        <w:t xml:space="preserve">Zwalnia w części z opłaty za gospodarowanie odpadami komunalnymi dla właścicieli nieruchomości </w:t>
      </w:r>
      <w:bookmarkStart w:id="5" w:name="_Hlk129943901"/>
      <w:r w:rsidRPr="006E3FD6">
        <w:t xml:space="preserve">zabudowanych budynkami mieszkalnymi jednorodzinnymi kompostujących bioodpady stanowiące odpady komunalne w kompostowniku przydomowym </w:t>
      </w:r>
      <w:bookmarkEnd w:id="5"/>
      <w:r w:rsidRPr="006E3FD6">
        <w:t xml:space="preserve">w wysokości </w:t>
      </w:r>
      <w:r>
        <w:br/>
      </w:r>
      <w:r w:rsidRPr="00A2688C">
        <w:rPr>
          <w:b/>
          <w:bCs/>
        </w:rPr>
        <w:t>3,0</w:t>
      </w:r>
      <w:r w:rsidRPr="00CD3786">
        <w:rPr>
          <w:b/>
        </w:rPr>
        <w:t>0 zł</w:t>
      </w:r>
      <w:r w:rsidRPr="006E3FD6">
        <w:t xml:space="preserve"> miesięcznie od  mieszkańca</w:t>
      </w:r>
      <w:r>
        <w:t xml:space="preserve"> zamieszkującego daną nieruchomość</w:t>
      </w:r>
      <w:r w:rsidRPr="006E3FD6">
        <w:t>.</w:t>
      </w:r>
    </w:p>
    <w:p w14:paraId="13D53B5A" w14:textId="77777777" w:rsidR="00882114" w:rsidRPr="00A8061C" w:rsidRDefault="00882114" w:rsidP="00882114">
      <w:pPr>
        <w:pStyle w:val="Standard"/>
        <w:jc w:val="both"/>
        <w:rPr>
          <w:rFonts w:eastAsia="Andale Sans UI" w:cs="Times New Roman"/>
          <w:color w:val="FF0000"/>
        </w:rPr>
      </w:pPr>
    </w:p>
    <w:p w14:paraId="7652AB15" w14:textId="77777777" w:rsidR="00882114" w:rsidRPr="00C64EE7" w:rsidRDefault="00882114" w:rsidP="00882114">
      <w:pPr>
        <w:pStyle w:val="Standard"/>
        <w:spacing w:line="100" w:lineRule="atLeast"/>
        <w:rPr>
          <w:rFonts w:cs="Times New Roman"/>
        </w:rPr>
      </w:pPr>
      <w:r w:rsidRPr="00C64EE7">
        <w:rPr>
          <w:rFonts w:eastAsia="Andale Sans UI" w:cs="Times New Roman"/>
          <w:b/>
          <w:bCs/>
        </w:rPr>
        <w:t>§ 4</w:t>
      </w:r>
      <w:r>
        <w:rPr>
          <w:rFonts w:cs="Times New Roman"/>
        </w:rPr>
        <w:t xml:space="preserve">. </w:t>
      </w:r>
      <w:r w:rsidRPr="00C64EE7">
        <w:rPr>
          <w:rFonts w:eastAsia="Andale Sans UI" w:cs="Times New Roman"/>
        </w:rPr>
        <w:t>Wykonanie uchwały powi</w:t>
      </w:r>
      <w:r>
        <w:rPr>
          <w:rFonts w:eastAsia="Andale Sans UI" w:cs="Times New Roman"/>
        </w:rPr>
        <w:t>erza się Burmistrzowi Miasta i Gminy Skaryszew</w:t>
      </w:r>
      <w:r w:rsidRPr="00C64EE7">
        <w:rPr>
          <w:rFonts w:eastAsia="Andale Sans UI" w:cs="Times New Roman"/>
        </w:rPr>
        <w:t>.</w:t>
      </w:r>
    </w:p>
    <w:p w14:paraId="5C7A3818" w14:textId="77777777" w:rsidR="00882114" w:rsidRPr="00C64EE7" w:rsidRDefault="00882114" w:rsidP="00882114">
      <w:pPr>
        <w:pStyle w:val="Standard"/>
        <w:spacing w:line="100" w:lineRule="atLeast"/>
        <w:jc w:val="center"/>
        <w:rPr>
          <w:rFonts w:eastAsia="Andale Sans UI" w:cs="Times New Roman"/>
          <w:b/>
          <w:bCs/>
        </w:rPr>
      </w:pPr>
    </w:p>
    <w:p w14:paraId="57C6C71C" w14:textId="77777777" w:rsidR="00882114" w:rsidRPr="00C64EE7" w:rsidRDefault="00882114" w:rsidP="00882114">
      <w:pPr>
        <w:pStyle w:val="Standard"/>
        <w:spacing w:line="100" w:lineRule="atLeast"/>
        <w:jc w:val="both"/>
        <w:rPr>
          <w:rFonts w:eastAsia="Andale Sans UI" w:cs="Times New Roman"/>
        </w:rPr>
      </w:pPr>
      <w:r>
        <w:rPr>
          <w:rFonts w:eastAsia="Andale Sans UI" w:cs="Times New Roman"/>
          <w:b/>
          <w:bCs/>
        </w:rPr>
        <w:t xml:space="preserve">§ </w:t>
      </w:r>
      <w:r w:rsidRPr="00C64EE7">
        <w:rPr>
          <w:rFonts w:eastAsia="Andale Sans UI" w:cs="Times New Roman"/>
          <w:b/>
          <w:bCs/>
        </w:rPr>
        <w:t>5</w:t>
      </w:r>
      <w:r>
        <w:rPr>
          <w:rFonts w:eastAsia="Andale Sans UI" w:cs="Times New Roman"/>
        </w:rPr>
        <w:t xml:space="preserve">. </w:t>
      </w:r>
      <w:r w:rsidRPr="00C64EE7">
        <w:rPr>
          <w:rFonts w:eastAsia="Andale Sans UI" w:cs="Times New Roman"/>
          <w:color w:val="000000"/>
        </w:rPr>
        <w:t>Z chwilą wejścia w życie niniejszej uchwały traci moc uchwała</w:t>
      </w:r>
      <w:r>
        <w:rPr>
          <w:rFonts w:eastAsia="Andale Sans UI" w:cs="Times New Roman"/>
          <w:color w:val="000000"/>
        </w:rPr>
        <w:t xml:space="preserve"> Rady Miejskiej                          w Skaryszewie</w:t>
      </w:r>
      <w:r w:rsidRPr="00C64EE7">
        <w:rPr>
          <w:rFonts w:eastAsia="Andale Sans UI" w:cs="Times New Roman"/>
          <w:color w:val="000000"/>
        </w:rPr>
        <w:t xml:space="preserve"> Nr </w:t>
      </w:r>
      <w:r>
        <w:rPr>
          <w:rFonts w:eastAsia="Andale Sans UI" w:cs="Times New Roman"/>
          <w:color w:val="000000"/>
        </w:rPr>
        <w:t>XXVIII/178/2020</w:t>
      </w:r>
      <w:r w:rsidRPr="00C64EE7">
        <w:rPr>
          <w:rFonts w:eastAsia="Andale Sans UI" w:cs="Times New Roman"/>
          <w:color w:val="000000"/>
        </w:rPr>
        <w:t xml:space="preserve"> </w:t>
      </w:r>
      <w:r>
        <w:rPr>
          <w:rFonts w:eastAsia="Andale Sans UI" w:cs="Times New Roman"/>
          <w:color w:val="000000"/>
        </w:rPr>
        <w:t>dnia 31 lipca 2020 roku</w:t>
      </w:r>
      <w:r w:rsidRPr="00C64EE7">
        <w:rPr>
          <w:rFonts w:eastAsia="Andale Sans UI" w:cs="Times New Roman"/>
          <w:color w:val="000000"/>
        </w:rPr>
        <w:t xml:space="preserve"> w sprawie</w:t>
      </w:r>
      <w:r w:rsidRPr="00C64EE7">
        <w:rPr>
          <w:rFonts w:cs="Times New Roman"/>
        </w:rPr>
        <w:t xml:space="preserve"> </w:t>
      </w:r>
      <w:r w:rsidRPr="00C64EE7">
        <w:rPr>
          <w:rFonts w:eastAsia="Andale Sans UI" w:cs="Times New Roman"/>
          <w:color w:val="000000"/>
        </w:rPr>
        <w:t>w sprawie  wyboru metody ustalenia opłaty za gospodarowanie odpadami komunalnymi oraz ustalenia</w:t>
      </w:r>
      <w:r>
        <w:rPr>
          <w:rFonts w:eastAsia="Andale Sans UI" w:cs="Times New Roman"/>
          <w:color w:val="000000"/>
        </w:rPr>
        <w:t xml:space="preserve"> wysokości tej opłaty.  </w:t>
      </w:r>
    </w:p>
    <w:p w14:paraId="7FD16791" w14:textId="77777777" w:rsidR="00882114" w:rsidRDefault="00882114" w:rsidP="00882114">
      <w:pPr>
        <w:pStyle w:val="Standard"/>
        <w:spacing w:line="100" w:lineRule="atLeast"/>
        <w:jc w:val="both"/>
        <w:rPr>
          <w:rFonts w:eastAsia="Andale Sans UI" w:cs="Times New Roman"/>
        </w:rPr>
      </w:pPr>
    </w:p>
    <w:p w14:paraId="1F7F232F" w14:textId="77777777" w:rsidR="00882114" w:rsidRDefault="00882114" w:rsidP="00882114">
      <w:pPr>
        <w:pStyle w:val="Standard"/>
        <w:spacing w:line="100" w:lineRule="atLeast"/>
        <w:rPr>
          <w:rFonts w:eastAsia="Andale Sans UI" w:cs="Times New Roman"/>
        </w:rPr>
      </w:pPr>
      <w:r>
        <w:rPr>
          <w:rFonts w:eastAsia="Andale Sans UI" w:cs="Times New Roman"/>
          <w:b/>
          <w:bCs/>
        </w:rPr>
        <w:t xml:space="preserve">§ </w:t>
      </w:r>
      <w:r w:rsidRPr="00C64EE7">
        <w:rPr>
          <w:rFonts w:eastAsia="Andale Sans UI" w:cs="Times New Roman"/>
          <w:b/>
          <w:bCs/>
        </w:rPr>
        <w:t>6</w:t>
      </w:r>
      <w:r>
        <w:rPr>
          <w:rFonts w:eastAsia="Andale Sans UI" w:cs="Times New Roman"/>
        </w:rPr>
        <w:t>. Uchwała podlega  ogłoszeniu</w:t>
      </w:r>
      <w:r w:rsidRPr="00EB228D">
        <w:rPr>
          <w:rFonts w:eastAsia="Andale Sans UI" w:cs="Times New Roman"/>
        </w:rPr>
        <w:t xml:space="preserve"> w Dzienniku Urzędowym Województwa Mazowieckiego.</w:t>
      </w:r>
    </w:p>
    <w:p w14:paraId="6B757F23" w14:textId="77777777" w:rsidR="00882114" w:rsidRPr="00EB228D" w:rsidRDefault="00882114" w:rsidP="00882114">
      <w:pPr>
        <w:pStyle w:val="Standard"/>
        <w:spacing w:line="100" w:lineRule="atLeast"/>
        <w:ind w:left="426" w:hanging="426"/>
        <w:rPr>
          <w:rFonts w:eastAsia="Andale Sans UI" w:cs="Times New Roman"/>
        </w:rPr>
      </w:pPr>
    </w:p>
    <w:p w14:paraId="159B6358" w14:textId="4B753618" w:rsidR="00882114" w:rsidRDefault="00882114" w:rsidP="00882114">
      <w:pPr>
        <w:pStyle w:val="Standard"/>
        <w:spacing w:line="100" w:lineRule="atLeast"/>
        <w:ind w:left="426" w:hanging="426"/>
        <w:jc w:val="both"/>
        <w:rPr>
          <w:rFonts w:eastAsia="Andale Sans UI" w:cs="Times New Roman"/>
        </w:rPr>
      </w:pPr>
      <w:r w:rsidRPr="00EB228D">
        <w:rPr>
          <w:rFonts w:eastAsia="Andale Sans UI" w:cs="Times New Roman"/>
          <w:b/>
        </w:rPr>
        <w:t>§ 7.</w:t>
      </w:r>
      <w:r w:rsidRPr="00EB228D">
        <w:rPr>
          <w:rFonts w:eastAsia="Andale Sans UI" w:cs="Times New Roman"/>
        </w:rPr>
        <w:t xml:space="preserve"> Uchwała wcho</w:t>
      </w:r>
      <w:r>
        <w:rPr>
          <w:rFonts w:eastAsia="Andale Sans UI" w:cs="Times New Roman"/>
        </w:rPr>
        <w:t>dzi w życie  po upływie 14 dni od dnia ogłoszenia w Dzienniku Urzędowym Województwa Mazowieckiego</w:t>
      </w:r>
      <w:r w:rsidR="00B769E1">
        <w:rPr>
          <w:rFonts w:eastAsia="Andale Sans UI" w:cs="Times New Roman"/>
        </w:rPr>
        <w:t xml:space="preserve"> z mocą obowiązującą od dnia 1 maja 2023r.</w:t>
      </w:r>
    </w:p>
    <w:p w14:paraId="042660C6" w14:textId="77777777" w:rsidR="00122A25" w:rsidRPr="00C64EE7" w:rsidRDefault="00122A25" w:rsidP="00882114">
      <w:pPr>
        <w:pStyle w:val="Standard"/>
        <w:spacing w:line="100" w:lineRule="atLeast"/>
        <w:ind w:left="426" w:hanging="426"/>
        <w:jc w:val="both"/>
        <w:rPr>
          <w:rFonts w:eastAsia="Andale Sans UI" w:cs="Times New Roman"/>
        </w:rPr>
      </w:pPr>
    </w:p>
    <w:p w14:paraId="053EE3BD" w14:textId="77777777" w:rsidR="00882114" w:rsidRPr="00C64EE7" w:rsidRDefault="00882114" w:rsidP="00882114">
      <w:pPr>
        <w:pStyle w:val="Standard"/>
        <w:spacing w:line="100" w:lineRule="atLeast"/>
        <w:rPr>
          <w:rFonts w:eastAsia="Andale Sans UI" w:cs="Times New Roman"/>
        </w:rPr>
      </w:pPr>
    </w:p>
    <w:p w14:paraId="00D2C195" w14:textId="77777777" w:rsidR="00122A25" w:rsidRDefault="00122A25" w:rsidP="00122A25">
      <w:pPr>
        <w:tabs>
          <w:tab w:val="left" w:pos="58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30592E32" w14:textId="77777777" w:rsidR="00122A25" w:rsidRDefault="00122A25" w:rsidP="00122A25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w Skaryszewie</w:t>
      </w:r>
    </w:p>
    <w:p w14:paraId="684E0F6D" w14:textId="77777777" w:rsidR="00122A25" w:rsidRDefault="00122A25" w:rsidP="00122A25">
      <w:pPr>
        <w:tabs>
          <w:tab w:val="left" w:pos="5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(-) Tomasz Madej</w:t>
      </w:r>
    </w:p>
    <w:p w14:paraId="58B3890C" w14:textId="77777777" w:rsidR="00882114" w:rsidRPr="00C64EE7" w:rsidRDefault="00882114" w:rsidP="00882114">
      <w:pPr>
        <w:pStyle w:val="Standard"/>
        <w:spacing w:line="360" w:lineRule="auto"/>
        <w:rPr>
          <w:rFonts w:eastAsia="Andale Sans UI" w:cs="Times New Roman"/>
        </w:rPr>
      </w:pPr>
    </w:p>
    <w:p w14:paraId="7A9D84D2" w14:textId="77777777" w:rsidR="00882114" w:rsidRDefault="00882114" w:rsidP="00882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D68F9" w14:textId="77777777" w:rsidR="00882114" w:rsidRDefault="00882114" w:rsidP="00882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0D587" w14:textId="77777777" w:rsidR="00882114" w:rsidRDefault="00882114" w:rsidP="00882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C50F1" w14:textId="77777777" w:rsidR="00882114" w:rsidRDefault="00882114" w:rsidP="00882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A1088" w14:textId="77777777" w:rsidR="00882114" w:rsidRDefault="00882114" w:rsidP="00882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9093A" w14:textId="77777777" w:rsidR="00882114" w:rsidRDefault="00882114" w:rsidP="00882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EE7">
        <w:rPr>
          <w:rFonts w:ascii="Times New Roman" w:hAnsi="Times New Roman" w:cs="Times New Roman"/>
          <w:b/>
          <w:bCs/>
          <w:sz w:val="24"/>
          <w:szCs w:val="24"/>
        </w:rPr>
        <w:t>U Z A S A D N I E N I E</w:t>
      </w:r>
    </w:p>
    <w:p w14:paraId="4F83A50D" w14:textId="77777777" w:rsidR="00882114" w:rsidRPr="00C64EE7" w:rsidRDefault="00882114" w:rsidP="00882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FB94B" w14:textId="77777777" w:rsidR="00882114" w:rsidRPr="00506EEE" w:rsidRDefault="00882114" w:rsidP="00882114">
      <w:pPr>
        <w:spacing w:after="0" w:line="360" w:lineRule="auto"/>
        <w:jc w:val="both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sz w:val="24"/>
          <w:szCs w:val="24"/>
        </w:rPr>
        <w:tab/>
      </w:r>
      <w:r w:rsidRPr="00506EEE">
        <w:rPr>
          <w:rFonts w:ascii="Times New Roman" w:eastAsia="Andale Sans UI" w:hAnsi="Times New Roman" w:cs="Times New Roman"/>
          <w:color w:val="000000"/>
          <w:sz w:val="24"/>
          <w:szCs w:val="24"/>
        </w:rPr>
        <w:t>Zgodnie z  art. 6k ust 1   pkt 1 ust 2, 2a,3, 4a ustawy   z dnia 13 września 1996 r.                     o utrzymaniu czystości i porządku w gminach</w:t>
      </w:r>
      <w:r w:rsidRPr="00506EEE">
        <w:rPr>
          <w:rFonts w:ascii="Times New Roman" w:eastAsia="Andale Sans UI" w:hAnsi="Times New Roman" w:cs="Times New Roman"/>
          <w:sz w:val="24"/>
          <w:szCs w:val="24"/>
        </w:rPr>
        <w:t xml:space="preserve"> Rada Miejska w drodze uchwały dokonuje wyboru metodyki obliczania opłaty oraz ustala stawkę tej opłaty. </w:t>
      </w:r>
    </w:p>
    <w:p w14:paraId="5B54365B" w14:textId="77777777" w:rsidR="00882114" w:rsidRPr="00506EEE" w:rsidRDefault="00882114" w:rsidP="008821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9948551"/>
      <w:r>
        <w:rPr>
          <w:rFonts w:ascii="Times New Roman" w:hAnsi="Times New Roman" w:cs="Times New Roman"/>
          <w:sz w:val="24"/>
          <w:szCs w:val="24"/>
        </w:rPr>
        <w:t xml:space="preserve">Uchwała podejmowana jest na wniosek Komisji Rozwoju Gospodarczego i Finansów.  </w:t>
      </w:r>
      <w:r w:rsidRPr="00506EEE">
        <w:rPr>
          <w:rFonts w:ascii="Times New Roman" w:hAnsi="Times New Roman" w:cs="Times New Roman"/>
          <w:sz w:val="24"/>
          <w:szCs w:val="24"/>
        </w:rPr>
        <w:t xml:space="preserve">Przedmiotowa uchwała nie wnosi zmian w wyborze metody opłat za gospodarowanie odpadami komunalnymi na terenie nieruchomości niezamieszkałych. Uchwałę niniejszą podejmuje się w celu dostosowania wysokości stawek opłaty za gospodarowanie odpadami komunalnymi do kosztów transportu i zagospodarowania odpadów komunalnych ponoszonych przez gminę dla nieruchomości niezamieszkałych na terenie gminy Skaryszew. Podejmowana jest ze względu na rosnące koszty związane z zagospodarowaniem odpadów w instalacjach oraz rosnące koszty osobowe i transportu, a tym samym rosnące kwoty przetargowe. Powoduje to, że system przy obecnej wysokości opłaty nie będzie się sam finansował. Zgodnie z zapisami ustawy o utrzymaniu czystości i porządku w gminach opłat wnoszona przez mieszkańców musi pokrywać koszty systemu gospodarki odpadami komunalnymi. </w:t>
      </w:r>
    </w:p>
    <w:bookmarkEnd w:id="6"/>
    <w:p w14:paraId="48B61F2B" w14:textId="77777777" w:rsidR="00882114" w:rsidRPr="00506EEE" w:rsidRDefault="00882114" w:rsidP="00882114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506EEE">
        <w:rPr>
          <w:rFonts w:eastAsia="Andale Sans UI" w:cs="Times New Roman"/>
        </w:rPr>
        <w:t>Zgodnie z art 6k pkt 1 pkt 4a Rada Miejska w drodze uchwały zwalnia w części z opłaty za gospodarowanie</w:t>
      </w:r>
      <w:r>
        <w:rPr>
          <w:rFonts w:eastAsia="Andale Sans UI" w:cs="Times New Roman"/>
        </w:rPr>
        <w:t xml:space="preserve"> </w:t>
      </w:r>
      <w:r w:rsidRPr="00506EEE">
        <w:rPr>
          <w:rFonts w:eastAsia="Andale Sans UI" w:cs="Times New Roman"/>
        </w:rPr>
        <w:t>odpadami komunalnymi właścicieli nieruchomości zabudowanych budynkami</w:t>
      </w:r>
      <w:r>
        <w:rPr>
          <w:rFonts w:eastAsia="Andale Sans UI" w:cs="Times New Roman"/>
        </w:rPr>
        <w:t xml:space="preserve"> </w:t>
      </w:r>
      <w:r w:rsidRPr="00506EEE">
        <w:rPr>
          <w:rFonts w:eastAsia="Andale Sans UI" w:cs="Times New Roman"/>
        </w:rPr>
        <w:t xml:space="preserve">jednorodzinnymi, którzy kompostują bioodpady w przydomowych kompostownikach. </w:t>
      </w:r>
      <w:r w:rsidRPr="00506EEE">
        <w:rPr>
          <w:rFonts w:cs="Times New Roman"/>
        </w:rPr>
        <w:t xml:space="preserve">Zapisami uchwały wprowadza się ulgę w przypadku kompostowania bioodpadów na nieruchomościach zabudowanych budynkami mieszkalnymi jednorodzinnymi, kompostujących bioodpady stanowiące odpady komunalne w kompostowniku przydomowym. </w:t>
      </w:r>
      <w:r w:rsidRPr="00506EEE">
        <w:rPr>
          <w:rFonts w:cs="Times New Roman"/>
        </w:rPr>
        <w:br/>
        <w:t xml:space="preserve">Uchwała w sprawie </w:t>
      </w:r>
      <w:r w:rsidRPr="00506EEE">
        <w:rPr>
          <w:rStyle w:val="StrongEmphasis"/>
          <w:rFonts w:cs="Times New Roman"/>
          <w:b w:val="0"/>
          <w:bCs w:val="0"/>
        </w:rPr>
        <w:t xml:space="preserve">wyboru metody ustalenia opłaty za gospodarowanie odpadami komunalnymi </w:t>
      </w:r>
      <w:r w:rsidRPr="00506EEE">
        <w:rPr>
          <w:rFonts w:eastAsia="Andale Sans UI" w:cs="Times New Roman"/>
          <w:b/>
          <w:bCs/>
        </w:rPr>
        <w:t xml:space="preserve"> </w:t>
      </w:r>
      <w:r w:rsidRPr="00506EEE">
        <w:rPr>
          <w:rFonts w:eastAsia="Andale Sans UI" w:cs="Times New Roman"/>
        </w:rPr>
        <w:t>oraz ustalenia wysokości tej opłaty</w:t>
      </w:r>
      <w:r w:rsidRPr="00506EEE">
        <w:rPr>
          <w:rFonts w:cs="Times New Roman"/>
        </w:rPr>
        <w:t xml:space="preserve"> stanowi akt prawa miejscowego i związana jest ściśle z wprowadzonym systemem gospodarki odpadami komunalnymi na terenie gminy Skaryszew. </w:t>
      </w:r>
    </w:p>
    <w:p w14:paraId="0DD693DC" w14:textId="77777777" w:rsidR="00882114" w:rsidRPr="00506EEE" w:rsidRDefault="00882114" w:rsidP="00882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6EEE">
        <w:rPr>
          <w:rFonts w:ascii="Times New Roman" w:hAnsi="Times New Roman" w:cs="Times New Roman"/>
          <w:sz w:val="24"/>
          <w:szCs w:val="24"/>
        </w:rPr>
        <w:t>W związku z powyższym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EEE">
        <w:rPr>
          <w:rFonts w:ascii="Times New Roman" w:hAnsi="Times New Roman" w:cs="Times New Roman"/>
          <w:sz w:val="24"/>
          <w:szCs w:val="24"/>
        </w:rPr>
        <w:t xml:space="preserve"> zasadnym jest podjęcie uchwały w proponowanym brzmieniu. </w:t>
      </w:r>
    </w:p>
    <w:p w14:paraId="7BF30D39" w14:textId="77777777" w:rsidR="00882114" w:rsidRPr="00506EEE" w:rsidRDefault="00882114" w:rsidP="00882114">
      <w:pPr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sz w:val="24"/>
          <w:szCs w:val="24"/>
        </w:rPr>
      </w:pPr>
    </w:p>
    <w:p w14:paraId="364F4DA7" w14:textId="77777777" w:rsidR="00882114" w:rsidRPr="00C64EE7" w:rsidRDefault="00882114" w:rsidP="00882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ab/>
      </w:r>
    </w:p>
    <w:sectPr w:rsidR="00882114" w:rsidRPr="00C64EE7" w:rsidSect="0010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30"/>
    <w:rsid w:val="00122A25"/>
    <w:rsid w:val="00882114"/>
    <w:rsid w:val="009B331A"/>
    <w:rsid w:val="00B769E1"/>
    <w:rsid w:val="00F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0D5C"/>
  <w15:chartTrackingRefBased/>
  <w15:docId w15:val="{277C46FB-FF95-4572-9705-ABA8D5EA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211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yt">
    <w:name w:val="tyt"/>
    <w:basedOn w:val="Standard"/>
    <w:rsid w:val="00882114"/>
    <w:pPr>
      <w:keepNext/>
      <w:overflowPunct w:val="0"/>
      <w:autoSpaceDE w:val="0"/>
      <w:spacing w:before="60" w:after="60"/>
      <w:jc w:val="center"/>
    </w:pPr>
    <w:rPr>
      <w:b/>
      <w:bCs/>
    </w:rPr>
  </w:style>
  <w:style w:type="character" w:customStyle="1" w:styleId="StrongEmphasis">
    <w:name w:val="Strong Emphasis"/>
    <w:basedOn w:val="Domylnaczcionkaakapitu"/>
    <w:rsid w:val="00882114"/>
    <w:rPr>
      <w:b/>
      <w:bCs/>
    </w:rPr>
  </w:style>
  <w:style w:type="paragraph" w:styleId="NormalnyWeb">
    <w:name w:val="Normal (Web)"/>
    <w:basedOn w:val="Standard"/>
    <w:uiPriority w:val="99"/>
    <w:semiHidden/>
    <w:unhideWhenUsed/>
    <w:rsid w:val="0088211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2023-03-31T09:01:00Z</cp:lastPrinted>
  <dcterms:created xsi:type="dcterms:W3CDTF">2023-03-31T08:45:00Z</dcterms:created>
  <dcterms:modified xsi:type="dcterms:W3CDTF">2023-05-17T07:27:00Z</dcterms:modified>
</cp:coreProperties>
</file>