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7ECD" w14:textId="6CB0984C" w:rsidR="00390238" w:rsidRDefault="00390238" w:rsidP="00390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Skaryszew,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</w:t>
      </w:r>
    </w:p>
    <w:p w14:paraId="398D604B" w14:textId="77777777" w:rsidR="00D53DA0" w:rsidRDefault="00D53DA0" w:rsidP="00390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AAE938" w14:textId="77777777" w:rsidR="00D53DA0" w:rsidRDefault="00D53DA0" w:rsidP="00390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C7B3A" w14:textId="1AD708D5" w:rsidR="00390238" w:rsidRDefault="00390238" w:rsidP="00390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D53DA0">
        <w:rPr>
          <w:rFonts w:ascii="Times New Roman" w:eastAsia="Times New Roman" w:hAnsi="Times New Roman" w:cs="Times New Roman"/>
          <w:sz w:val="24"/>
          <w:szCs w:val="24"/>
          <w:lang w:eastAsia="pl-PL"/>
        </w:rPr>
        <w:t>/i</w:t>
      </w:r>
    </w:p>
    <w:p w14:paraId="20104A79" w14:textId="2036885D" w:rsidR="00390238" w:rsidRDefault="00390238" w:rsidP="00390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D53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Radni Rady Miejskiej</w:t>
      </w:r>
    </w:p>
    <w:p w14:paraId="55012E28" w14:textId="3C4E58E8" w:rsidR="00D53DA0" w:rsidRPr="00D53DA0" w:rsidRDefault="00D53DA0" w:rsidP="00390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Pr="00D53D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Komisja Finansów</w:t>
      </w:r>
    </w:p>
    <w:p w14:paraId="53959DD4" w14:textId="77777777" w:rsidR="00D53DA0" w:rsidRDefault="00D53DA0" w:rsidP="00390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5B4BD" w14:textId="76F410AE" w:rsidR="00390238" w:rsidRDefault="00390238" w:rsidP="00390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</w:p>
    <w:p w14:paraId="175A418C" w14:textId="76A3F73B" w:rsidR="00390238" w:rsidRDefault="00390238" w:rsidP="00390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EA1200" w14:textId="13C14DAA" w:rsidR="00390238" w:rsidRDefault="00390238" w:rsidP="00390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CD270E" w14:textId="77777777" w:rsidR="00390238" w:rsidRDefault="00390238" w:rsidP="00390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914FE7" w14:textId="345DD78D" w:rsidR="00390238" w:rsidRDefault="00390238" w:rsidP="00390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Komisja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Rozwoju Gospodarczego i Finansów odbędzie się w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dniu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  2022r.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poniedziałek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 o godz.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oo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Sali Nr 19 w Urzędzie Miasta i Gminy. </w:t>
      </w:r>
    </w:p>
    <w:p w14:paraId="6DB34C06" w14:textId="77777777" w:rsidR="00390238" w:rsidRDefault="00390238" w:rsidP="00390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12786CCE" w14:textId="77777777" w:rsidR="00390238" w:rsidRDefault="00390238" w:rsidP="00390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posiedzenia będzie:</w:t>
      </w:r>
    </w:p>
    <w:p w14:paraId="30F2E098" w14:textId="77777777" w:rsidR="00390238" w:rsidRDefault="00390238" w:rsidP="003902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Komisji.</w:t>
      </w:r>
    </w:p>
    <w:p w14:paraId="709F052D" w14:textId="77777777" w:rsidR="00390238" w:rsidRDefault="00390238" w:rsidP="003902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obrad. </w:t>
      </w:r>
    </w:p>
    <w:p w14:paraId="551772B9" w14:textId="77777777" w:rsidR="00390238" w:rsidRDefault="00390238" w:rsidP="003902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oraz opiniowanie projektów uchwał przygotowanych na sesję Rady Miejskiej. </w:t>
      </w:r>
    </w:p>
    <w:p w14:paraId="7F990E20" w14:textId="77777777" w:rsidR="00390238" w:rsidRDefault="00390238" w:rsidP="00390238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Sprawy bieżące Rady Miejskiej. </w:t>
      </w:r>
    </w:p>
    <w:p w14:paraId="2DBFE98C" w14:textId="77777777" w:rsidR="00390238" w:rsidRDefault="00390238" w:rsidP="003902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366F6685" w14:textId="77777777" w:rsidR="00390238" w:rsidRDefault="00390238" w:rsidP="00390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06D0F6" w14:textId="3F94729B" w:rsidR="000707D1" w:rsidRDefault="000707D1"/>
    <w:p w14:paraId="3CFD6FB0" w14:textId="61B2826F" w:rsidR="00390238" w:rsidRDefault="00390238"/>
    <w:p w14:paraId="5677EB35" w14:textId="4E9EB6C5" w:rsidR="00390238" w:rsidRDefault="00390238" w:rsidP="00390238">
      <w:pPr>
        <w:spacing w:after="0"/>
        <w:ind w:left="460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Finansów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88054" w14:textId="77777777" w:rsidR="00390238" w:rsidRDefault="00390238" w:rsidP="00390238">
      <w:pPr>
        <w:ind w:left="4965" w:firstLine="699"/>
        <w:rPr>
          <w:rFonts w:ascii="Times New Roman" w:hAnsi="Times New Roman" w:cs="Times New Roman"/>
          <w:sz w:val="24"/>
          <w:szCs w:val="24"/>
        </w:rPr>
      </w:pPr>
    </w:p>
    <w:p w14:paraId="51873781" w14:textId="65601804" w:rsidR="00390238" w:rsidRDefault="00390238" w:rsidP="00390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(-) </w:t>
      </w:r>
      <w:r>
        <w:rPr>
          <w:rFonts w:ascii="Times New Roman" w:hAnsi="Times New Roman" w:cs="Times New Roman"/>
          <w:sz w:val="24"/>
          <w:szCs w:val="24"/>
        </w:rPr>
        <w:t>Waldemar Łukasiewicz</w:t>
      </w:r>
    </w:p>
    <w:p w14:paraId="1842D1D1" w14:textId="32864166" w:rsidR="00390238" w:rsidRDefault="00390238" w:rsidP="00390238">
      <w:pPr>
        <w:jc w:val="center"/>
      </w:pPr>
    </w:p>
    <w:p w14:paraId="6387A7C4" w14:textId="663BEF81" w:rsidR="00390238" w:rsidRDefault="00390238" w:rsidP="00390238">
      <w:pPr>
        <w:jc w:val="center"/>
      </w:pPr>
    </w:p>
    <w:p w14:paraId="246017E2" w14:textId="158101C9" w:rsidR="00390238" w:rsidRDefault="00390238" w:rsidP="00390238">
      <w:pPr>
        <w:jc w:val="center"/>
      </w:pPr>
    </w:p>
    <w:p w14:paraId="273C7BBD" w14:textId="77777777" w:rsidR="00390238" w:rsidRDefault="00390238" w:rsidP="00390238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14:paraId="5663BC07" w14:textId="77777777" w:rsidR="00390238" w:rsidRDefault="00390238" w:rsidP="00390238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Podstawa prawna do zwolnienia z pracy:</w:t>
      </w:r>
    </w:p>
    <w:p w14:paraId="4B31457D" w14:textId="77777777" w:rsidR="00390238" w:rsidRDefault="00390238" w:rsidP="0039023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Art.25 ust.3 ustawy o samorządzie gminnym</w:t>
      </w:r>
    </w:p>
    <w:p w14:paraId="3C43AA4C" w14:textId="2B40F92D" w:rsidR="00390238" w:rsidRDefault="00390238" w:rsidP="00390238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 poz.</w:t>
      </w:r>
      <w:r>
        <w:rPr>
          <w:rFonts w:ascii="Times New Roman" w:hAnsi="Times New Roman" w:cs="Times New Roman"/>
          <w:sz w:val="24"/>
          <w:szCs w:val="24"/>
        </w:rPr>
        <w:t>559 ze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AE8EFF1" w14:textId="77777777" w:rsidR="00390238" w:rsidRDefault="00390238" w:rsidP="00390238"/>
    <w:p w14:paraId="112E36D7" w14:textId="77777777" w:rsidR="00390238" w:rsidRDefault="00390238" w:rsidP="00390238">
      <w:pPr>
        <w:jc w:val="center"/>
      </w:pPr>
    </w:p>
    <w:sectPr w:rsidR="00390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7455"/>
    <w:multiLevelType w:val="hybridMultilevel"/>
    <w:tmpl w:val="67FA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394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BD"/>
    <w:rsid w:val="000707D1"/>
    <w:rsid w:val="00390238"/>
    <w:rsid w:val="008A7CBD"/>
    <w:rsid w:val="00D5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BC76"/>
  <w15:chartTrackingRefBased/>
  <w15:docId w15:val="{A90FD926-D1AF-4CA5-BEDA-E70A3C91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2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023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90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3</cp:revision>
  <cp:lastPrinted>2022-06-07T08:38:00Z</cp:lastPrinted>
  <dcterms:created xsi:type="dcterms:W3CDTF">2022-06-07T08:31:00Z</dcterms:created>
  <dcterms:modified xsi:type="dcterms:W3CDTF">2022-06-07T08:38:00Z</dcterms:modified>
</cp:coreProperties>
</file>