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E121" w14:textId="571F5C2C" w:rsidR="00B03EA3" w:rsidRPr="003C2B4C" w:rsidRDefault="00B03EA3" w:rsidP="003C2B4C">
      <w:pPr>
        <w:rPr>
          <w:rFonts w:ascii="Arial Narrow" w:hAnsi="Arial Narrow"/>
          <w:b/>
          <w:sz w:val="28"/>
          <w:szCs w:val="28"/>
        </w:rPr>
      </w:pPr>
      <w:r w:rsidRPr="003C2B4C">
        <w:rPr>
          <w:rFonts w:ascii="Arial Narrow" w:hAnsi="Arial Narrow"/>
          <w:b/>
          <w:sz w:val="28"/>
          <w:szCs w:val="28"/>
        </w:rPr>
        <w:t xml:space="preserve">Objaśnienia do Uchwały </w:t>
      </w:r>
      <w:r w:rsidR="00572C10" w:rsidRPr="003C2B4C">
        <w:rPr>
          <w:rFonts w:ascii="Arial Narrow" w:hAnsi="Arial Narrow"/>
          <w:b/>
          <w:sz w:val="28"/>
          <w:szCs w:val="28"/>
        </w:rPr>
        <w:t>Rady Miejskiej w Skaryszewie N</w:t>
      </w:r>
      <w:r w:rsidRPr="003C2B4C">
        <w:rPr>
          <w:rFonts w:ascii="Arial Narrow" w:hAnsi="Arial Narrow"/>
          <w:b/>
          <w:sz w:val="28"/>
          <w:szCs w:val="28"/>
        </w:rPr>
        <w:t>r</w:t>
      </w:r>
      <w:r w:rsidR="00763850" w:rsidRPr="003C2B4C">
        <w:rPr>
          <w:rFonts w:ascii="Arial Narrow" w:hAnsi="Arial Narrow"/>
          <w:b/>
          <w:sz w:val="28"/>
          <w:szCs w:val="28"/>
        </w:rPr>
        <w:t xml:space="preserve"> </w:t>
      </w:r>
      <w:r w:rsidR="001A7D1A" w:rsidRPr="003C2B4C">
        <w:rPr>
          <w:rFonts w:ascii="Arial Narrow" w:hAnsi="Arial Narrow"/>
          <w:b/>
          <w:sz w:val="28"/>
          <w:szCs w:val="28"/>
        </w:rPr>
        <w:t xml:space="preserve"> </w:t>
      </w:r>
      <w:r w:rsidR="0093152B" w:rsidRPr="003C2B4C">
        <w:rPr>
          <w:rFonts w:ascii="Arial Narrow" w:hAnsi="Arial Narrow"/>
          <w:b/>
          <w:sz w:val="28"/>
          <w:szCs w:val="28"/>
        </w:rPr>
        <w:t xml:space="preserve">z dnia </w:t>
      </w:r>
      <w:r w:rsidR="001A7D1A" w:rsidRPr="003C2B4C">
        <w:rPr>
          <w:rFonts w:ascii="Arial Narrow" w:hAnsi="Arial Narrow"/>
          <w:b/>
          <w:sz w:val="28"/>
          <w:szCs w:val="28"/>
        </w:rPr>
        <w:t>……..</w:t>
      </w:r>
      <w:r w:rsidR="00440444" w:rsidRPr="003C2B4C">
        <w:rPr>
          <w:rFonts w:ascii="Arial Narrow" w:hAnsi="Arial Narrow"/>
          <w:b/>
          <w:sz w:val="28"/>
          <w:szCs w:val="28"/>
        </w:rPr>
        <w:t xml:space="preserve"> 202</w:t>
      </w:r>
      <w:r w:rsidR="001A7D1A" w:rsidRPr="003C2B4C">
        <w:rPr>
          <w:rFonts w:ascii="Arial Narrow" w:hAnsi="Arial Narrow"/>
          <w:b/>
          <w:sz w:val="28"/>
          <w:szCs w:val="28"/>
        </w:rPr>
        <w:t>2</w:t>
      </w:r>
      <w:r w:rsidR="00440444" w:rsidRPr="003C2B4C">
        <w:rPr>
          <w:rFonts w:ascii="Arial Narrow" w:hAnsi="Arial Narrow"/>
          <w:b/>
          <w:sz w:val="28"/>
          <w:szCs w:val="28"/>
        </w:rPr>
        <w:t xml:space="preserve"> roku </w:t>
      </w:r>
      <w:r w:rsidRPr="003C2B4C">
        <w:rPr>
          <w:rFonts w:ascii="Arial Narrow" w:hAnsi="Arial Narrow"/>
          <w:b/>
          <w:sz w:val="28"/>
          <w:szCs w:val="28"/>
        </w:rPr>
        <w:t>w</w:t>
      </w:r>
      <w:r w:rsidR="00572C10" w:rsidRPr="003C2B4C">
        <w:rPr>
          <w:rFonts w:ascii="Arial Narrow" w:hAnsi="Arial Narrow"/>
          <w:b/>
          <w:sz w:val="28"/>
          <w:szCs w:val="28"/>
        </w:rPr>
        <w:t> </w:t>
      </w:r>
      <w:r w:rsidRPr="003C2B4C">
        <w:rPr>
          <w:rFonts w:ascii="Arial Narrow" w:hAnsi="Arial Narrow"/>
          <w:b/>
          <w:sz w:val="28"/>
          <w:szCs w:val="28"/>
        </w:rPr>
        <w:t>sprawie zmiany</w:t>
      </w:r>
      <w:r w:rsidR="00B702B0" w:rsidRPr="003C2B4C">
        <w:rPr>
          <w:rFonts w:ascii="Arial Narrow" w:hAnsi="Arial Narrow"/>
          <w:b/>
          <w:sz w:val="28"/>
          <w:szCs w:val="28"/>
        </w:rPr>
        <w:t xml:space="preserve"> </w:t>
      </w:r>
      <w:r w:rsidRPr="003C2B4C">
        <w:rPr>
          <w:rFonts w:ascii="Arial Narrow" w:hAnsi="Arial Narrow"/>
          <w:b/>
          <w:sz w:val="28"/>
          <w:szCs w:val="28"/>
        </w:rPr>
        <w:t>Wieloletniej Prognozy Finansowej na lata 202</w:t>
      </w:r>
      <w:r w:rsidR="001A7D1A" w:rsidRPr="003C2B4C">
        <w:rPr>
          <w:rFonts w:ascii="Arial Narrow" w:hAnsi="Arial Narrow"/>
          <w:b/>
          <w:sz w:val="28"/>
          <w:szCs w:val="28"/>
        </w:rPr>
        <w:t xml:space="preserve">2 </w:t>
      </w:r>
      <w:r w:rsidRPr="003C2B4C">
        <w:rPr>
          <w:rFonts w:ascii="Arial Narrow" w:hAnsi="Arial Narrow"/>
          <w:b/>
          <w:sz w:val="28"/>
          <w:szCs w:val="28"/>
        </w:rPr>
        <w:t>-202</w:t>
      </w:r>
      <w:r w:rsidR="001A7D1A" w:rsidRPr="003C2B4C">
        <w:rPr>
          <w:rFonts w:ascii="Arial Narrow" w:hAnsi="Arial Narrow"/>
          <w:b/>
          <w:sz w:val="28"/>
          <w:szCs w:val="28"/>
        </w:rPr>
        <w:t>7</w:t>
      </w:r>
      <w:r w:rsidRPr="003C2B4C">
        <w:rPr>
          <w:rFonts w:ascii="Arial Narrow" w:hAnsi="Arial Narrow"/>
          <w:b/>
          <w:sz w:val="28"/>
          <w:szCs w:val="28"/>
        </w:rPr>
        <w:t>.</w:t>
      </w:r>
    </w:p>
    <w:p w14:paraId="1E9178F2" w14:textId="77777777" w:rsidR="00B03EA3" w:rsidRPr="003C2B4C" w:rsidRDefault="00B03EA3" w:rsidP="003C2B4C">
      <w:pPr>
        <w:rPr>
          <w:rFonts w:ascii="Arial Narrow" w:hAnsi="Arial Narrow"/>
        </w:rPr>
      </w:pPr>
    </w:p>
    <w:p w14:paraId="218DE155" w14:textId="1C9B5D57" w:rsidR="00584CBA" w:rsidRPr="003C2B4C" w:rsidRDefault="00572C10" w:rsidP="003C2B4C">
      <w:pPr>
        <w:pStyle w:val="Akapitzlist"/>
        <w:rPr>
          <w:rFonts w:eastAsia="Calibri"/>
          <w:b/>
          <w:bCs/>
          <w:color w:val="000000"/>
          <w:kern w:val="22"/>
        </w:rPr>
      </w:pPr>
      <w:r w:rsidRPr="003C2B4C">
        <w:rPr>
          <w:rFonts w:eastAsia="Calibri"/>
          <w:b/>
          <w:bCs/>
          <w:color w:val="000000"/>
          <w:kern w:val="22"/>
        </w:rPr>
        <w:t>GŁÓWNE ZAŁOŻENIA PRZYJĘTE DO ZMIAN WPF</w:t>
      </w:r>
    </w:p>
    <w:p w14:paraId="0F589179" w14:textId="77777777" w:rsidR="00831E49" w:rsidRPr="003C2B4C" w:rsidRDefault="00831E49" w:rsidP="003C2B4C">
      <w:pPr>
        <w:pStyle w:val="Akapitzlist"/>
        <w:rPr>
          <w:rFonts w:eastAsia="Calibri"/>
          <w:b/>
          <w:bCs/>
          <w:color w:val="000000"/>
          <w:kern w:val="22"/>
        </w:rPr>
      </w:pPr>
    </w:p>
    <w:p w14:paraId="4D1668CD" w14:textId="4143A613" w:rsidR="007E5447" w:rsidRPr="003C2B4C" w:rsidRDefault="007E5447" w:rsidP="003C2B4C">
      <w:pPr>
        <w:rPr>
          <w:rFonts w:eastAsia="Calibri"/>
          <w:color w:val="000000"/>
          <w:kern w:val="22"/>
        </w:rPr>
      </w:pPr>
      <w:r w:rsidRPr="003C2B4C">
        <w:rPr>
          <w:rFonts w:eastAsia="Calibri"/>
          <w:color w:val="000000"/>
          <w:kern w:val="22"/>
        </w:rPr>
        <w:t xml:space="preserve">W stosunku do Uchwały Rady Miejskiej w Skaryszewie Nr XLVII/302/2022 z dnia 25 </w:t>
      </w:r>
      <w:r w:rsidR="00831E49" w:rsidRPr="003C2B4C">
        <w:rPr>
          <w:rFonts w:eastAsia="Calibri"/>
          <w:color w:val="000000"/>
          <w:kern w:val="22"/>
        </w:rPr>
        <w:t>lutego</w:t>
      </w:r>
      <w:r w:rsidRPr="003C2B4C">
        <w:rPr>
          <w:rFonts w:eastAsia="Calibri"/>
          <w:color w:val="000000"/>
          <w:kern w:val="22"/>
        </w:rPr>
        <w:t xml:space="preserve"> 2022 r w sprawie Wieloletniej Prognozy Finansowej na lata 2022-2027 uwzględniono zmiany: planu dochodów, wydatków</w:t>
      </w:r>
      <w:r w:rsidR="00643C7C" w:rsidRPr="003C2B4C">
        <w:rPr>
          <w:rFonts w:eastAsia="Calibri"/>
          <w:color w:val="000000"/>
          <w:kern w:val="22"/>
        </w:rPr>
        <w:t>, wyniku budżetu i przychodów</w:t>
      </w:r>
      <w:r w:rsidRPr="003C2B4C">
        <w:rPr>
          <w:rFonts w:eastAsia="Calibri"/>
          <w:color w:val="000000"/>
          <w:kern w:val="22"/>
        </w:rPr>
        <w:t xml:space="preserve"> dokonanych na podstawie wprowadzonych zmian:</w:t>
      </w:r>
    </w:p>
    <w:p w14:paraId="6FBF59EF" w14:textId="6C0ABE76" w:rsidR="007E5447" w:rsidRPr="003C2B4C" w:rsidRDefault="007E5447" w:rsidP="003C2B4C">
      <w:pPr>
        <w:rPr>
          <w:rFonts w:eastAsia="Calibri"/>
          <w:color w:val="000000"/>
          <w:kern w:val="22"/>
        </w:rPr>
      </w:pPr>
      <w:r w:rsidRPr="003C2B4C">
        <w:rPr>
          <w:rFonts w:eastAsia="Calibri"/>
          <w:color w:val="000000"/>
          <w:kern w:val="22"/>
        </w:rPr>
        <w:t xml:space="preserve">- Zarządzeniem nr </w:t>
      </w:r>
      <w:r w:rsidR="00831E49" w:rsidRPr="003C2B4C">
        <w:rPr>
          <w:rFonts w:eastAsia="Calibri"/>
          <w:color w:val="000000"/>
          <w:kern w:val="22"/>
        </w:rPr>
        <w:t>45</w:t>
      </w:r>
      <w:r w:rsidRPr="003C2B4C">
        <w:rPr>
          <w:rFonts w:eastAsia="Calibri"/>
          <w:color w:val="000000"/>
          <w:kern w:val="22"/>
        </w:rPr>
        <w:t xml:space="preserve">/2022 z dnia </w:t>
      </w:r>
      <w:r w:rsidR="00831E49" w:rsidRPr="003C2B4C">
        <w:rPr>
          <w:rFonts w:eastAsia="Calibri"/>
          <w:color w:val="000000"/>
          <w:kern w:val="22"/>
        </w:rPr>
        <w:t>28 lutego</w:t>
      </w:r>
      <w:r w:rsidRPr="003C2B4C">
        <w:rPr>
          <w:rFonts w:eastAsia="Calibri"/>
          <w:color w:val="000000"/>
          <w:kern w:val="22"/>
        </w:rPr>
        <w:t xml:space="preserve"> 2022 roku </w:t>
      </w:r>
    </w:p>
    <w:p w14:paraId="23B27FBC" w14:textId="30A1B9F3" w:rsidR="00831E49" w:rsidRPr="003C2B4C" w:rsidRDefault="00831E49" w:rsidP="003C2B4C">
      <w:pPr>
        <w:rPr>
          <w:rFonts w:eastAsia="Calibri"/>
          <w:color w:val="000000"/>
          <w:kern w:val="22"/>
        </w:rPr>
      </w:pPr>
      <w:r w:rsidRPr="003C2B4C">
        <w:rPr>
          <w:rFonts w:eastAsia="Calibri"/>
          <w:color w:val="000000"/>
          <w:kern w:val="22"/>
        </w:rPr>
        <w:t xml:space="preserve">- Zarządzeniem nr 49/2022 z dnia 7 marca 2022 roku </w:t>
      </w:r>
    </w:p>
    <w:p w14:paraId="11DB1E80" w14:textId="54D6C453" w:rsidR="00831E49" w:rsidRPr="003C2B4C" w:rsidRDefault="00831E49" w:rsidP="003C2B4C">
      <w:pPr>
        <w:rPr>
          <w:rFonts w:eastAsia="Calibri"/>
          <w:color w:val="000000"/>
          <w:kern w:val="22"/>
        </w:rPr>
      </w:pPr>
      <w:r w:rsidRPr="003C2B4C">
        <w:rPr>
          <w:rFonts w:eastAsia="Calibri"/>
          <w:color w:val="000000"/>
          <w:kern w:val="22"/>
        </w:rPr>
        <w:t xml:space="preserve">- Zarządzeniem nr 67/2022 z dnia 31 marca 2022 roku </w:t>
      </w:r>
    </w:p>
    <w:p w14:paraId="1AEA2162" w14:textId="43AA938A" w:rsidR="007E5447" w:rsidRPr="003C2B4C" w:rsidRDefault="007E5447" w:rsidP="003C2B4C">
      <w:pPr>
        <w:rPr>
          <w:rFonts w:eastAsia="Calibri"/>
          <w:color w:val="000000"/>
          <w:kern w:val="22"/>
        </w:rPr>
      </w:pPr>
      <w:r w:rsidRPr="003C2B4C">
        <w:rPr>
          <w:rFonts w:eastAsia="Calibri"/>
          <w:color w:val="000000"/>
          <w:kern w:val="22"/>
        </w:rPr>
        <w:t xml:space="preserve">- Uchwałą nr </w:t>
      </w:r>
      <w:r w:rsidR="00831E49" w:rsidRPr="003C2B4C">
        <w:rPr>
          <w:rFonts w:eastAsia="Calibri"/>
          <w:color w:val="000000"/>
          <w:kern w:val="22"/>
        </w:rPr>
        <w:t>…………………</w:t>
      </w:r>
      <w:r w:rsidRPr="003C2B4C">
        <w:rPr>
          <w:rFonts w:eastAsia="Calibri"/>
          <w:color w:val="000000"/>
          <w:kern w:val="22"/>
        </w:rPr>
        <w:t xml:space="preserve"> z dnia </w:t>
      </w:r>
      <w:r w:rsidR="00831E49" w:rsidRPr="003C2B4C">
        <w:rPr>
          <w:rFonts w:eastAsia="Calibri"/>
          <w:color w:val="000000"/>
          <w:kern w:val="22"/>
        </w:rPr>
        <w:t xml:space="preserve">… kwietnia </w:t>
      </w:r>
      <w:r w:rsidRPr="003C2B4C">
        <w:rPr>
          <w:rFonts w:eastAsia="Calibri"/>
          <w:color w:val="000000"/>
          <w:kern w:val="22"/>
        </w:rPr>
        <w:t xml:space="preserve"> 2022 roku w sprawie wprowadzenia zmian w Uchwale budżetowej na 2022 rok  </w:t>
      </w:r>
    </w:p>
    <w:p w14:paraId="188B9019" w14:textId="77777777" w:rsidR="00086B1A" w:rsidRPr="003C2B4C" w:rsidRDefault="00086B1A" w:rsidP="003C2B4C">
      <w:pPr>
        <w:pStyle w:val="Akapitzlist"/>
      </w:pPr>
    </w:p>
    <w:p w14:paraId="356E47E1" w14:textId="266167B0" w:rsidR="00572C10" w:rsidRPr="003C2B4C" w:rsidRDefault="00572C10" w:rsidP="003C2B4C">
      <w:pPr>
        <w:pStyle w:val="Akapitzlist"/>
        <w:rPr>
          <w:rFonts w:eastAsia="Calibri"/>
          <w:b/>
          <w:color w:val="000000"/>
          <w:kern w:val="22"/>
        </w:rPr>
      </w:pPr>
      <w:r w:rsidRPr="003C2B4C">
        <w:rPr>
          <w:rFonts w:eastAsia="Calibri"/>
          <w:b/>
        </w:rPr>
        <w:t>PROGNOZOWANE DOCHODY</w:t>
      </w:r>
    </w:p>
    <w:p w14:paraId="62C858FB" w14:textId="2E7D22DD" w:rsidR="00572C10" w:rsidRPr="003C2B4C" w:rsidRDefault="00572C10" w:rsidP="003C2B4C">
      <w:pPr>
        <w:rPr>
          <w:rFonts w:eastAsia="Calibri"/>
          <w:color w:val="000000"/>
          <w:kern w:val="22"/>
        </w:rPr>
      </w:pPr>
      <w:r w:rsidRPr="003C2B4C">
        <w:rPr>
          <w:rFonts w:eastAsia="Calibri"/>
          <w:color w:val="000000"/>
          <w:kern w:val="22"/>
        </w:rPr>
        <w:t xml:space="preserve">W stosunku do WPF z dnia </w:t>
      </w:r>
      <w:r w:rsidR="00C04030" w:rsidRPr="003C2B4C">
        <w:rPr>
          <w:rFonts w:eastAsia="Calibri"/>
          <w:color w:val="000000"/>
          <w:kern w:val="22"/>
        </w:rPr>
        <w:t>25</w:t>
      </w:r>
      <w:r w:rsidR="00297F6D" w:rsidRPr="003C2B4C">
        <w:rPr>
          <w:rFonts w:eastAsia="Calibri"/>
          <w:color w:val="000000"/>
          <w:kern w:val="22"/>
        </w:rPr>
        <w:t xml:space="preserve"> lutego 202</w:t>
      </w:r>
      <w:r w:rsidR="00C04030" w:rsidRPr="003C2B4C">
        <w:rPr>
          <w:rFonts w:eastAsia="Calibri"/>
          <w:color w:val="000000"/>
          <w:kern w:val="22"/>
        </w:rPr>
        <w:t>2</w:t>
      </w:r>
      <w:r w:rsidRPr="003C2B4C">
        <w:rPr>
          <w:rFonts w:eastAsia="Calibri"/>
          <w:color w:val="000000"/>
          <w:kern w:val="22"/>
        </w:rPr>
        <w:t xml:space="preserve">r. zwiększono prognozowane dochody budżetowe </w:t>
      </w:r>
      <w:r w:rsidR="00B42F6C" w:rsidRPr="003C2B4C">
        <w:rPr>
          <w:rFonts w:eastAsia="Calibri"/>
          <w:color w:val="000000"/>
          <w:kern w:val="22"/>
        </w:rPr>
        <w:t>w</w:t>
      </w:r>
      <w:r w:rsidRPr="003C2B4C">
        <w:rPr>
          <w:rFonts w:eastAsia="Calibri"/>
          <w:color w:val="000000"/>
          <w:kern w:val="22"/>
        </w:rPr>
        <w:t xml:space="preserve"> rok</w:t>
      </w:r>
      <w:r w:rsidR="00B42F6C" w:rsidRPr="003C2B4C">
        <w:rPr>
          <w:rFonts w:eastAsia="Calibri"/>
          <w:color w:val="000000"/>
          <w:kern w:val="22"/>
        </w:rPr>
        <w:t>u</w:t>
      </w:r>
      <w:r w:rsidRPr="003C2B4C">
        <w:rPr>
          <w:rFonts w:eastAsia="Calibri"/>
          <w:color w:val="000000"/>
          <w:kern w:val="22"/>
        </w:rPr>
        <w:t xml:space="preserve"> 202</w:t>
      </w:r>
      <w:r w:rsidR="00C04030" w:rsidRPr="003C2B4C">
        <w:rPr>
          <w:rFonts w:eastAsia="Calibri"/>
          <w:color w:val="000000"/>
          <w:kern w:val="22"/>
        </w:rPr>
        <w:t>2</w:t>
      </w:r>
      <w:r w:rsidRPr="003C2B4C">
        <w:rPr>
          <w:rFonts w:eastAsia="Calibri"/>
          <w:color w:val="000000"/>
          <w:kern w:val="22"/>
        </w:rPr>
        <w:t xml:space="preserve"> o kwotę </w:t>
      </w:r>
      <w:r w:rsidR="00C04030" w:rsidRPr="003C2B4C">
        <w:rPr>
          <w:rFonts w:eastAsia="Calibri"/>
          <w:color w:val="000000"/>
          <w:kern w:val="22"/>
        </w:rPr>
        <w:t>1 800 774,00</w:t>
      </w:r>
      <w:r w:rsidR="0068701E" w:rsidRPr="003C2B4C">
        <w:rPr>
          <w:rFonts w:eastAsia="Calibri"/>
          <w:color w:val="000000"/>
          <w:kern w:val="22"/>
        </w:rPr>
        <w:t xml:space="preserve"> zł, w</w:t>
      </w:r>
      <w:r w:rsidR="00B42F6C" w:rsidRPr="003C2B4C">
        <w:rPr>
          <w:rFonts w:eastAsia="Calibri"/>
          <w:color w:val="000000"/>
          <w:kern w:val="22"/>
        </w:rPr>
        <w:t> </w:t>
      </w:r>
      <w:r w:rsidR="0068701E" w:rsidRPr="003C2B4C">
        <w:rPr>
          <w:rFonts w:eastAsia="Calibri"/>
          <w:color w:val="000000"/>
          <w:kern w:val="22"/>
        </w:rPr>
        <w:t xml:space="preserve">tym dochody bieżące o kwotę </w:t>
      </w:r>
      <w:r w:rsidR="00C04030" w:rsidRPr="003C2B4C">
        <w:rPr>
          <w:rFonts w:eastAsia="Calibri"/>
          <w:color w:val="000000"/>
          <w:kern w:val="22"/>
        </w:rPr>
        <w:t>1 471 144,00</w:t>
      </w:r>
      <w:r w:rsidR="0068701E" w:rsidRPr="003C2B4C">
        <w:rPr>
          <w:rFonts w:eastAsia="Calibri"/>
          <w:color w:val="000000"/>
          <w:kern w:val="22"/>
        </w:rPr>
        <w:t xml:space="preserve"> </w:t>
      </w:r>
      <w:r w:rsidRPr="003C2B4C">
        <w:rPr>
          <w:rFonts w:eastAsia="Calibri"/>
          <w:color w:val="000000"/>
          <w:kern w:val="22"/>
        </w:rPr>
        <w:t>zł</w:t>
      </w:r>
      <w:r w:rsidR="0068701E" w:rsidRPr="003C2B4C">
        <w:rPr>
          <w:rFonts w:eastAsia="Calibri"/>
          <w:color w:val="000000"/>
          <w:kern w:val="22"/>
        </w:rPr>
        <w:t xml:space="preserve">, dochody majątkowe </w:t>
      </w:r>
      <w:r w:rsidR="00C04030" w:rsidRPr="003C2B4C">
        <w:rPr>
          <w:rFonts w:eastAsia="Calibri"/>
          <w:color w:val="000000"/>
          <w:kern w:val="22"/>
        </w:rPr>
        <w:t>o kwotę 329 630,00.</w:t>
      </w:r>
      <w:r w:rsidRPr="003C2B4C">
        <w:rPr>
          <w:rFonts w:eastAsia="Calibri"/>
          <w:color w:val="000000"/>
          <w:kern w:val="22"/>
        </w:rPr>
        <w:t xml:space="preserve"> </w:t>
      </w:r>
    </w:p>
    <w:p w14:paraId="6241CE96" w14:textId="31DEBBCB" w:rsidR="00572C10" w:rsidRPr="003C2B4C" w:rsidRDefault="00286A34" w:rsidP="003C2B4C">
      <w:pPr>
        <w:rPr>
          <w:rFonts w:eastAsia="Calibri"/>
          <w:color w:val="000000"/>
          <w:kern w:val="22"/>
        </w:rPr>
      </w:pPr>
      <w:bookmarkStart w:id="0" w:name="_Hlk33377595"/>
      <w:r w:rsidRPr="003C2B4C">
        <w:rPr>
          <w:rFonts w:eastAsia="Calibri"/>
          <w:color w:val="000000"/>
          <w:kern w:val="22"/>
        </w:rPr>
        <w:t>Plan dochodów po zmianach w</w:t>
      </w:r>
      <w:r w:rsidR="00572C10" w:rsidRPr="003C2B4C">
        <w:rPr>
          <w:rFonts w:eastAsia="Calibri"/>
          <w:color w:val="000000"/>
          <w:kern w:val="22"/>
        </w:rPr>
        <w:t xml:space="preserve"> 202</w:t>
      </w:r>
      <w:r w:rsidR="00C04030" w:rsidRPr="003C2B4C">
        <w:rPr>
          <w:rFonts w:eastAsia="Calibri"/>
          <w:color w:val="000000"/>
          <w:kern w:val="22"/>
        </w:rPr>
        <w:t>2</w:t>
      </w:r>
      <w:r w:rsidRPr="003C2B4C">
        <w:rPr>
          <w:rFonts w:eastAsia="Calibri"/>
          <w:color w:val="000000"/>
          <w:kern w:val="22"/>
        </w:rPr>
        <w:t xml:space="preserve"> roku</w:t>
      </w:r>
      <w:r w:rsidR="00572C10" w:rsidRPr="003C2B4C">
        <w:rPr>
          <w:rFonts w:eastAsia="Calibri"/>
          <w:color w:val="000000"/>
          <w:kern w:val="22"/>
        </w:rPr>
        <w:t xml:space="preserve"> wynosi </w:t>
      </w:r>
      <w:r w:rsidR="00C04030" w:rsidRPr="003C2B4C">
        <w:rPr>
          <w:rFonts w:eastAsia="Calibri"/>
          <w:color w:val="000000"/>
          <w:kern w:val="22"/>
        </w:rPr>
        <w:t>71 135 209,00</w:t>
      </w:r>
      <w:r w:rsidR="00572C10" w:rsidRPr="003C2B4C">
        <w:rPr>
          <w:rFonts w:eastAsia="Calibri"/>
          <w:color w:val="000000"/>
          <w:kern w:val="22"/>
        </w:rPr>
        <w:t xml:space="preserve"> zł, w tym dochody bieżące </w:t>
      </w:r>
      <w:r w:rsidR="00C04030" w:rsidRPr="003C2B4C">
        <w:rPr>
          <w:rFonts w:eastAsia="Calibri"/>
          <w:color w:val="000000"/>
          <w:kern w:val="22"/>
        </w:rPr>
        <w:t>66 242 361,00</w:t>
      </w:r>
      <w:r w:rsidR="00572C10" w:rsidRPr="003C2B4C">
        <w:rPr>
          <w:rFonts w:eastAsia="Calibri"/>
          <w:color w:val="000000"/>
          <w:kern w:val="22"/>
        </w:rPr>
        <w:t xml:space="preserve"> zł, natomiast dochody majątkowe </w:t>
      </w:r>
      <w:r w:rsidR="00C04030" w:rsidRPr="003C2B4C">
        <w:rPr>
          <w:rFonts w:eastAsia="Calibri"/>
          <w:color w:val="000000"/>
          <w:kern w:val="22"/>
        </w:rPr>
        <w:t xml:space="preserve">4 892 848,00 </w:t>
      </w:r>
      <w:r w:rsidR="00572C10" w:rsidRPr="003C2B4C">
        <w:rPr>
          <w:rFonts w:eastAsia="Calibri"/>
          <w:color w:val="000000"/>
          <w:kern w:val="22"/>
        </w:rPr>
        <w:t>zł.</w:t>
      </w:r>
      <w:bookmarkEnd w:id="0"/>
    </w:p>
    <w:p w14:paraId="48D7381B" w14:textId="164E5228" w:rsidR="008D478D" w:rsidRPr="003C2B4C" w:rsidRDefault="008D478D" w:rsidP="003C2B4C">
      <w:pPr>
        <w:rPr>
          <w:rFonts w:eastAsia="Calibri"/>
          <w:color w:val="000000"/>
          <w:kern w:val="22"/>
        </w:rPr>
      </w:pPr>
    </w:p>
    <w:p w14:paraId="7AA928DF" w14:textId="2F9C7BB6" w:rsidR="008D478D" w:rsidRPr="003C2B4C" w:rsidRDefault="008D478D" w:rsidP="003C2B4C">
      <w:pPr>
        <w:pStyle w:val="Akapitzlist"/>
      </w:pPr>
      <w:r w:rsidRPr="003C2B4C">
        <w:rPr>
          <w:rFonts w:eastAsia="Calibri"/>
          <w:color w:val="000000"/>
          <w:kern w:val="22"/>
        </w:rPr>
        <w:t>W 2023 roku zwiększa się dochody ogółem o kwotę 250 000,00 zł, w tym dochody majątkowe o kwotę 250 000,00 zł</w:t>
      </w:r>
      <w:r w:rsidRPr="003C2B4C">
        <w:t xml:space="preserve"> pochodzące ze środków </w:t>
      </w:r>
      <w:r w:rsidR="00881384" w:rsidRPr="003C2B4C">
        <w:t xml:space="preserve">od </w:t>
      </w:r>
      <w:r w:rsidRPr="003C2B4C">
        <w:t>Marszałka Województwa Mazowieckiego zgodnie ze złożonym wnioskiem na zadanie pn.: ,, Budowa świetlicy wiejskiej w miejscowości Odechowiec”</w:t>
      </w:r>
      <w:r w:rsidR="0041733C" w:rsidRPr="003C2B4C">
        <w:t>.</w:t>
      </w:r>
    </w:p>
    <w:p w14:paraId="12198C05" w14:textId="7809A9CC" w:rsidR="00286A34" w:rsidRPr="003C2B4C" w:rsidRDefault="00286A34" w:rsidP="003C2B4C">
      <w:pPr>
        <w:rPr>
          <w:rFonts w:eastAsia="Calibri"/>
          <w:color w:val="000000"/>
          <w:kern w:val="22"/>
        </w:rPr>
      </w:pPr>
    </w:p>
    <w:p w14:paraId="119F2B29" w14:textId="7C7D6ABD" w:rsidR="00572C10" w:rsidRPr="003C2B4C" w:rsidRDefault="00572C10" w:rsidP="003C2B4C">
      <w:pPr>
        <w:pStyle w:val="Akapitzlist1"/>
        <w:rPr>
          <w:rFonts w:ascii="Times New Roman" w:eastAsia="Calibri" w:hAnsi="Times New Roman" w:cs="Times New Roman"/>
          <w:b/>
          <w:kern w:val="22"/>
          <w:sz w:val="24"/>
          <w:szCs w:val="24"/>
        </w:rPr>
      </w:pPr>
      <w:r w:rsidRPr="003C2B4C">
        <w:rPr>
          <w:rFonts w:ascii="Times New Roman" w:eastAsia="Calibri" w:hAnsi="Times New Roman" w:cs="Times New Roman"/>
          <w:b/>
          <w:kern w:val="22"/>
          <w:sz w:val="24"/>
          <w:szCs w:val="24"/>
        </w:rPr>
        <w:t>PROGNOZOWANE WYDATKI</w:t>
      </w:r>
    </w:p>
    <w:p w14:paraId="43575227" w14:textId="0139C0C2" w:rsidR="00572C10" w:rsidRPr="003C2B4C" w:rsidRDefault="00572C10" w:rsidP="003C2B4C">
      <w:pPr>
        <w:rPr>
          <w:rFonts w:eastAsia="Calibri"/>
          <w:color w:val="000000"/>
          <w:kern w:val="22"/>
        </w:rPr>
      </w:pPr>
      <w:r w:rsidRPr="003C2B4C">
        <w:rPr>
          <w:rFonts w:eastAsia="Calibri"/>
          <w:color w:val="000000"/>
          <w:kern w:val="22"/>
        </w:rPr>
        <w:t>W stosunku d</w:t>
      </w:r>
      <w:r w:rsidR="00EA31FA" w:rsidRPr="003C2B4C">
        <w:rPr>
          <w:rFonts w:eastAsia="Calibri"/>
          <w:color w:val="000000"/>
          <w:kern w:val="22"/>
        </w:rPr>
        <w:t xml:space="preserve">o </w:t>
      </w:r>
      <w:r w:rsidRPr="003C2B4C">
        <w:rPr>
          <w:rFonts w:eastAsia="Calibri"/>
          <w:color w:val="000000"/>
          <w:kern w:val="22"/>
        </w:rPr>
        <w:t xml:space="preserve">WPF z dnia </w:t>
      </w:r>
      <w:r w:rsidR="00C04030" w:rsidRPr="003C2B4C">
        <w:rPr>
          <w:rFonts w:eastAsia="Calibri"/>
          <w:color w:val="000000"/>
          <w:kern w:val="22"/>
        </w:rPr>
        <w:t>25 lutego 2022</w:t>
      </w:r>
      <w:r w:rsidRPr="003C2B4C">
        <w:rPr>
          <w:rFonts w:eastAsia="Calibri"/>
          <w:color w:val="000000"/>
          <w:kern w:val="22"/>
        </w:rPr>
        <w:t xml:space="preserve"> r. zwiększono prognozowane wydatki budżetowe w roku 202</w:t>
      </w:r>
      <w:r w:rsidR="00C04030" w:rsidRPr="003C2B4C">
        <w:rPr>
          <w:rFonts w:eastAsia="Calibri"/>
          <w:color w:val="000000"/>
          <w:kern w:val="22"/>
        </w:rPr>
        <w:t>2</w:t>
      </w:r>
      <w:r w:rsidRPr="003C2B4C">
        <w:rPr>
          <w:rFonts w:eastAsia="Calibri"/>
          <w:color w:val="000000"/>
          <w:kern w:val="22"/>
        </w:rPr>
        <w:t xml:space="preserve"> o kwotę </w:t>
      </w:r>
      <w:r w:rsidR="00C04030" w:rsidRPr="003C2B4C">
        <w:rPr>
          <w:rFonts w:eastAsia="Calibri"/>
          <w:color w:val="000000"/>
          <w:kern w:val="22"/>
        </w:rPr>
        <w:t>4 180 615,88</w:t>
      </w:r>
      <w:r w:rsidRPr="003C2B4C">
        <w:rPr>
          <w:rFonts w:eastAsia="Calibri"/>
          <w:color w:val="000000"/>
          <w:kern w:val="22"/>
        </w:rPr>
        <w:t xml:space="preserve"> zł, w</w:t>
      </w:r>
      <w:r w:rsidR="00286A34" w:rsidRPr="003C2B4C">
        <w:rPr>
          <w:rFonts w:eastAsia="Calibri"/>
          <w:color w:val="000000"/>
          <w:kern w:val="22"/>
        </w:rPr>
        <w:t xml:space="preserve"> tym wydatki bieżące o kwotę </w:t>
      </w:r>
      <w:r w:rsidR="00C04030" w:rsidRPr="003C2B4C">
        <w:rPr>
          <w:rFonts w:eastAsia="Calibri"/>
          <w:color w:val="000000"/>
          <w:kern w:val="22"/>
        </w:rPr>
        <w:t>2 145 659,88</w:t>
      </w:r>
      <w:r w:rsidR="00286A34" w:rsidRPr="003C2B4C">
        <w:rPr>
          <w:rFonts w:eastAsia="Calibri"/>
          <w:color w:val="000000"/>
          <w:kern w:val="22"/>
        </w:rPr>
        <w:t> zł,</w:t>
      </w:r>
      <w:r w:rsidRPr="003C2B4C">
        <w:rPr>
          <w:rFonts w:eastAsia="Calibri"/>
          <w:color w:val="000000"/>
          <w:kern w:val="22"/>
        </w:rPr>
        <w:t xml:space="preserve"> </w:t>
      </w:r>
      <w:r w:rsidR="00286A34" w:rsidRPr="003C2B4C">
        <w:rPr>
          <w:rFonts w:eastAsia="Calibri"/>
          <w:color w:val="000000"/>
          <w:kern w:val="22"/>
        </w:rPr>
        <w:t xml:space="preserve">a wydatki majątkowe o kwotę </w:t>
      </w:r>
      <w:r w:rsidR="00C04030" w:rsidRPr="003C2B4C">
        <w:rPr>
          <w:rFonts w:eastAsia="Calibri"/>
          <w:color w:val="000000"/>
          <w:kern w:val="22"/>
        </w:rPr>
        <w:t>2 034 956</w:t>
      </w:r>
      <w:r w:rsidR="00286A34" w:rsidRPr="003C2B4C">
        <w:rPr>
          <w:rFonts w:eastAsia="Calibri"/>
          <w:color w:val="000000"/>
          <w:kern w:val="22"/>
        </w:rPr>
        <w:t xml:space="preserve"> zł.</w:t>
      </w:r>
    </w:p>
    <w:p w14:paraId="07F771AC" w14:textId="0D394679" w:rsidR="00572C10" w:rsidRPr="003C2B4C" w:rsidRDefault="00572C10" w:rsidP="003C2B4C">
      <w:pPr>
        <w:rPr>
          <w:rFonts w:eastAsia="Calibri"/>
          <w:color w:val="000000"/>
          <w:kern w:val="22"/>
        </w:rPr>
      </w:pPr>
      <w:r w:rsidRPr="003C2B4C">
        <w:rPr>
          <w:rFonts w:eastAsia="Calibri"/>
          <w:color w:val="000000"/>
          <w:kern w:val="22"/>
        </w:rPr>
        <w:t>Plan wydatków po zmianach w 202</w:t>
      </w:r>
      <w:r w:rsidR="00C04030" w:rsidRPr="003C2B4C">
        <w:rPr>
          <w:rFonts w:eastAsia="Calibri"/>
          <w:color w:val="000000"/>
          <w:kern w:val="22"/>
        </w:rPr>
        <w:t>2</w:t>
      </w:r>
      <w:r w:rsidRPr="003C2B4C">
        <w:rPr>
          <w:rFonts w:eastAsia="Calibri"/>
          <w:color w:val="000000"/>
          <w:kern w:val="22"/>
        </w:rPr>
        <w:t xml:space="preserve"> roku wynosi </w:t>
      </w:r>
      <w:r w:rsidR="00C04030" w:rsidRPr="003C2B4C">
        <w:rPr>
          <w:rFonts w:eastAsia="Calibri"/>
          <w:color w:val="000000"/>
          <w:kern w:val="22"/>
        </w:rPr>
        <w:t>78 013 632,86</w:t>
      </w:r>
      <w:r w:rsidRPr="003C2B4C">
        <w:rPr>
          <w:rFonts w:eastAsia="Calibri"/>
          <w:color w:val="000000"/>
          <w:kern w:val="22"/>
        </w:rPr>
        <w:t xml:space="preserve"> zł, w tym wydatki bieżące </w:t>
      </w:r>
      <w:r w:rsidR="00C04030" w:rsidRPr="003C2B4C">
        <w:rPr>
          <w:rFonts w:eastAsia="Calibri"/>
          <w:color w:val="000000"/>
          <w:kern w:val="22"/>
        </w:rPr>
        <w:t>66 224 259,86</w:t>
      </w:r>
      <w:r w:rsidRPr="003C2B4C">
        <w:rPr>
          <w:rFonts w:eastAsia="Calibri"/>
          <w:color w:val="000000"/>
          <w:kern w:val="22"/>
        </w:rPr>
        <w:t xml:space="preserve"> zł i wydatki majątkowe </w:t>
      </w:r>
      <w:r w:rsidR="00C04030" w:rsidRPr="003C2B4C">
        <w:rPr>
          <w:rFonts w:eastAsia="Calibri"/>
          <w:color w:val="000000"/>
          <w:kern w:val="22"/>
        </w:rPr>
        <w:t>11 789 373,00</w:t>
      </w:r>
      <w:r w:rsidRPr="003C2B4C">
        <w:rPr>
          <w:rFonts w:eastAsia="Calibri"/>
          <w:color w:val="000000"/>
          <w:kern w:val="22"/>
        </w:rPr>
        <w:t xml:space="preserve"> zł.</w:t>
      </w:r>
    </w:p>
    <w:p w14:paraId="5D66FBA8" w14:textId="098CCE26" w:rsidR="00572C10" w:rsidRPr="003C2B4C" w:rsidRDefault="00572C10" w:rsidP="003C2B4C">
      <w:pPr>
        <w:rPr>
          <w:rFonts w:eastAsia="Calibri"/>
          <w:color w:val="000000"/>
          <w:kern w:val="22"/>
        </w:rPr>
      </w:pPr>
    </w:p>
    <w:p w14:paraId="49DD63BF" w14:textId="1DFB5DDD" w:rsidR="008D478D" w:rsidRPr="003C2B4C" w:rsidRDefault="008D478D" w:rsidP="003C2B4C">
      <w:pPr>
        <w:pStyle w:val="Akapitzlist"/>
      </w:pPr>
      <w:r w:rsidRPr="003C2B4C">
        <w:rPr>
          <w:rFonts w:eastAsia="Calibri"/>
          <w:color w:val="000000"/>
          <w:kern w:val="22"/>
        </w:rPr>
        <w:t>W 2023 roku zwiększa się wydatki ogółem o kwotę 250 000,00 zł, w tym wydatki majątkowe o kwotę 250 000,00 zł</w:t>
      </w:r>
      <w:r w:rsidR="00232E58" w:rsidRPr="003C2B4C">
        <w:t xml:space="preserve"> na zadanie </w:t>
      </w:r>
      <w:proofErr w:type="spellStart"/>
      <w:r w:rsidR="00232E58" w:rsidRPr="003C2B4C">
        <w:t>pn</w:t>
      </w:r>
      <w:proofErr w:type="spellEnd"/>
      <w:r w:rsidR="00232E58" w:rsidRPr="003C2B4C">
        <w:t>.:</w:t>
      </w:r>
      <w:r w:rsidRPr="003C2B4C">
        <w:t>,,Budowa świetlicy wiejskiej w miejscowości Odechowiec”</w:t>
      </w:r>
      <w:r w:rsidR="00232E58" w:rsidRPr="003C2B4C">
        <w:t>.</w:t>
      </w:r>
    </w:p>
    <w:p w14:paraId="79CD3B47" w14:textId="77777777" w:rsidR="008D478D" w:rsidRPr="003C2B4C" w:rsidRDefault="008D478D" w:rsidP="003C2B4C">
      <w:pPr>
        <w:rPr>
          <w:rFonts w:eastAsia="Calibri"/>
          <w:color w:val="000000"/>
          <w:kern w:val="22"/>
        </w:rPr>
      </w:pPr>
    </w:p>
    <w:p w14:paraId="504CE74A" w14:textId="7012BA60" w:rsidR="007C4AA7" w:rsidRPr="003C2B4C" w:rsidRDefault="002C3A28" w:rsidP="003C2B4C">
      <w:pPr>
        <w:pStyle w:val="Akapitzlist1"/>
        <w:rPr>
          <w:rFonts w:ascii="Times New Roman" w:hAnsi="Times New Roman"/>
          <w:sz w:val="24"/>
          <w:szCs w:val="24"/>
        </w:rPr>
      </w:pPr>
      <w:r w:rsidRPr="003C2B4C">
        <w:rPr>
          <w:rFonts w:ascii="Times New Roman" w:eastAsia="Calibri" w:hAnsi="Times New Roman" w:cs="Times New Roman"/>
          <w:b/>
          <w:kern w:val="22"/>
          <w:sz w:val="24"/>
          <w:szCs w:val="24"/>
        </w:rPr>
        <w:t xml:space="preserve">PROGNOZOWANE PRZYCHODY, </w:t>
      </w:r>
      <w:r w:rsidR="00572C10" w:rsidRPr="003C2B4C">
        <w:rPr>
          <w:rFonts w:ascii="Times New Roman" w:eastAsia="Calibri" w:hAnsi="Times New Roman" w:cs="Times New Roman"/>
          <w:b/>
          <w:kern w:val="22"/>
          <w:sz w:val="24"/>
          <w:szCs w:val="24"/>
        </w:rPr>
        <w:t xml:space="preserve">ROZCHODY </w:t>
      </w:r>
      <w:r w:rsidR="00EC3017" w:rsidRPr="003C2B4C">
        <w:rPr>
          <w:rFonts w:ascii="Times New Roman" w:eastAsia="Calibri" w:hAnsi="Times New Roman" w:cs="Times New Roman"/>
          <w:b/>
          <w:kern w:val="22"/>
          <w:sz w:val="24"/>
          <w:szCs w:val="24"/>
        </w:rPr>
        <w:t xml:space="preserve">I WYNIK </w:t>
      </w:r>
      <w:r w:rsidR="00572C10" w:rsidRPr="003C2B4C">
        <w:rPr>
          <w:rFonts w:ascii="Times New Roman" w:eastAsia="Calibri" w:hAnsi="Times New Roman" w:cs="Times New Roman"/>
          <w:b/>
          <w:kern w:val="22"/>
          <w:sz w:val="24"/>
          <w:szCs w:val="24"/>
        </w:rPr>
        <w:t>BUDŻETU</w:t>
      </w:r>
    </w:p>
    <w:p w14:paraId="4766DC64" w14:textId="73D03C5A" w:rsidR="002C3A28" w:rsidRPr="003C2B4C" w:rsidRDefault="007C4AA7" w:rsidP="003C2B4C">
      <w:pPr>
        <w:pStyle w:val="Akapitzlist"/>
      </w:pPr>
      <w:r w:rsidRPr="003C2B4C">
        <w:t xml:space="preserve">Po wprowadzeniu w/w zmian zwiększył się deficyt budżetu </w:t>
      </w:r>
      <w:r w:rsidR="00BE247C" w:rsidRPr="003C2B4C">
        <w:t xml:space="preserve">w 2022 roku </w:t>
      </w:r>
      <w:r w:rsidRPr="003C2B4C">
        <w:t xml:space="preserve">o kwotę </w:t>
      </w:r>
      <w:r w:rsidR="001115C4" w:rsidRPr="003C2B4C">
        <w:t>2 379 841,88</w:t>
      </w:r>
      <w:r w:rsidR="002151AD" w:rsidRPr="003C2B4C">
        <w:t xml:space="preserve"> </w:t>
      </w:r>
      <w:r w:rsidRPr="003C2B4C">
        <w:t>zł</w:t>
      </w:r>
      <w:r w:rsidR="003D4392" w:rsidRPr="003C2B4C">
        <w:t>.</w:t>
      </w:r>
      <w:r w:rsidRPr="003C2B4C">
        <w:t xml:space="preserve"> </w:t>
      </w:r>
    </w:p>
    <w:p w14:paraId="24676DD2" w14:textId="7686F412" w:rsidR="00B073A9" w:rsidRPr="003C2B4C" w:rsidRDefault="00B073A9" w:rsidP="003C2B4C">
      <w:pPr>
        <w:pStyle w:val="Tekstpodstawowywcity2"/>
        <w:rPr>
          <w:szCs w:val="24"/>
        </w:rPr>
      </w:pPr>
      <w:r w:rsidRPr="003C2B4C">
        <w:rPr>
          <w:szCs w:val="24"/>
        </w:rPr>
        <w:t xml:space="preserve">Zwiększył się plan przychodów </w:t>
      </w:r>
      <w:r w:rsidR="00BE247C" w:rsidRPr="003C2B4C">
        <w:rPr>
          <w:szCs w:val="24"/>
        </w:rPr>
        <w:t xml:space="preserve">w 2022 roku </w:t>
      </w:r>
      <w:r w:rsidRPr="003C2B4C">
        <w:rPr>
          <w:szCs w:val="24"/>
        </w:rPr>
        <w:t xml:space="preserve">o kwotę 2 379 841,88 zł </w:t>
      </w:r>
      <w:r w:rsidR="002C3A28" w:rsidRPr="003C2B4C">
        <w:rPr>
          <w:szCs w:val="24"/>
        </w:rPr>
        <w:t>oraz dokonuje się zamiany ich źródeł w następujący sposób:</w:t>
      </w:r>
    </w:p>
    <w:p w14:paraId="2EECC84A" w14:textId="77777777" w:rsidR="00B073A9" w:rsidRPr="003C2B4C" w:rsidRDefault="00B073A9" w:rsidP="003C2B4C">
      <w:pPr>
        <w:pStyle w:val="Tekstpodstawowywcity2"/>
        <w:rPr>
          <w:szCs w:val="24"/>
        </w:rPr>
      </w:pPr>
      <w:r w:rsidRPr="003C2B4C">
        <w:rPr>
          <w:szCs w:val="24"/>
        </w:rPr>
        <w:t>zmniejsza się wysokość emisji obligacji komunalnych o kwotę 500 000,00 zł,</w:t>
      </w:r>
    </w:p>
    <w:p w14:paraId="4CCC7ECC" w14:textId="77777777" w:rsidR="00B073A9" w:rsidRPr="003C2B4C" w:rsidRDefault="00B073A9" w:rsidP="003C2B4C">
      <w:pPr>
        <w:pStyle w:val="Tekstpodstawowywcity2"/>
        <w:rPr>
          <w:szCs w:val="24"/>
        </w:rPr>
      </w:pPr>
      <w:r w:rsidRPr="003C2B4C">
        <w:rPr>
          <w:szCs w:val="24"/>
        </w:rPr>
        <w:t xml:space="preserve">zwiększa się wysokość niewykorzystanych środków pieniężnych na rachunku bieżącym budżetu, wynikających z rozliczenia dochodów i wydatków nimi finansowanych </w:t>
      </w:r>
      <w:r w:rsidRPr="003C2B4C">
        <w:rPr>
          <w:szCs w:val="24"/>
        </w:rPr>
        <w:lastRenderedPageBreak/>
        <w:t>związanych ze szczególnymi zasadami wykonywania budżetu określonymi w odrębnych ustawach o kwotę 115 043,88 zł,</w:t>
      </w:r>
    </w:p>
    <w:p w14:paraId="5C292FA0" w14:textId="77777777" w:rsidR="00B073A9" w:rsidRPr="003C2B4C" w:rsidRDefault="00B073A9" w:rsidP="003C2B4C">
      <w:pPr>
        <w:pStyle w:val="Tekstpodstawowywcity2"/>
        <w:rPr>
          <w:szCs w:val="24"/>
        </w:rPr>
      </w:pPr>
      <w:r w:rsidRPr="003C2B4C">
        <w:rPr>
          <w:szCs w:val="24"/>
        </w:rPr>
        <w:t>zmniejsza się wysokość niewykorzystanych środków pieniężnych na rachunku bieżącym budżetu, wynikających z rozliczenia środków określonych w art. 5 ust. 1 pkt 2 ustawy i dotacji na realizację programu, projektu lub zadania finansowanego z udziałem tych środków o kwotę 88 128,00 zł.</w:t>
      </w:r>
    </w:p>
    <w:p w14:paraId="3314ECF6" w14:textId="77777777" w:rsidR="00B073A9" w:rsidRPr="003C2B4C" w:rsidRDefault="00B073A9" w:rsidP="003C2B4C">
      <w:pPr>
        <w:pStyle w:val="Tekstpodstawowywcity2"/>
        <w:rPr>
          <w:szCs w:val="24"/>
        </w:rPr>
      </w:pPr>
      <w:r w:rsidRPr="003C2B4C">
        <w:rPr>
          <w:szCs w:val="24"/>
        </w:rPr>
        <w:t>zwiększa się wysokość wolnych środków o kwotę 2 852 926,00 zł.</w:t>
      </w:r>
    </w:p>
    <w:p w14:paraId="2E6AE899" w14:textId="34CD5367" w:rsidR="001F221A" w:rsidRPr="003C2B4C" w:rsidRDefault="001F221A" w:rsidP="003C2B4C">
      <w:pPr>
        <w:pStyle w:val="Akapitzlist1"/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</w:pPr>
    </w:p>
    <w:p w14:paraId="575715C0" w14:textId="4620F59F" w:rsidR="007C4AA7" w:rsidRPr="003C2B4C" w:rsidRDefault="007C4AA7" w:rsidP="003C2B4C">
      <w:pPr>
        <w:pStyle w:val="Akapitzlist1"/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</w:pPr>
      <w:r w:rsidRPr="003C2B4C"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  <w:t xml:space="preserve">Rozchody </w:t>
      </w:r>
      <w:r w:rsidR="00EC3017" w:rsidRPr="003C2B4C"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  <w:t xml:space="preserve">w 2022 roku </w:t>
      </w:r>
      <w:r w:rsidRPr="003C2B4C"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  <w:t>nie uległy zmianie.</w:t>
      </w:r>
    </w:p>
    <w:p w14:paraId="797BB7BD" w14:textId="694D43FF" w:rsidR="00EC3017" w:rsidRPr="003C2B4C" w:rsidRDefault="00EC3017" w:rsidP="003C2B4C">
      <w:pPr>
        <w:pStyle w:val="Akapitzlist1"/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</w:pPr>
      <w:r w:rsidRPr="003C2B4C"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  <w:t>W związku z</w:t>
      </w:r>
      <w:r w:rsidR="007D136E" w:rsidRPr="003C2B4C"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  <w:t>e</w:t>
      </w:r>
      <w:r w:rsidRPr="003C2B4C"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  <w:t xml:space="preserve"> zmniejszoną o 500 000,00 zł planowaną w 2022 roku emisję obligacji, zmniejsza się planowany rozchód w 2026 roku o</w:t>
      </w:r>
      <w:r w:rsidR="007D136E" w:rsidRPr="003C2B4C"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  <w:t xml:space="preserve"> 500 000,00 zł z tytułu wykupu planowanej emisji obligacji.</w:t>
      </w:r>
      <w:r w:rsidR="00B91B9B" w:rsidRPr="003C2B4C"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  <w:t xml:space="preserve"> Po zmianach rozchody w 2026 roku wyniosą 2 </w:t>
      </w:r>
      <w:r w:rsidR="00A46A7F" w:rsidRPr="003C2B4C"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  <w:t>200</w:t>
      </w:r>
      <w:r w:rsidR="00B91B9B" w:rsidRPr="003C2B4C"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  <w:t> 000,00 zł.</w:t>
      </w:r>
    </w:p>
    <w:p w14:paraId="46E7337A" w14:textId="13E36FD9" w:rsidR="00BE247C" w:rsidRPr="003C2B4C" w:rsidRDefault="00B91B9B" w:rsidP="003C2B4C">
      <w:pPr>
        <w:pStyle w:val="Akapitzlist1"/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</w:pPr>
      <w:r w:rsidRPr="003C2B4C"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  <w:t xml:space="preserve">W 2026 roku zmniejsza się nadwyżkę budżetu o 500 000,00 zł </w:t>
      </w:r>
      <w:r w:rsidR="00A46A7F" w:rsidRPr="003C2B4C"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  <w:t>i po zmianach wynosi 2 200 000 zł oraz zwiększa się wydatki majątkowe o kwotę 500 000,00 zł.</w:t>
      </w:r>
    </w:p>
    <w:p w14:paraId="18C6C9B5" w14:textId="77777777" w:rsidR="00572C10" w:rsidRPr="003C2B4C" w:rsidRDefault="00572C10" w:rsidP="003C2B4C">
      <w:pPr>
        <w:pStyle w:val="Akapitzlist1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3C2B4C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PROGNOZA DŁUGU.</w:t>
      </w:r>
    </w:p>
    <w:p w14:paraId="564D4970" w14:textId="77777777" w:rsidR="00EC1BCB" w:rsidRPr="003C2B4C" w:rsidRDefault="00572C10" w:rsidP="003C2B4C">
      <w:pPr>
        <w:pStyle w:val="Akapitzlist1"/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</w:pPr>
      <w:r w:rsidRPr="003C2B4C"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  <w:t xml:space="preserve">Po wprowadzeniu w/w zmian </w:t>
      </w:r>
      <w:r w:rsidR="008248E7" w:rsidRPr="003C2B4C"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  <w:t xml:space="preserve">planowany </w:t>
      </w:r>
      <w:r w:rsidRPr="003C2B4C"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  <w:t xml:space="preserve">dług </w:t>
      </w:r>
      <w:r w:rsidR="00EC1BCB" w:rsidRPr="003C2B4C"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  <w:t xml:space="preserve">na koniec 2022 roku </w:t>
      </w:r>
      <w:r w:rsidRPr="003C2B4C"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  <w:t xml:space="preserve">uległ </w:t>
      </w:r>
      <w:r w:rsidR="008248E7" w:rsidRPr="003C2B4C"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  <w:t xml:space="preserve">zmniejszeniu o </w:t>
      </w:r>
      <w:r w:rsidR="001D6AED" w:rsidRPr="003C2B4C"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  <w:t>kwotę 500 000,00 zł</w:t>
      </w:r>
      <w:r w:rsidR="007D136E" w:rsidRPr="003C2B4C"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  <w:t xml:space="preserve"> i </w:t>
      </w:r>
      <w:r w:rsidR="00B073A9" w:rsidRPr="003C2B4C"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  <w:t xml:space="preserve">wynosi </w:t>
      </w:r>
      <w:r w:rsidR="00EC1BCB" w:rsidRPr="003C2B4C"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  <w:t xml:space="preserve">po zmianach </w:t>
      </w:r>
      <w:r w:rsidR="00B073A9" w:rsidRPr="003C2B4C"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  <w:t xml:space="preserve">14 850 000,00 zł. </w:t>
      </w:r>
      <w:r w:rsidR="00EC1BCB" w:rsidRPr="003C2B4C"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  <w:t xml:space="preserve">W kolejnych latach prognozy planowany dług zmalał o 500 000,00 zł. </w:t>
      </w:r>
    </w:p>
    <w:p w14:paraId="4227A1E1" w14:textId="6EF8B539" w:rsidR="00683311" w:rsidRPr="003C2B4C" w:rsidRDefault="00D22380" w:rsidP="003C2B4C">
      <w:pPr>
        <w:pStyle w:val="Akapitzlist1"/>
        <w:rPr>
          <w:rFonts w:ascii="Times New Roman" w:eastAsia="Calibri" w:hAnsi="Times New Roman" w:cs="Times New Roman"/>
          <w:color w:val="000000"/>
          <w:kern w:val="22"/>
          <w:sz w:val="24"/>
          <w:szCs w:val="24"/>
        </w:rPr>
      </w:pPr>
      <w:r w:rsidRPr="003C2B4C">
        <w:rPr>
          <w:rFonts w:ascii="Times New Roman" w:hAnsi="Times New Roman" w:cs="Times New Roman"/>
          <w:sz w:val="24"/>
          <w:szCs w:val="24"/>
        </w:rPr>
        <w:t xml:space="preserve">Wskaźnik spłaty zobowiązań </w:t>
      </w:r>
      <w:r w:rsidR="00101801" w:rsidRPr="003C2B4C">
        <w:rPr>
          <w:rFonts w:ascii="Times New Roman" w:hAnsi="Times New Roman" w:cs="Times New Roman"/>
          <w:sz w:val="24"/>
          <w:szCs w:val="24"/>
        </w:rPr>
        <w:t>określony w</w:t>
      </w:r>
      <w:r w:rsidR="008248E7" w:rsidRPr="003C2B4C">
        <w:rPr>
          <w:rFonts w:ascii="Times New Roman" w:hAnsi="Times New Roman" w:cs="Times New Roman"/>
          <w:sz w:val="24"/>
          <w:szCs w:val="24"/>
        </w:rPr>
        <w:t> </w:t>
      </w:r>
      <w:r w:rsidR="00101801" w:rsidRPr="003C2B4C">
        <w:rPr>
          <w:rFonts w:ascii="Times New Roman" w:hAnsi="Times New Roman" w:cs="Times New Roman"/>
          <w:sz w:val="24"/>
          <w:szCs w:val="24"/>
        </w:rPr>
        <w:t xml:space="preserve">art. 243 ustawy z dnia 27 sierpnia 2009r o finansach publicznych uległ </w:t>
      </w:r>
      <w:r w:rsidR="007C4AA7" w:rsidRPr="003C2B4C">
        <w:rPr>
          <w:rFonts w:ascii="Times New Roman" w:hAnsi="Times New Roman" w:cs="Times New Roman"/>
          <w:sz w:val="24"/>
          <w:szCs w:val="24"/>
        </w:rPr>
        <w:t xml:space="preserve">nieznacznej </w:t>
      </w:r>
      <w:r w:rsidR="00101801" w:rsidRPr="003C2B4C">
        <w:rPr>
          <w:rFonts w:ascii="Times New Roman" w:hAnsi="Times New Roman" w:cs="Times New Roman"/>
          <w:sz w:val="24"/>
          <w:szCs w:val="24"/>
        </w:rPr>
        <w:t>zmian</w:t>
      </w:r>
      <w:r w:rsidR="008128C0" w:rsidRPr="003C2B4C">
        <w:rPr>
          <w:rFonts w:ascii="Times New Roman" w:hAnsi="Times New Roman" w:cs="Times New Roman"/>
          <w:sz w:val="24"/>
          <w:szCs w:val="24"/>
        </w:rPr>
        <w:t>ie</w:t>
      </w:r>
      <w:r w:rsidR="00101801" w:rsidRPr="003C2B4C">
        <w:rPr>
          <w:rFonts w:ascii="Times New Roman" w:hAnsi="Times New Roman" w:cs="Times New Roman"/>
          <w:sz w:val="24"/>
          <w:szCs w:val="24"/>
        </w:rPr>
        <w:t xml:space="preserve"> i kształtuje się na bezpiecznym poziomie.</w:t>
      </w:r>
    </w:p>
    <w:p w14:paraId="0F07A4BB" w14:textId="3ECFBA37" w:rsidR="00572C10" w:rsidRPr="003C2B4C" w:rsidRDefault="00572C10" w:rsidP="003C2B4C">
      <w:pPr>
        <w:rPr>
          <w:rFonts w:eastAsia="Arial Unicode MS"/>
          <w:b/>
          <w:bCs/>
          <w:kern w:val="24"/>
        </w:rPr>
      </w:pPr>
      <w:r w:rsidRPr="003C2B4C">
        <w:rPr>
          <w:rFonts w:eastAsia="Arial Unicode MS"/>
          <w:b/>
          <w:bCs/>
          <w:kern w:val="24"/>
        </w:rPr>
        <w:t>WIELOLETNIE PRZEDSIĘWZIĘCIA – zmiany</w:t>
      </w:r>
    </w:p>
    <w:p w14:paraId="7745D09C" w14:textId="3D632ADB" w:rsidR="00F04735" w:rsidRPr="005E4A02" w:rsidRDefault="00980D2D" w:rsidP="003C2B4C">
      <w:pPr>
        <w:pStyle w:val="Akapitzlist"/>
      </w:pPr>
      <w:r w:rsidRPr="005E4A02">
        <w:t>W pozycji 1.</w:t>
      </w:r>
      <w:r w:rsidR="00683311" w:rsidRPr="005E4A02">
        <w:t>1.2.</w:t>
      </w:r>
      <w:r w:rsidR="00D82A3A" w:rsidRPr="005E4A02">
        <w:t>1</w:t>
      </w:r>
      <w:r w:rsidR="008128C0" w:rsidRPr="005E4A02">
        <w:t xml:space="preserve"> </w:t>
      </w:r>
      <w:r w:rsidRPr="005E4A02">
        <w:t>„</w:t>
      </w:r>
      <w:r w:rsidR="00683311" w:rsidRPr="005E4A02">
        <w:rPr>
          <w:rFonts w:eastAsiaTheme="minorHAnsi"/>
          <w:kern w:val="0"/>
          <w:lang w:eastAsia="en-US"/>
        </w:rPr>
        <w:t xml:space="preserve">Regionalne partnerstwo samorządów Mazowsza dla aktywizacji społeczeństwa informacyjnego w zakresie e-administracji i </w:t>
      </w:r>
      <w:proofErr w:type="spellStart"/>
      <w:r w:rsidR="00683311" w:rsidRPr="005E4A02">
        <w:rPr>
          <w:rFonts w:eastAsiaTheme="minorHAnsi"/>
          <w:kern w:val="0"/>
          <w:lang w:eastAsia="en-US"/>
        </w:rPr>
        <w:t>geoinformacji</w:t>
      </w:r>
      <w:proofErr w:type="spellEnd"/>
      <w:r w:rsidR="00683311" w:rsidRPr="005E4A02">
        <w:rPr>
          <w:rFonts w:eastAsiaTheme="minorHAnsi"/>
          <w:kern w:val="0"/>
          <w:lang w:eastAsia="en-US"/>
        </w:rPr>
        <w:t xml:space="preserve"> - podniesienie sprawności urzędów w zakresie świadczenia elektronicznych usług </w:t>
      </w:r>
      <w:r w:rsidR="008128C0" w:rsidRPr="005E4A02">
        <w:rPr>
          <w:rFonts w:eastAsiaTheme="minorHAnsi"/>
          <w:kern w:val="0"/>
          <w:shd w:val="clear" w:color="auto" w:fill="FFFF00"/>
          <w:lang w:eastAsia="en-US"/>
        </w:rPr>
        <w:t xml:space="preserve">zwiększa </w:t>
      </w:r>
      <w:r w:rsidR="00F04735" w:rsidRPr="005E4A02">
        <w:rPr>
          <w:rFonts w:eastAsiaTheme="minorHAnsi"/>
          <w:kern w:val="0"/>
          <w:shd w:val="clear" w:color="auto" w:fill="FFFF00"/>
          <w:lang w:eastAsia="en-US"/>
        </w:rPr>
        <w:t xml:space="preserve">się </w:t>
      </w:r>
      <w:r w:rsidR="00A46A7F" w:rsidRPr="005E4A02">
        <w:rPr>
          <w:rFonts w:eastAsiaTheme="minorHAnsi"/>
          <w:kern w:val="0"/>
          <w:shd w:val="clear" w:color="auto" w:fill="FFFF00"/>
          <w:lang w:eastAsia="en-US"/>
        </w:rPr>
        <w:t>łączne nakłady finansowe,</w:t>
      </w:r>
      <w:r w:rsidR="008128C0" w:rsidRPr="005E4A02">
        <w:rPr>
          <w:rFonts w:eastAsiaTheme="minorHAnsi"/>
          <w:kern w:val="0"/>
          <w:shd w:val="clear" w:color="auto" w:fill="FFFF00"/>
          <w:lang w:eastAsia="en-US"/>
        </w:rPr>
        <w:t xml:space="preserve"> limit wydatków </w:t>
      </w:r>
      <w:r w:rsidR="00F04735" w:rsidRPr="005E4A02">
        <w:rPr>
          <w:rFonts w:eastAsiaTheme="minorHAnsi"/>
          <w:kern w:val="0"/>
          <w:shd w:val="clear" w:color="auto" w:fill="FFFF00"/>
          <w:lang w:eastAsia="en-US"/>
        </w:rPr>
        <w:t>na 2022 rok oraz limit zobowiązań</w:t>
      </w:r>
      <w:r w:rsidR="008128C0" w:rsidRPr="005E4A02">
        <w:rPr>
          <w:rFonts w:eastAsiaTheme="minorHAnsi"/>
          <w:kern w:val="0"/>
          <w:shd w:val="clear" w:color="auto" w:fill="FFFF00"/>
          <w:lang w:eastAsia="en-US"/>
        </w:rPr>
        <w:t xml:space="preserve"> o kwotę </w:t>
      </w:r>
      <w:r w:rsidR="00F04735" w:rsidRPr="005E4A02">
        <w:rPr>
          <w:rFonts w:eastAsiaTheme="minorHAnsi"/>
          <w:kern w:val="0"/>
          <w:shd w:val="clear" w:color="auto" w:fill="FFFF00"/>
          <w:lang w:eastAsia="en-US"/>
        </w:rPr>
        <w:t>6 </w:t>
      </w:r>
      <w:r w:rsidR="00EE56B8" w:rsidRPr="005E4A02">
        <w:rPr>
          <w:rFonts w:eastAsiaTheme="minorHAnsi"/>
          <w:kern w:val="0"/>
          <w:shd w:val="clear" w:color="auto" w:fill="FFFF00"/>
          <w:lang w:eastAsia="en-US"/>
        </w:rPr>
        <w:t>326</w:t>
      </w:r>
      <w:r w:rsidR="00683311" w:rsidRPr="005E4A02">
        <w:rPr>
          <w:rFonts w:eastAsiaTheme="minorHAnsi"/>
          <w:kern w:val="0"/>
          <w:shd w:val="clear" w:color="auto" w:fill="FFFF00"/>
          <w:lang w:eastAsia="en-US"/>
        </w:rPr>
        <w:t>,00</w:t>
      </w:r>
      <w:r w:rsidR="00F04735" w:rsidRPr="005E4A02">
        <w:rPr>
          <w:rFonts w:eastAsiaTheme="minorHAnsi"/>
          <w:kern w:val="0"/>
          <w:shd w:val="clear" w:color="auto" w:fill="FFFF00"/>
          <w:lang w:eastAsia="en-US"/>
        </w:rPr>
        <w:t> </w:t>
      </w:r>
      <w:r w:rsidR="008128C0" w:rsidRPr="005E4A02">
        <w:rPr>
          <w:rFonts w:eastAsiaTheme="minorHAnsi"/>
          <w:kern w:val="0"/>
          <w:shd w:val="clear" w:color="auto" w:fill="FFFF00"/>
          <w:lang w:eastAsia="en-US"/>
        </w:rPr>
        <w:t xml:space="preserve">zł. </w:t>
      </w:r>
      <w:r w:rsidR="0045003E" w:rsidRPr="005E4A02">
        <w:t>Po zmianach ustala się</w:t>
      </w:r>
      <w:r w:rsidR="00F04735" w:rsidRPr="005E4A02">
        <w:t>:</w:t>
      </w:r>
    </w:p>
    <w:p w14:paraId="1AFCEC86" w14:textId="4114B43F" w:rsidR="00980D2D" w:rsidRPr="003C2B4C" w:rsidRDefault="0045003E" w:rsidP="003C2B4C">
      <w:pPr>
        <w:pStyle w:val="Akapitzlist"/>
      </w:pPr>
      <w:r w:rsidRPr="005E4A02">
        <w:t xml:space="preserve">łączne nakłady finansowe na kwotę </w:t>
      </w:r>
      <w:r w:rsidR="00683311" w:rsidRPr="005E4A02">
        <w:t>3</w:t>
      </w:r>
      <w:r w:rsidR="00D54448" w:rsidRPr="005E4A02">
        <w:t>6</w:t>
      </w:r>
      <w:r w:rsidR="00683311" w:rsidRPr="005E4A02">
        <w:t> </w:t>
      </w:r>
      <w:r w:rsidR="00D54448" w:rsidRPr="005E4A02">
        <w:t>758</w:t>
      </w:r>
      <w:r w:rsidR="00683311" w:rsidRPr="005E4A02">
        <w:t>,00</w:t>
      </w:r>
      <w:r w:rsidR="00F04735" w:rsidRPr="005E4A02">
        <w:t xml:space="preserve"> zł,</w:t>
      </w:r>
    </w:p>
    <w:p w14:paraId="5253A3EF" w14:textId="2E3F6AAE" w:rsidR="00F04735" w:rsidRPr="003C2B4C" w:rsidRDefault="00F04735" w:rsidP="003C2B4C">
      <w:pPr>
        <w:pStyle w:val="Akapitzlist"/>
      </w:pPr>
      <w:r w:rsidRPr="003C2B4C">
        <w:t>limit wydatków na rok 2022 na kwotę 17 350,00 zł,</w:t>
      </w:r>
    </w:p>
    <w:p w14:paraId="59379DCC" w14:textId="06061519" w:rsidR="00683311" w:rsidRPr="003C2B4C" w:rsidRDefault="00F04735" w:rsidP="003C2B4C">
      <w:pPr>
        <w:pStyle w:val="Akapitzlist"/>
      </w:pPr>
      <w:r w:rsidRPr="003C2B4C">
        <w:t>limit zobowiązań na kwotę 17 350,00 zł.</w:t>
      </w:r>
    </w:p>
    <w:p w14:paraId="6517207A" w14:textId="77777777" w:rsidR="001D240B" w:rsidRPr="003C2B4C" w:rsidRDefault="001D240B" w:rsidP="003C2B4C"/>
    <w:p w14:paraId="64335707" w14:textId="77777777" w:rsidR="00844A87" w:rsidRPr="003C2B4C" w:rsidRDefault="001D240B" w:rsidP="003C2B4C">
      <w:pPr>
        <w:pStyle w:val="Akapitzlist"/>
      </w:pPr>
      <w:r w:rsidRPr="003C2B4C">
        <w:t xml:space="preserve">W pozycji </w:t>
      </w:r>
      <w:r w:rsidR="00D82A3A" w:rsidRPr="003C2B4C">
        <w:t>1.3.2.2 „</w:t>
      </w:r>
      <w:r w:rsidRPr="003C2B4C">
        <w:t>(S)/(P) Budowa świetlicy wiejskiej w m. Odechowiec - Pobudzanie aktywności społecznej i kultura</w:t>
      </w:r>
      <w:r w:rsidR="00844A87" w:rsidRPr="003C2B4C">
        <w:t>lnej mieszkańców Sołectwa”</w:t>
      </w:r>
      <w:r w:rsidR="00D82A3A" w:rsidRPr="003C2B4C">
        <w:t xml:space="preserve"> </w:t>
      </w:r>
      <w:r w:rsidR="00844A87" w:rsidRPr="003C2B4C">
        <w:t>dokonuje się następujących zmian:</w:t>
      </w:r>
    </w:p>
    <w:p w14:paraId="071CF934" w14:textId="77777777" w:rsidR="00844A87" w:rsidRPr="003C2B4C" w:rsidRDefault="00844A87" w:rsidP="003C2B4C">
      <w:pPr>
        <w:pStyle w:val="Akapitzlist"/>
      </w:pPr>
      <w:r w:rsidRPr="003C2B4C">
        <w:t>zwiększa się łączne nakłady finansowe o kwotę 500 000,00 zł</w:t>
      </w:r>
    </w:p>
    <w:p w14:paraId="1B555141" w14:textId="77777777" w:rsidR="00844A87" w:rsidRPr="003C2B4C" w:rsidRDefault="00844A87" w:rsidP="003C2B4C">
      <w:pPr>
        <w:pStyle w:val="Akapitzlist"/>
      </w:pPr>
      <w:r w:rsidRPr="003C2B4C">
        <w:t>zwiększa się limit wydatków w 2022 roku o kwotę 400 000,00 zł,</w:t>
      </w:r>
    </w:p>
    <w:p w14:paraId="24E11888" w14:textId="77777777" w:rsidR="00844A87" w:rsidRPr="003C2B4C" w:rsidRDefault="00844A87" w:rsidP="003C2B4C">
      <w:pPr>
        <w:pStyle w:val="Akapitzlist"/>
      </w:pPr>
      <w:r w:rsidRPr="003C2B4C">
        <w:t xml:space="preserve">zwiększa się limit wydatków w 2023 roku o kwotę </w:t>
      </w:r>
      <w:r w:rsidR="00D82A3A" w:rsidRPr="003C2B4C">
        <w:t>250 000,00,</w:t>
      </w:r>
    </w:p>
    <w:p w14:paraId="2E755AB9" w14:textId="710430A3" w:rsidR="00844A87" w:rsidRPr="003C2B4C" w:rsidRDefault="00844A87" w:rsidP="003C2B4C">
      <w:pPr>
        <w:pStyle w:val="Akapitzlist"/>
      </w:pPr>
      <w:r w:rsidRPr="003C2B4C">
        <w:t>zmniejsza się limit wydatków w 2026 roku o kwotę 150 000,00 zł,</w:t>
      </w:r>
    </w:p>
    <w:p w14:paraId="48CAC657" w14:textId="0D4B97EF" w:rsidR="00844A87" w:rsidRPr="003C2B4C" w:rsidRDefault="00844A87" w:rsidP="003C2B4C">
      <w:pPr>
        <w:pStyle w:val="Akapitzlist"/>
      </w:pPr>
      <w:r w:rsidRPr="003C2B4C">
        <w:t>zwiększa się limit zobowiązań o kwotę 500 000,00 zł.</w:t>
      </w:r>
    </w:p>
    <w:p w14:paraId="2826ECD8" w14:textId="77777777" w:rsidR="00BD166A" w:rsidRPr="003C2B4C" w:rsidRDefault="00D82A3A" w:rsidP="003C2B4C">
      <w:r w:rsidRPr="003C2B4C">
        <w:t xml:space="preserve">Po </w:t>
      </w:r>
      <w:r w:rsidR="00BD166A" w:rsidRPr="003C2B4C">
        <w:t>dokonanych zmianach</w:t>
      </w:r>
      <w:r w:rsidR="00844A87" w:rsidRPr="003C2B4C">
        <w:t>:</w:t>
      </w:r>
    </w:p>
    <w:p w14:paraId="61ADA5FE" w14:textId="1C1621B1" w:rsidR="001D240B" w:rsidRPr="003C2B4C" w:rsidRDefault="00D82A3A" w:rsidP="003C2B4C">
      <w:pPr>
        <w:pStyle w:val="Akapitzlist"/>
      </w:pPr>
      <w:r w:rsidRPr="003C2B4C">
        <w:t>łączne nakłady finanso</w:t>
      </w:r>
      <w:r w:rsidR="00BD166A" w:rsidRPr="003C2B4C">
        <w:t>we wynoszą 810 000,00 zł,</w:t>
      </w:r>
    </w:p>
    <w:p w14:paraId="18174803" w14:textId="318930BA" w:rsidR="00BD166A" w:rsidRPr="003C2B4C" w:rsidRDefault="00BD166A" w:rsidP="003C2B4C">
      <w:pPr>
        <w:pStyle w:val="Akapitzlist"/>
      </w:pPr>
      <w:r w:rsidRPr="003C2B4C">
        <w:t>limit wydatków na 2022 rok wynosi 460 000,00 zł,</w:t>
      </w:r>
    </w:p>
    <w:p w14:paraId="6E159896" w14:textId="2DCF9D15" w:rsidR="00BD166A" w:rsidRPr="003C2B4C" w:rsidRDefault="00BD166A" w:rsidP="003C2B4C">
      <w:pPr>
        <w:pStyle w:val="Akapitzlist"/>
      </w:pPr>
      <w:r w:rsidRPr="003C2B4C">
        <w:t>limit wydatków na 2023 rok wynosi 250 000,00 zł,</w:t>
      </w:r>
    </w:p>
    <w:p w14:paraId="771F25BC" w14:textId="77777777" w:rsidR="00BD166A" w:rsidRPr="003C2B4C" w:rsidRDefault="00BD166A" w:rsidP="003C2B4C">
      <w:pPr>
        <w:pStyle w:val="Akapitzlist"/>
      </w:pPr>
    </w:p>
    <w:p w14:paraId="5D7A35C9" w14:textId="0442627E" w:rsidR="008248E7" w:rsidRPr="003C2B4C" w:rsidRDefault="00BD166A" w:rsidP="003C2B4C">
      <w:pPr>
        <w:pStyle w:val="Akapitzlist"/>
      </w:pPr>
      <w:r w:rsidRPr="003C2B4C">
        <w:t xml:space="preserve">Źródłem finansowania wydatków w 2023 roku jest </w:t>
      </w:r>
      <w:r w:rsidR="008D478D" w:rsidRPr="003C2B4C">
        <w:t>zaplanowana w dochodach majątkowych dotacja w wysokości 250 000,00 pochodząca</w:t>
      </w:r>
      <w:r w:rsidR="00EE2685" w:rsidRPr="003C2B4C">
        <w:t xml:space="preserve"> ze środków </w:t>
      </w:r>
      <w:r w:rsidR="00881384" w:rsidRPr="003C2B4C">
        <w:t xml:space="preserve">od </w:t>
      </w:r>
      <w:r w:rsidR="00EE2685" w:rsidRPr="003C2B4C">
        <w:t>Marszałka Województwa Mazowieckiego zgodnie ze złożonym wnioskiem.</w:t>
      </w:r>
    </w:p>
    <w:p w14:paraId="60B247F5" w14:textId="0C234C83" w:rsidR="008A6116" w:rsidRPr="003C2B4C" w:rsidRDefault="008A6116" w:rsidP="003C2B4C"/>
    <w:p w14:paraId="45816841" w14:textId="47C94416" w:rsidR="008248E7" w:rsidRPr="003C2B4C" w:rsidRDefault="00446088" w:rsidP="003C2B4C">
      <w:pPr>
        <w:pStyle w:val="Akapitzlist"/>
      </w:pPr>
      <w:r w:rsidRPr="003C2B4C">
        <w:t>W pozycji 1.3.2.12 „(P)Modernizacja stacji u</w:t>
      </w:r>
      <w:r w:rsidR="00232E58" w:rsidRPr="003C2B4C">
        <w:t>zdatniania wody w Skaryszewie i </w:t>
      </w:r>
      <w:r w:rsidRPr="003C2B4C">
        <w:t>Odechowie wraz z budową sieci wodociągowej w gminie Skaryszew – poprawa infrastruktury wodno-kanalizacyjnej na terenie gminy.</w:t>
      </w:r>
      <w:r w:rsidR="00232E58" w:rsidRPr="003C2B4C">
        <w:t>” Przenosi się limit wydatków z </w:t>
      </w:r>
      <w:r w:rsidRPr="003C2B4C">
        <w:t>ro</w:t>
      </w:r>
      <w:r w:rsidR="00232E58" w:rsidRPr="003C2B4C">
        <w:t xml:space="preserve">ku 2023 do roku 2024 w kwocie </w:t>
      </w:r>
      <w:r w:rsidR="00232E58" w:rsidRPr="003C2B4C">
        <w:rPr>
          <w:shd w:val="clear" w:color="auto" w:fill="FFFF00"/>
        </w:rPr>
        <w:t>20</w:t>
      </w:r>
      <w:r w:rsidRPr="003C2B4C">
        <w:rPr>
          <w:shd w:val="clear" w:color="auto" w:fill="FFFF00"/>
        </w:rPr>
        <w:t>0 000,00 zł</w:t>
      </w:r>
      <w:r w:rsidRPr="003C2B4C">
        <w:t>. Po zmianach ł</w:t>
      </w:r>
      <w:r w:rsidR="00B24168" w:rsidRPr="003C2B4C">
        <w:t>ą</w:t>
      </w:r>
      <w:r w:rsidRPr="003C2B4C">
        <w:t>czne nakłady fina</w:t>
      </w:r>
      <w:r w:rsidR="00B24168" w:rsidRPr="003C2B4C">
        <w:t>n</w:t>
      </w:r>
      <w:r w:rsidRPr="003C2B4C">
        <w:t>sowe nie zmieni</w:t>
      </w:r>
      <w:r w:rsidR="00232E58" w:rsidRPr="003C2B4C">
        <w:t>ą się i wynoszą 5 011 070,00 zł.</w:t>
      </w:r>
    </w:p>
    <w:p w14:paraId="438D45E8" w14:textId="24A261E2" w:rsidR="00446088" w:rsidRPr="003C2B4C" w:rsidRDefault="00446088" w:rsidP="003C2B4C">
      <w:pPr>
        <w:pStyle w:val="Akapitzlist"/>
      </w:pPr>
      <w:r w:rsidRPr="003C2B4C">
        <w:t xml:space="preserve">limit wydatków </w:t>
      </w:r>
      <w:r w:rsidR="00232E58" w:rsidRPr="003C2B4C">
        <w:t>na 2022 rok wynosi 2 250 000,00 zł</w:t>
      </w:r>
    </w:p>
    <w:p w14:paraId="55BB9C86" w14:textId="39DD72DF" w:rsidR="00446088" w:rsidRPr="003C2B4C" w:rsidRDefault="00446088" w:rsidP="003C2B4C">
      <w:pPr>
        <w:pStyle w:val="Akapitzlist"/>
      </w:pPr>
      <w:r w:rsidRPr="003C2B4C">
        <w:t xml:space="preserve">limit wydatków </w:t>
      </w:r>
      <w:r w:rsidR="00232E58" w:rsidRPr="003C2B4C">
        <w:t xml:space="preserve">na 2023 rok </w:t>
      </w:r>
      <w:r w:rsidRPr="003C2B4C">
        <w:t xml:space="preserve">wynosi    </w:t>
      </w:r>
      <w:r w:rsidR="00232E58" w:rsidRPr="003C2B4C">
        <w:t xml:space="preserve"> 550 000,00 zł,</w:t>
      </w:r>
    </w:p>
    <w:p w14:paraId="24653105" w14:textId="7A300DB7" w:rsidR="00446088" w:rsidRPr="003C2B4C" w:rsidRDefault="00446088" w:rsidP="003C2B4C">
      <w:pPr>
        <w:pStyle w:val="Akapitzlist"/>
      </w:pPr>
      <w:r w:rsidRPr="003C2B4C">
        <w:t xml:space="preserve">limit wydatków </w:t>
      </w:r>
      <w:r w:rsidR="00232E58" w:rsidRPr="003C2B4C">
        <w:t xml:space="preserve">na 2024 rok </w:t>
      </w:r>
      <w:r w:rsidRPr="003C2B4C">
        <w:t xml:space="preserve">wynosi </w:t>
      </w:r>
      <w:r w:rsidR="00232E58" w:rsidRPr="003C2B4C">
        <w:t xml:space="preserve"> </w:t>
      </w:r>
      <w:r w:rsidRPr="003C2B4C">
        <w:t>2 200 000,00 zł.</w:t>
      </w:r>
    </w:p>
    <w:p w14:paraId="64316068" w14:textId="77777777" w:rsidR="00446088" w:rsidRPr="003C2B4C" w:rsidRDefault="00446088" w:rsidP="003C2B4C"/>
    <w:p w14:paraId="5B161316" w14:textId="77777777" w:rsidR="003B3E24" w:rsidRPr="003C2B4C" w:rsidRDefault="008A6116" w:rsidP="003C2B4C">
      <w:pPr>
        <w:pStyle w:val="Akapitzlist"/>
      </w:pPr>
      <w:r w:rsidRPr="003C2B4C">
        <w:t>W pozycji 1.3.2.14 (P) Projekt i budowa ulicy Chop</w:t>
      </w:r>
      <w:r w:rsidR="002C73CD" w:rsidRPr="003C2B4C">
        <w:t>ina z łącznikiem do cmentarza w </w:t>
      </w:r>
      <w:r w:rsidRPr="003C2B4C">
        <w:t>Skaryszewie – po</w:t>
      </w:r>
      <w:r w:rsidR="003B3E24" w:rsidRPr="003C2B4C">
        <w:t>prawa infrastruktury drogowej” dokonuje się następujących zmian:</w:t>
      </w:r>
    </w:p>
    <w:p w14:paraId="40DA64E3" w14:textId="77777777" w:rsidR="003B3E24" w:rsidRPr="003C2B4C" w:rsidRDefault="003B3E24" w:rsidP="003C2B4C">
      <w:pPr>
        <w:pStyle w:val="Akapitzlist"/>
      </w:pPr>
      <w:r w:rsidRPr="003C2B4C">
        <w:t>zwiększa się łączne nakłady finansowe o kwotę 220 000,00 zł,</w:t>
      </w:r>
    </w:p>
    <w:p w14:paraId="3A5B49A8" w14:textId="77777777" w:rsidR="003B3E24" w:rsidRPr="003C2B4C" w:rsidRDefault="003B3E24" w:rsidP="003C2B4C">
      <w:pPr>
        <w:pStyle w:val="Akapitzlist"/>
      </w:pPr>
      <w:r w:rsidRPr="003C2B4C">
        <w:t>zwiększa się limit wydatków na 2022 rok o kwotę 320 000,00 zł,</w:t>
      </w:r>
    </w:p>
    <w:p w14:paraId="19BABA19" w14:textId="77777777" w:rsidR="003B3E24" w:rsidRPr="003C2B4C" w:rsidRDefault="003B3E24" w:rsidP="003C2B4C">
      <w:pPr>
        <w:pStyle w:val="Akapitzlist"/>
      </w:pPr>
      <w:r w:rsidRPr="003C2B4C">
        <w:t>zwiększa się limit wydatków na 2023 rok o kwotę 200 000,00 zł</w:t>
      </w:r>
    </w:p>
    <w:p w14:paraId="729E35A3" w14:textId="77777777" w:rsidR="003B3E24" w:rsidRPr="003C2B4C" w:rsidRDefault="003B3E24" w:rsidP="003C2B4C">
      <w:pPr>
        <w:pStyle w:val="Akapitzlist"/>
      </w:pPr>
      <w:r w:rsidRPr="003C2B4C">
        <w:t>zmniejsza się limit wydatków na 2024 rok o kwotę 200 000,00 zł</w:t>
      </w:r>
    </w:p>
    <w:p w14:paraId="3079E79E" w14:textId="77777777" w:rsidR="003B3E24" w:rsidRPr="003C2B4C" w:rsidRDefault="003B3E24" w:rsidP="003C2B4C">
      <w:pPr>
        <w:pStyle w:val="Akapitzlist"/>
      </w:pPr>
      <w:r w:rsidRPr="003C2B4C">
        <w:t>zmniejsza się limit wydatków na 2025 rok o kwotę 100 000,00 zł.</w:t>
      </w:r>
    </w:p>
    <w:p w14:paraId="4C5E578E" w14:textId="77777777" w:rsidR="003B3E24" w:rsidRPr="003C2B4C" w:rsidRDefault="003B3E24" w:rsidP="003C2B4C">
      <w:pPr>
        <w:pStyle w:val="Akapitzlist"/>
      </w:pPr>
    </w:p>
    <w:p w14:paraId="413AF5F0" w14:textId="4F2B38D7" w:rsidR="008A6116" w:rsidRPr="003C2B4C" w:rsidRDefault="008A6116" w:rsidP="003C2B4C">
      <w:r w:rsidRPr="003C2B4C">
        <w:t xml:space="preserve">Po zmianach łączne nakłady finansowe wynoszą </w:t>
      </w:r>
      <w:r w:rsidR="003D4392" w:rsidRPr="003C2B4C">
        <w:t>580</w:t>
      </w:r>
      <w:r w:rsidR="003B3E24" w:rsidRPr="003C2B4C">
        <w:t> 000,00 zł.</w:t>
      </w:r>
    </w:p>
    <w:p w14:paraId="26A7DB04" w14:textId="4A71765D" w:rsidR="008A6116" w:rsidRPr="003C2B4C" w:rsidRDefault="003B3E24" w:rsidP="003C2B4C">
      <w:pPr>
        <w:pStyle w:val="Akapitzlist"/>
      </w:pPr>
      <w:r w:rsidRPr="003C2B4C">
        <w:t xml:space="preserve">limit wydatków na rok 2022 wynosi </w:t>
      </w:r>
      <w:r w:rsidR="005E69B6" w:rsidRPr="003C2B4C">
        <w:t>380 000</w:t>
      </w:r>
      <w:r w:rsidRPr="003C2B4C">
        <w:t>,00 zł,</w:t>
      </w:r>
    </w:p>
    <w:p w14:paraId="0D331EC0" w14:textId="77228D16" w:rsidR="00BB6D13" w:rsidRPr="003C2B4C" w:rsidRDefault="003B3E24" w:rsidP="003C2B4C">
      <w:pPr>
        <w:pStyle w:val="Akapitzlist"/>
      </w:pPr>
      <w:r w:rsidRPr="003C2B4C">
        <w:t>limit wydatków na rok 2023 wynosi 200 000,00 zł.</w:t>
      </w:r>
    </w:p>
    <w:p w14:paraId="3957238E" w14:textId="6BD86A94" w:rsidR="00BB6D13" w:rsidRPr="003825C1" w:rsidRDefault="00FC77E5" w:rsidP="003C2B4C">
      <w:r>
        <w:t xml:space="preserve"> </w:t>
      </w:r>
    </w:p>
    <w:sectPr w:rsidR="00BB6D13" w:rsidRPr="0038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76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FD3"/>
    <w:multiLevelType w:val="hybridMultilevel"/>
    <w:tmpl w:val="21D66B76"/>
    <w:lvl w:ilvl="0" w:tplc="B64645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F6E15"/>
    <w:multiLevelType w:val="hybridMultilevel"/>
    <w:tmpl w:val="634A94F6"/>
    <w:lvl w:ilvl="0" w:tplc="3D4E5C9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33624"/>
    <w:multiLevelType w:val="hybridMultilevel"/>
    <w:tmpl w:val="675E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419D6"/>
    <w:multiLevelType w:val="hybridMultilevel"/>
    <w:tmpl w:val="D046BF06"/>
    <w:lvl w:ilvl="0" w:tplc="5B621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C23D1"/>
    <w:multiLevelType w:val="hybridMultilevel"/>
    <w:tmpl w:val="851E532A"/>
    <w:lvl w:ilvl="0" w:tplc="B64645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8539BB"/>
    <w:multiLevelType w:val="hybridMultilevel"/>
    <w:tmpl w:val="617657D8"/>
    <w:lvl w:ilvl="0" w:tplc="B64645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F997495"/>
    <w:multiLevelType w:val="hybridMultilevel"/>
    <w:tmpl w:val="73620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F6073"/>
    <w:multiLevelType w:val="hybridMultilevel"/>
    <w:tmpl w:val="B6EE6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D644D"/>
    <w:multiLevelType w:val="hybridMultilevel"/>
    <w:tmpl w:val="52420524"/>
    <w:lvl w:ilvl="0" w:tplc="B6464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BA25DA"/>
    <w:multiLevelType w:val="hybridMultilevel"/>
    <w:tmpl w:val="B1D4C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600E8"/>
    <w:multiLevelType w:val="hybridMultilevel"/>
    <w:tmpl w:val="EBE2DC9A"/>
    <w:lvl w:ilvl="0" w:tplc="DAF68B2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87CBD"/>
    <w:multiLevelType w:val="hybridMultilevel"/>
    <w:tmpl w:val="73A4BBE4"/>
    <w:lvl w:ilvl="0" w:tplc="A5DEE3D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491593"/>
    <w:multiLevelType w:val="hybridMultilevel"/>
    <w:tmpl w:val="B890099A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3" w15:restartNumberingAfterBreak="0">
    <w:nsid w:val="46FE44EC"/>
    <w:multiLevelType w:val="hybridMultilevel"/>
    <w:tmpl w:val="C2827B60"/>
    <w:lvl w:ilvl="0" w:tplc="B64645AE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4" w15:restartNumberingAfterBreak="0">
    <w:nsid w:val="48B15F4A"/>
    <w:multiLevelType w:val="hybridMultilevel"/>
    <w:tmpl w:val="EEB67D0C"/>
    <w:lvl w:ilvl="0" w:tplc="A5DEE3D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87739"/>
    <w:multiLevelType w:val="hybridMultilevel"/>
    <w:tmpl w:val="3A2C3DD4"/>
    <w:lvl w:ilvl="0" w:tplc="5B621B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A40345"/>
    <w:multiLevelType w:val="hybridMultilevel"/>
    <w:tmpl w:val="27CC34E2"/>
    <w:lvl w:ilvl="0" w:tplc="5B621B9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01E4839"/>
    <w:multiLevelType w:val="hybridMultilevel"/>
    <w:tmpl w:val="1720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75BEB"/>
    <w:multiLevelType w:val="hybridMultilevel"/>
    <w:tmpl w:val="1720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E6858"/>
    <w:multiLevelType w:val="hybridMultilevel"/>
    <w:tmpl w:val="6D141D4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54BA356C"/>
    <w:multiLevelType w:val="hybridMultilevel"/>
    <w:tmpl w:val="5B900556"/>
    <w:lvl w:ilvl="0" w:tplc="A5DEE3D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06655"/>
    <w:multiLevelType w:val="hybridMultilevel"/>
    <w:tmpl w:val="78BE9A8E"/>
    <w:lvl w:ilvl="0" w:tplc="3EB03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02F49"/>
    <w:multiLevelType w:val="hybridMultilevel"/>
    <w:tmpl w:val="787A5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D4B73"/>
    <w:multiLevelType w:val="hybridMultilevel"/>
    <w:tmpl w:val="98A2F420"/>
    <w:lvl w:ilvl="0" w:tplc="5B621B9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2411694"/>
    <w:multiLevelType w:val="hybridMultilevel"/>
    <w:tmpl w:val="E752B16A"/>
    <w:lvl w:ilvl="0" w:tplc="5B621B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965159"/>
    <w:multiLevelType w:val="hybridMultilevel"/>
    <w:tmpl w:val="B486F0F2"/>
    <w:lvl w:ilvl="0" w:tplc="0186B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70F23"/>
    <w:multiLevelType w:val="hybridMultilevel"/>
    <w:tmpl w:val="46467A10"/>
    <w:lvl w:ilvl="0" w:tplc="406A992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EE7BDA"/>
    <w:multiLevelType w:val="hybridMultilevel"/>
    <w:tmpl w:val="35D4676C"/>
    <w:lvl w:ilvl="0" w:tplc="B64645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452FCF"/>
    <w:multiLevelType w:val="hybridMultilevel"/>
    <w:tmpl w:val="923EFB8E"/>
    <w:lvl w:ilvl="0" w:tplc="5B621B9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9" w15:restartNumberingAfterBreak="0">
    <w:nsid w:val="73CB063B"/>
    <w:multiLevelType w:val="hybridMultilevel"/>
    <w:tmpl w:val="947E3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12014"/>
    <w:multiLevelType w:val="hybridMultilevel"/>
    <w:tmpl w:val="D06AE854"/>
    <w:lvl w:ilvl="0" w:tplc="5B621B9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5A57A6E"/>
    <w:multiLevelType w:val="hybridMultilevel"/>
    <w:tmpl w:val="2850E83E"/>
    <w:lvl w:ilvl="0" w:tplc="B6464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7095C5C"/>
    <w:multiLevelType w:val="hybridMultilevel"/>
    <w:tmpl w:val="F5263DC4"/>
    <w:lvl w:ilvl="0" w:tplc="F25A03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7BA67F0"/>
    <w:multiLevelType w:val="hybridMultilevel"/>
    <w:tmpl w:val="49A4B160"/>
    <w:lvl w:ilvl="0" w:tplc="5B621B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8B102D2"/>
    <w:multiLevelType w:val="hybridMultilevel"/>
    <w:tmpl w:val="07C676DA"/>
    <w:lvl w:ilvl="0" w:tplc="0464D17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4029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1354470">
    <w:abstractNumId w:val="17"/>
  </w:num>
  <w:num w:numId="3" w16cid:durableId="1055467504">
    <w:abstractNumId w:val="18"/>
  </w:num>
  <w:num w:numId="4" w16cid:durableId="69935692">
    <w:abstractNumId w:val="1"/>
  </w:num>
  <w:num w:numId="5" w16cid:durableId="1983922416">
    <w:abstractNumId w:val="32"/>
  </w:num>
  <w:num w:numId="6" w16cid:durableId="393048709">
    <w:abstractNumId w:val="15"/>
  </w:num>
  <w:num w:numId="7" w16cid:durableId="1450780139">
    <w:abstractNumId w:val="23"/>
  </w:num>
  <w:num w:numId="8" w16cid:durableId="464390554">
    <w:abstractNumId w:val="12"/>
  </w:num>
  <w:num w:numId="9" w16cid:durableId="1829711188">
    <w:abstractNumId w:val="11"/>
  </w:num>
  <w:num w:numId="10" w16cid:durableId="1343431629">
    <w:abstractNumId w:val="33"/>
  </w:num>
  <w:num w:numId="11" w16cid:durableId="1417051426">
    <w:abstractNumId w:val="26"/>
  </w:num>
  <w:num w:numId="12" w16cid:durableId="2028825836">
    <w:abstractNumId w:val="6"/>
  </w:num>
  <w:num w:numId="13" w16cid:durableId="1688481000">
    <w:abstractNumId w:val="22"/>
  </w:num>
  <w:num w:numId="14" w16cid:durableId="1405683233">
    <w:abstractNumId w:val="19"/>
  </w:num>
  <w:num w:numId="15" w16cid:durableId="2096321777">
    <w:abstractNumId w:val="14"/>
  </w:num>
  <w:num w:numId="16" w16cid:durableId="498930467">
    <w:abstractNumId w:val="20"/>
  </w:num>
  <w:num w:numId="17" w16cid:durableId="758062185">
    <w:abstractNumId w:val="30"/>
  </w:num>
  <w:num w:numId="18" w16cid:durableId="797258258">
    <w:abstractNumId w:val="28"/>
  </w:num>
  <w:num w:numId="19" w16cid:durableId="375278974">
    <w:abstractNumId w:val="29"/>
  </w:num>
  <w:num w:numId="20" w16cid:durableId="1069571675">
    <w:abstractNumId w:val="3"/>
  </w:num>
  <w:num w:numId="21" w16cid:durableId="599025681">
    <w:abstractNumId w:val="24"/>
  </w:num>
  <w:num w:numId="22" w16cid:durableId="501429287">
    <w:abstractNumId w:val="16"/>
  </w:num>
  <w:num w:numId="23" w16cid:durableId="2134710095">
    <w:abstractNumId w:val="34"/>
  </w:num>
  <w:num w:numId="24" w16cid:durableId="1907688674">
    <w:abstractNumId w:val="5"/>
  </w:num>
  <w:num w:numId="25" w16cid:durableId="1390566524">
    <w:abstractNumId w:val="21"/>
  </w:num>
  <w:num w:numId="26" w16cid:durableId="1075905871">
    <w:abstractNumId w:val="2"/>
  </w:num>
  <w:num w:numId="27" w16cid:durableId="1302922164">
    <w:abstractNumId w:val="9"/>
  </w:num>
  <w:num w:numId="28" w16cid:durableId="232467317">
    <w:abstractNumId w:val="7"/>
  </w:num>
  <w:num w:numId="29" w16cid:durableId="2071226730">
    <w:abstractNumId w:val="10"/>
  </w:num>
  <w:num w:numId="30" w16cid:durableId="1877352489">
    <w:abstractNumId w:val="25"/>
  </w:num>
  <w:num w:numId="31" w16cid:durableId="373383945">
    <w:abstractNumId w:val="27"/>
  </w:num>
  <w:num w:numId="32" w16cid:durableId="541330427">
    <w:abstractNumId w:val="0"/>
  </w:num>
  <w:num w:numId="33" w16cid:durableId="922763497">
    <w:abstractNumId w:val="8"/>
  </w:num>
  <w:num w:numId="34" w16cid:durableId="496576024">
    <w:abstractNumId w:val="4"/>
  </w:num>
  <w:num w:numId="35" w16cid:durableId="993946317">
    <w:abstractNumId w:val="13"/>
  </w:num>
  <w:num w:numId="36" w16cid:durableId="27467386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EA3"/>
    <w:rsid w:val="00004BB2"/>
    <w:rsid w:val="000529BE"/>
    <w:rsid w:val="00086B1A"/>
    <w:rsid w:val="00096EBC"/>
    <w:rsid w:val="00101801"/>
    <w:rsid w:val="001115C4"/>
    <w:rsid w:val="00136DFB"/>
    <w:rsid w:val="001A7D1A"/>
    <w:rsid w:val="001D240B"/>
    <w:rsid w:val="001D6AED"/>
    <w:rsid w:val="001F221A"/>
    <w:rsid w:val="002151AD"/>
    <w:rsid w:val="00232E58"/>
    <w:rsid w:val="00286A34"/>
    <w:rsid w:val="00297F6D"/>
    <w:rsid w:val="002C3A28"/>
    <w:rsid w:val="002C73CD"/>
    <w:rsid w:val="00376885"/>
    <w:rsid w:val="003825C1"/>
    <w:rsid w:val="003B3E24"/>
    <w:rsid w:val="003C2B4C"/>
    <w:rsid w:val="003D4392"/>
    <w:rsid w:val="0041733C"/>
    <w:rsid w:val="00426373"/>
    <w:rsid w:val="00440444"/>
    <w:rsid w:val="004450E0"/>
    <w:rsid w:val="00446088"/>
    <w:rsid w:val="0045003E"/>
    <w:rsid w:val="00572C10"/>
    <w:rsid w:val="00584CBA"/>
    <w:rsid w:val="005B6EA0"/>
    <w:rsid w:val="005E4A02"/>
    <w:rsid w:val="005E69B6"/>
    <w:rsid w:val="00643C7C"/>
    <w:rsid w:val="0066716E"/>
    <w:rsid w:val="00683311"/>
    <w:rsid w:val="00684D17"/>
    <w:rsid w:val="0068701E"/>
    <w:rsid w:val="007011C0"/>
    <w:rsid w:val="00760AA3"/>
    <w:rsid w:val="00763850"/>
    <w:rsid w:val="007C4AA7"/>
    <w:rsid w:val="007D136E"/>
    <w:rsid w:val="007E5447"/>
    <w:rsid w:val="00811B0D"/>
    <w:rsid w:val="008128C0"/>
    <w:rsid w:val="008248E7"/>
    <w:rsid w:val="00831E49"/>
    <w:rsid w:val="00844A87"/>
    <w:rsid w:val="00881384"/>
    <w:rsid w:val="008A6116"/>
    <w:rsid w:val="008B3A67"/>
    <w:rsid w:val="008D08B5"/>
    <w:rsid w:val="008D478D"/>
    <w:rsid w:val="00901E08"/>
    <w:rsid w:val="00926E74"/>
    <w:rsid w:val="0093152B"/>
    <w:rsid w:val="00980D2D"/>
    <w:rsid w:val="00994C29"/>
    <w:rsid w:val="00A36DFA"/>
    <w:rsid w:val="00A447E9"/>
    <w:rsid w:val="00A46A7F"/>
    <w:rsid w:val="00A93477"/>
    <w:rsid w:val="00B03EA3"/>
    <w:rsid w:val="00B073A9"/>
    <w:rsid w:val="00B24168"/>
    <w:rsid w:val="00B42F6C"/>
    <w:rsid w:val="00B6705B"/>
    <w:rsid w:val="00B702B0"/>
    <w:rsid w:val="00B91B9B"/>
    <w:rsid w:val="00BB6D13"/>
    <w:rsid w:val="00BC632D"/>
    <w:rsid w:val="00BC7477"/>
    <w:rsid w:val="00BD166A"/>
    <w:rsid w:val="00BE247C"/>
    <w:rsid w:val="00C04030"/>
    <w:rsid w:val="00CD65CE"/>
    <w:rsid w:val="00D22380"/>
    <w:rsid w:val="00D54448"/>
    <w:rsid w:val="00D82A3A"/>
    <w:rsid w:val="00DD6E31"/>
    <w:rsid w:val="00E40C8F"/>
    <w:rsid w:val="00E60C93"/>
    <w:rsid w:val="00EA31FA"/>
    <w:rsid w:val="00EC1BCB"/>
    <w:rsid w:val="00EC3017"/>
    <w:rsid w:val="00EE2685"/>
    <w:rsid w:val="00EE56B8"/>
    <w:rsid w:val="00F04735"/>
    <w:rsid w:val="00F50DF3"/>
    <w:rsid w:val="00F630CC"/>
    <w:rsid w:val="00FC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7A27"/>
  <w15:chartTrackingRefBased/>
  <w15:docId w15:val="{B741FC46-87B8-4AD0-A659-BAC1F27D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EA3"/>
    <w:pPr>
      <w:suppressAutoHyphens/>
      <w:spacing w:after="0" w:line="100" w:lineRule="atLeast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EA3"/>
    <w:pPr>
      <w:ind w:left="720"/>
      <w:contextualSpacing/>
    </w:pPr>
  </w:style>
  <w:style w:type="paragraph" w:customStyle="1" w:styleId="Akapitzlist1">
    <w:name w:val="Akapit z listą1"/>
    <w:rsid w:val="00572C10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276"/>
      <w:kern w:val="1"/>
      <w:lang w:eastAsia="ar-SA"/>
    </w:rPr>
  </w:style>
  <w:style w:type="paragraph" w:styleId="Bezodstpw">
    <w:name w:val="No Spacing"/>
    <w:uiPriority w:val="1"/>
    <w:qFormat/>
    <w:rsid w:val="00572C10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nhideWhenUsed/>
    <w:rsid w:val="001115C4"/>
    <w:pPr>
      <w:suppressAutoHyphens w:val="0"/>
      <w:spacing w:line="360" w:lineRule="auto"/>
      <w:ind w:left="284"/>
      <w:jc w:val="both"/>
    </w:pPr>
    <w:rPr>
      <w:rFonts w:eastAsia="Times New Roman"/>
      <w:kern w:val="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115C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2022-04-20T08:21:00Z</cp:lastPrinted>
  <dcterms:created xsi:type="dcterms:W3CDTF">2022-04-20T08:21:00Z</dcterms:created>
  <dcterms:modified xsi:type="dcterms:W3CDTF">2022-04-20T08:21:00Z</dcterms:modified>
</cp:coreProperties>
</file>