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D5" w:rsidRDefault="009B39D5" w:rsidP="009B39D5">
      <w:pPr>
        <w:spacing w:line="122" w:lineRule="exact"/>
        <w:rPr>
          <w:szCs w:val="24"/>
        </w:rPr>
      </w:pPr>
    </w:p>
    <w:p w:rsidR="009B39D5" w:rsidRDefault="009B39D5" w:rsidP="009B39D5">
      <w:pPr>
        <w:ind w:right="-1"/>
        <w:jc w:val="center"/>
        <w:rPr>
          <w:sz w:val="20"/>
          <w:szCs w:val="20"/>
        </w:rPr>
      </w:pPr>
      <w:r>
        <w:rPr>
          <w:b/>
          <w:bCs/>
          <w:szCs w:val="24"/>
        </w:rPr>
        <w:t>ISTOTNE POSTANOWIENIA UMOWY</w:t>
      </w:r>
    </w:p>
    <w:p w:rsidR="009B39D5" w:rsidRDefault="009B39D5" w:rsidP="009B39D5">
      <w:pPr>
        <w:spacing w:line="123" w:lineRule="exact"/>
        <w:rPr>
          <w:szCs w:val="24"/>
        </w:rPr>
      </w:pPr>
    </w:p>
    <w:p w:rsidR="009B39D5" w:rsidRDefault="009B39D5" w:rsidP="009B39D5">
      <w:pPr>
        <w:ind w:left="3202"/>
        <w:rPr>
          <w:sz w:val="20"/>
          <w:szCs w:val="20"/>
        </w:rPr>
      </w:pPr>
      <w:r>
        <w:rPr>
          <w:szCs w:val="24"/>
        </w:rPr>
        <w:t xml:space="preserve">Umowa nr </w:t>
      </w:r>
      <w:r w:rsidR="00431AC7">
        <w:rPr>
          <w:szCs w:val="24"/>
        </w:rPr>
        <w:t xml:space="preserve"> .......................................</w:t>
      </w:r>
    </w:p>
    <w:p w:rsidR="009B39D5" w:rsidRDefault="009B39D5" w:rsidP="009B39D5">
      <w:pPr>
        <w:spacing w:before="136"/>
        <w:ind w:right="371" w:firstLine="1022"/>
      </w:pPr>
    </w:p>
    <w:p w:rsidR="009B39D5" w:rsidRDefault="009B39D5" w:rsidP="009B39D5">
      <w:pPr>
        <w:ind w:right="36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zawarta w dniu .........</w:t>
      </w:r>
      <w:r>
        <w:rPr>
          <w:rFonts w:asciiTheme="minorHAnsi" w:hAnsiTheme="minorHAnsi" w:cstheme="minorHAnsi"/>
          <w:szCs w:val="24"/>
        </w:rPr>
        <w:tab/>
        <w:t>roku w Skaryszewie pomiędzy:</w:t>
      </w:r>
    </w:p>
    <w:p w:rsidR="009B39D5" w:rsidRDefault="009B39D5" w:rsidP="00C2229E">
      <w:pPr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Gminą Skaryszew</w:t>
      </w:r>
      <w:r>
        <w:rPr>
          <w:rFonts w:asciiTheme="minorHAnsi" w:hAnsiTheme="minorHAnsi" w:cstheme="minorHAnsi"/>
          <w:szCs w:val="24"/>
        </w:rPr>
        <w:t>, ul. Juliusza Słowackiego 6, 26-640 Skaryszew, NIP: 7962867409, REGON: 670223385 reprezentowaną przez: ……………………………....……………</w:t>
      </w:r>
      <w:r w:rsidR="00C2229E">
        <w:rPr>
          <w:rFonts w:asciiTheme="minorHAnsi" w:hAnsiTheme="minorHAnsi" w:cstheme="minorHAnsi"/>
          <w:szCs w:val="24"/>
        </w:rPr>
        <w:t>.................................................................</w:t>
      </w:r>
      <w:r>
        <w:rPr>
          <w:rFonts w:asciiTheme="minorHAnsi" w:hAnsiTheme="minorHAnsi" w:cstheme="minorHAnsi"/>
          <w:szCs w:val="24"/>
        </w:rPr>
        <w:t>……</w:t>
      </w:r>
      <w:r w:rsidR="00C2229E">
        <w:rPr>
          <w:rFonts w:asciiTheme="minorHAnsi" w:hAnsiTheme="minorHAnsi" w:cstheme="minorHAnsi"/>
          <w:szCs w:val="24"/>
        </w:rPr>
        <w:t>.....</w:t>
      </w:r>
      <w:r>
        <w:rPr>
          <w:rFonts w:asciiTheme="minorHAnsi" w:hAnsiTheme="minorHAnsi" w:cstheme="minorHAnsi"/>
          <w:szCs w:val="24"/>
        </w:rPr>
        <w:t>…………………….</w:t>
      </w:r>
    </w:p>
    <w:p w:rsidR="009B39D5" w:rsidRDefault="009B39D5" w:rsidP="00C2229E">
      <w:pPr>
        <w:tabs>
          <w:tab w:val="left" w:pos="9072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przy kontrasygnacie …………………………………………………………………</w:t>
      </w:r>
      <w:r w:rsidR="00C2229E">
        <w:rPr>
          <w:rFonts w:asciiTheme="minorHAnsi" w:hAnsiTheme="minorHAnsi" w:cstheme="minorHAnsi"/>
          <w:szCs w:val="24"/>
        </w:rPr>
        <w:t>....</w:t>
      </w:r>
      <w:bookmarkStart w:id="0" w:name="_GoBack"/>
      <w:bookmarkEnd w:id="0"/>
      <w:r w:rsidR="00C2229E">
        <w:rPr>
          <w:rFonts w:asciiTheme="minorHAnsi" w:hAnsiTheme="minorHAnsi" w:cstheme="minorHAnsi"/>
          <w:szCs w:val="24"/>
        </w:rPr>
        <w:t>...........................</w:t>
      </w:r>
      <w:r>
        <w:rPr>
          <w:rFonts w:asciiTheme="minorHAnsi" w:hAnsiTheme="minorHAnsi" w:cstheme="minorHAnsi"/>
          <w:szCs w:val="24"/>
        </w:rPr>
        <w:t>…………… zwaną w</w:t>
      </w:r>
      <w:r w:rsidR="00C2229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dalszej części umowy „Zamawiającym”</w:t>
      </w:r>
    </w:p>
    <w:p w:rsidR="009B39D5" w:rsidRDefault="009B39D5" w:rsidP="009B39D5">
      <w:pPr>
        <w:ind w:right="36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9B39D5" w:rsidRDefault="009B39D5" w:rsidP="009B39D5">
      <w:pPr>
        <w:ind w:right="36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…………………………………………………………………………………………………………………………………….……</w:t>
      </w:r>
    </w:p>
    <w:p w:rsidR="009B39D5" w:rsidRDefault="009B39D5" w:rsidP="009B39D5">
      <w:pPr>
        <w:ind w:right="36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reprezentowanym przez </w:t>
      </w:r>
      <w:r w:rsidR="00CF3050">
        <w:rPr>
          <w:rFonts w:asciiTheme="minorHAnsi" w:hAnsiTheme="minorHAnsi" w:cstheme="minorHAnsi"/>
          <w:szCs w:val="24"/>
        </w:rPr>
        <w:t xml:space="preserve">   </w:t>
      </w:r>
      <w:r>
        <w:rPr>
          <w:rFonts w:asciiTheme="minorHAnsi" w:hAnsiTheme="minorHAnsi" w:cstheme="minorHAnsi"/>
          <w:szCs w:val="24"/>
        </w:rPr>
        <w:t xml:space="preserve">……………………………………………………...………………………………………, </w:t>
      </w:r>
    </w:p>
    <w:p w:rsidR="009B39D5" w:rsidRDefault="009B39D5" w:rsidP="009B39D5">
      <w:pPr>
        <w:ind w:right="36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zwanym w dalszej części umowy „Wykonawcą”</w:t>
      </w:r>
    </w:p>
    <w:p w:rsidR="00221F3C" w:rsidRDefault="00221F3C" w:rsidP="00221F3C">
      <w:pPr>
        <w:spacing w:after="98" w:line="256" w:lineRule="auto"/>
        <w:ind w:left="0" w:firstLine="0"/>
        <w:jc w:val="left"/>
        <w:rPr>
          <w:rFonts w:eastAsia="Andale Sans UI"/>
          <w:i/>
          <w:kern w:val="2"/>
        </w:rPr>
      </w:pPr>
      <w:r>
        <w:rPr>
          <w:rFonts w:eastAsia="Andale Sans UI"/>
          <w:i/>
          <w:kern w:val="2"/>
        </w:rPr>
        <w:tab/>
      </w:r>
      <w:r w:rsidRPr="00221F3C">
        <w:rPr>
          <w:rFonts w:eastAsia="Andale Sans UI"/>
          <w:i/>
          <w:kern w:val="2"/>
        </w:rPr>
        <w:t xml:space="preserve">Niniejsza umowa zostaje zawarta zgodnie z obowiązującym Regulaminem udzielania zamówień publicznych o wartości nie przekraczającej równowartości kwoty określonej w  art. 2 ust.1 pkt 1 ustawy z dnia 11 września 2019r. Prawo zamówień publicznych </w:t>
      </w:r>
      <w:r w:rsidRPr="00221F3C">
        <w:rPr>
          <w:i/>
        </w:rPr>
        <w:t xml:space="preserve">( Dz. U. z 2019r.,  poz. 2019) </w:t>
      </w:r>
      <w:r w:rsidRPr="00221F3C">
        <w:rPr>
          <w:rFonts w:eastAsia="Andale Sans UI"/>
          <w:i/>
          <w:kern w:val="2"/>
        </w:rPr>
        <w:t xml:space="preserve"> i w sprawach w niej nie uregulowanych stosuje się przepisy Kodeksu cywilnego.</w:t>
      </w:r>
    </w:p>
    <w:p w:rsidR="009B39D5" w:rsidRPr="00221F3C" w:rsidRDefault="009B39D5" w:rsidP="00221F3C">
      <w:pPr>
        <w:spacing w:after="98" w:line="256" w:lineRule="auto"/>
        <w:ind w:left="0" w:firstLine="0"/>
        <w:jc w:val="center"/>
      </w:pPr>
      <w:r w:rsidRPr="00221F3C">
        <w:t>§ 1.</w:t>
      </w:r>
    </w:p>
    <w:p w:rsidR="009B39D5" w:rsidRDefault="009B39D5" w:rsidP="009B39D5">
      <w:pPr>
        <w:numPr>
          <w:ilvl w:val="0"/>
          <w:numId w:val="1"/>
        </w:numPr>
        <w:spacing w:after="0" w:line="240" w:lineRule="auto"/>
        <w:ind w:left="0" w:right="38"/>
      </w:pPr>
      <w:r>
        <w:t>Zamawiający zleca, a Wykonawca zobowiązuje się do wykonania zadania pn. „</w:t>
      </w:r>
      <w:r>
        <w:rPr>
          <w:b/>
        </w:rPr>
        <w:t>Opracowanie dokumentacji geodezyjnej do celów regulacji stanu prawnego nieruchomości zajętych pod pas drogowy drogi gminnej nr 3510</w:t>
      </w:r>
      <w:r w:rsidR="00221F3C">
        <w:rPr>
          <w:b/>
        </w:rPr>
        <w:t>22</w:t>
      </w:r>
      <w:r>
        <w:rPr>
          <w:b/>
        </w:rPr>
        <w:t>W „</w:t>
      </w:r>
      <w:r w:rsidR="00221F3C">
        <w:rPr>
          <w:b/>
        </w:rPr>
        <w:t>Huta Skaryszewska – Wólka Twarogowa</w:t>
      </w:r>
      <w:r>
        <w:t xml:space="preserve">”. </w:t>
      </w:r>
    </w:p>
    <w:p w:rsidR="009B39D5" w:rsidRDefault="009B39D5" w:rsidP="009B39D5">
      <w:pPr>
        <w:numPr>
          <w:ilvl w:val="0"/>
          <w:numId w:val="1"/>
        </w:numPr>
        <w:ind w:right="38" w:hanging="425"/>
      </w:pPr>
      <w:r>
        <w:t xml:space="preserve">Zakres i sposób wykonania usługi określają: </w:t>
      </w:r>
    </w:p>
    <w:p w:rsidR="009B39D5" w:rsidRDefault="009B39D5" w:rsidP="009B39D5">
      <w:pPr>
        <w:numPr>
          <w:ilvl w:val="1"/>
          <w:numId w:val="1"/>
        </w:numPr>
        <w:ind w:right="38" w:hanging="425"/>
      </w:pPr>
      <w:r>
        <w:t xml:space="preserve">Oferta Wykonawcy, </w:t>
      </w:r>
    </w:p>
    <w:p w:rsidR="009B39D5" w:rsidRDefault="00221F3C" w:rsidP="009B39D5">
      <w:pPr>
        <w:numPr>
          <w:ilvl w:val="1"/>
          <w:numId w:val="1"/>
        </w:numPr>
        <w:ind w:right="38" w:hanging="425"/>
      </w:pPr>
      <w:r>
        <w:t>Opis przedmiotu zamówienia (OPZ</w:t>
      </w:r>
      <w:r w:rsidR="009B39D5">
        <w:t xml:space="preserve">). </w:t>
      </w:r>
    </w:p>
    <w:p w:rsidR="009B39D5" w:rsidRDefault="009B39D5" w:rsidP="009B39D5">
      <w:pPr>
        <w:numPr>
          <w:ilvl w:val="0"/>
          <w:numId w:val="1"/>
        </w:numPr>
        <w:spacing w:after="226"/>
        <w:ind w:right="38" w:hanging="425"/>
      </w:pPr>
      <w:r>
        <w:t xml:space="preserve">Dokumenty wymienione w ust. 2 stanowią integralną część umowy. </w:t>
      </w:r>
    </w:p>
    <w:p w:rsidR="009B39D5" w:rsidRDefault="009B39D5" w:rsidP="009B39D5">
      <w:pPr>
        <w:spacing w:after="98" w:line="256" w:lineRule="auto"/>
        <w:ind w:left="2102" w:right="2147" w:hanging="10"/>
        <w:jc w:val="center"/>
      </w:pPr>
      <w:r>
        <w:rPr>
          <w:b/>
        </w:rPr>
        <w:t xml:space="preserve">§ 2. </w:t>
      </w:r>
    </w:p>
    <w:p w:rsidR="009B39D5" w:rsidRDefault="009B39D5" w:rsidP="009B39D5">
      <w:pPr>
        <w:numPr>
          <w:ilvl w:val="0"/>
          <w:numId w:val="2"/>
        </w:numPr>
        <w:ind w:right="38" w:hanging="425"/>
      </w:pPr>
      <w:r>
        <w:t>Wykonawca zobowiązuje się do wykonania na rzecz Zamawiającego przedmiotu umowy określonego w § 1 zgodnie z Opisem Przedmiotu Zamówienia</w:t>
      </w:r>
      <w:r w:rsidR="00221F3C">
        <w:t>.</w:t>
      </w:r>
      <w:r>
        <w:t xml:space="preserve"> </w:t>
      </w:r>
    </w:p>
    <w:p w:rsidR="009B39D5" w:rsidRDefault="009B39D5" w:rsidP="009B39D5">
      <w:pPr>
        <w:numPr>
          <w:ilvl w:val="0"/>
          <w:numId w:val="2"/>
        </w:numPr>
        <w:ind w:right="38" w:hanging="425"/>
      </w:pPr>
      <w:r>
        <w:t>W terminie do dnia …………………………. Wykonawca wykona i złoży do weryfikacji operat techniczny dotyczący regulacji stanu prawnego drogi gminnej nr 3510</w:t>
      </w:r>
      <w:r w:rsidR="00221F3C">
        <w:t>22</w:t>
      </w:r>
      <w:r>
        <w:t xml:space="preserve">W </w:t>
      </w:r>
      <w:r w:rsidR="00221F3C">
        <w:t>Huta Skaryszewska</w:t>
      </w:r>
      <w:r>
        <w:t xml:space="preserve"> – </w:t>
      </w:r>
      <w:r w:rsidR="00221F3C">
        <w:t>Wólka Twarogowa</w:t>
      </w:r>
      <w:r>
        <w:t xml:space="preserve"> we właściwym miejscowo Ośrodku Dokumentacji Geodezyjnej i Kartograficznej. Na potwierdzenie tego faktu Wykonawca przekaże Zamawiającemu kserokopię zawiadomienia o wykonaniu zgłoszonych prac geodezyjnych, które wraz z operatem technicznym złożył we właściwym miejscowo Ośrodku, opatrzoną pieczęcią potwierdzającą datę wpływu lub wraz z dowodem nadania dokumentacji w placówce pocztowej Poczty Polskiej. </w:t>
      </w:r>
    </w:p>
    <w:p w:rsidR="009B39D5" w:rsidRDefault="009B39D5" w:rsidP="009B39D5">
      <w:pPr>
        <w:numPr>
          <w:ilvl w:val="0"/>
          <w:numId w:val="2"/>
        </w:numPr>
        <w:ind w:right="38" w:hanging="425"/>
      </w:pPr>
      <w:r>
        <w:t>W terminie 5 dni roboczych od dnia wpisania operatu technicznego do materiałów państwowego zasobu geodezyjnego i kartograficznego Wykonawca wyda Zamawiającemu całość dokumentacji, której wymagania techniczne i szczegółowy zakres został określony w Opisie Przedmiotu Zamówienia</w:t>
      </w:r>
      <w:r w:rsidR="00221F3C">
        <w:t xml:space="preserve"> (OPZ).</w:t>
      </w:r>
      <w:r>
        <w:t xml:space="preserve"> </w:t>
      </w:r>
    </w:p>
    <w:p w:rsidR="009B39D5" w:rsidRDefault="009B39D5" w:rsidP="009B39D5">
      <w:pPr>
        <w:numPr>
          <w:ilvl w:val="0"/>
          <w:numId w:val="2"/>
        </w:numPr>
        <w:ind w:right="38" w:hanging="425"/>
      </w:pPr>
      <w:r>
        <w:lastRenderedPageBreak/>
        <w:t xml:space="preserve">Wydanie dokumentacji nastąpi w siedzibie Zamawiającego, na okoliczność czego Strony sporządzą protokół przekazania dokumentacji. </w:t>
      </w:r>
    </w:p>
    <w:p w:rsidR="009B39D5" w:rsidRDefault="009B39D5" w:rsidP="009B39D5">
      <w:pPr>
        <w:numPr>
          <w:ilvl w:val="0"/>
          <w:numId w:val="2"/>
        </w:numPr>
        <w:ind w:right="38" w:hanging="425"/>
      </w:pPr>
      <w:r>
        <w:t xml:space="preserve">W terminie 30 dni od daty przekazania dokumentacji Zamawiający ma prawo zgłosić zastrzeżenia co do kompletności dokumentacji i jej zgodności z zapisami zawartymi w Opisie Przedmiotu Zamówienia. </w:t>
      </w:r>
    </w:p>
    <w:p w:rsidR="009B39D5" w:rsidRDefault="009B39D5" w:rsidP="009B39D5">
      <w:pPr>
        <w:numPr>
          <w:ilvl w:val="0"/>
          <w:numId w:val="2"/>
        </w:numPr>
        <w:ind w:right="38" w:hanging="425"/>
      </w:pPr>
      <w:r>
        <w:t xml:space="preserve">W przypadku zgłoszenia zastrzeżeń, o których mowa w ust. 5, Wykonawca w terminie wyznaczonym przez Zamawiającego usunie wszelkie zgłoszone nieprawidłowości. </w:t>
      </w:r>
    </w:p>
    <w:p w:rsidR="009B39D5" w:rsidRDefault="009B39D5" w:rsidP="009B39D5">
      <w:pPr>
        <w:numPr>
          <w:ilvl w:val="0"/>
          <w:numId w:val="2"/>
        </w:numPr>
        <w:ind w:right="38" w:hanging="425"/>
      </w:pPr>
      <w:r>
        <w:t xml:space="preserve">W przypadku usunięcia w wyznaczonym terminie wszystkich nieprawidłowości, o czym mowa w ust. 6 bądź nie zgłoszenia przez Zamawiającego zastrzeżeń, następuje sporządzenie protokołu końcowego odbioru dokumentacji. </w:t>
      </w:r>
    </w:p>
    <w:p w:rsidR="009B39D5" w:rsidRDefault="009B39D5" w:rsidP="009B39D5">
      <w:pPr>
        <w:numPr>
          <w:ilvl w:val="0"/>
          <w:numId w:val="2"/>
        </w:numPr>
        <w:ind w:right="38" w:hanging="425"/>
      </w:pPr>
      <w:r>
        <w:t xml:space="preserve">W przypadku, gdy w następstwie zgłoszenia zastrzeżeń Wykonawca nie wyda Zamawiającemu wolnej od wad dokumentacji w terminie, o którym mowa w ust. 6, albo, gdy wydana w tym terminie dokumentacja nadal zawiera nieprawidłowości lub jest niekompletna, Zamawiający może zlecić wykonanie zastępcze poprawienia lub uzupełnienia dokumentacji, na koszt i ryzyko Wykonawcy. </w:t>
      </w:r>
    </w:p>
    <w:p w:rsidR="009B39D5" w:rsidRDefault="009B39D5" w:rsidP="009B39D5">
      <w:pPr>
        <w:numPr>
          <w:ilvl w:val="0"/>
          <w:numId w:val="2"/>
        </w:numPr>
        <w:ind w:right="38" w:hanging="425"/>
      </w:pPr>
      <w:r>
        <w:t xml:space="preserve">Przyjęcie dokumentacji przez Zamawiającego nie zwalnia Wykonawcy z odpowiedzialności względem Zamawiającego za jakość tej dokumentacji oraz jej kompletność, z punktu widzenia celu, któremu ma służyć. </w:t>
      </w:r>
    </w:p>
    <w:p w:rsidR="009B39D5" w:rsidRDefault="009B39D5" w:rsidP="009B39D5">
      <w:pPr>
        <w:numPr>
          <w:ilvl w:val="0"/>
          <w:numId w:val="2"/>
        </w:numPr>
        <w:ind w:right="38" w:hanging="425"/>
      </w:pPr>
      <w:r>
        <w:t xml:space="preserve">Wykonawca do czasu wydania przez właściwy organ ostatecznej decyzji o nabyciu na własność Gminy Skaryszew nieruchomości zajętych pod drogę gminną </w:t>
      </w:r>
      <w:r w:rsidR="00221F3C">
        <w:t>351022W Huta Skaryszewska – Wólka Twarogowa</w:t>
      </w:r>
      <w:r>
        <w:t xml:space="preserve"> zobowiązuje się do nieodpłatnego poprawienia bądź uzupełnienia przygotowanej dokumentacji geodezyjnej w wyznaczonym przez Zamawiającego terminie. </w:t>
      </w:r>
    </w:p>
    <w:p w:rsidR="009B39D5" w:rsidRDefault="009B39D5" w:rsidP="009B39D5">
      <w:pPr>
        <w:numPr>
          <w:ilvl w:val="0"/>
          <w:numId w:val="2"/>
        </w:numPr>
        <w:ind w:right="38" w:hanging="425"/>
      </w:pPr>
      <w:r>
        <w:t xml:space="preserve">Wykonawca zobowiązuje się, w ramach wynagrodzenia określonego w § 4 ust. 1 umowy, dokonać stabilizacji punktów granicznych pasa drogowego znakami granicznymi – słupek betonowy (beton zbrojony z krzyżem u góry) w odległości dobrej widoczności z punktu na punkt nie większej niż 200 m oraz w punktach załamania granicy. </w:t>
      </w:r>
    </w:p>
    <w:p w:rsidR="009B39D5" w:rsidRDefault="009B39D5" w:rsidP="009B39D5">
      <w:pPr>
        <w:numPr>
          <w:ilvl w:val="0"/>
          <w:numId w:val="2"/>
        </w:numPr>
        <w:ind w:right="38" w:hanging="425"/>
      </w:pPr>
      <w:r>
        <w:t xml:space="preserve">W terminie 60 dni od powiadomienia Wykonawcy przez Zamawiającego o wydaniu przez właściwy organ wszystkich decyzji (ostatecznych) potwierdzających nabycie przez Gminę Skaryszew własności nieruchomości zajętych pod drogę gminną </w:t>
      </w:r>
      <w:r w:rsidR="00305729">
        <w:t>351022W Huta Skaryszewska – Wólka Twarogowa</w:t>
      </w:r>
      <w:r>
        <w:t xml:space="preserve">, Wykonawca wykona i złoży do weryfikacji operat techniczny ze stabilizacji granic pasa drogowego we właściwym miejscowo Ośrodku Dokumentacji Geodezyjnej i Kartograficznej. O złożeniu operatu Wykonawca powiadomi Zamawiającego. </w:t>
      </w:r>
    </w:p>
    <w:p w:rsidR="008C7A85" w:rsidRPr="00D526DB" w:rsidRDefault="009B39D5" w:rsidP="00D526DB">
      <w:pPr>
        <w:numPr>
          <w:ilvl w:val="0"/>
          <w:numId w:val="2"/>
        </w:numPr>
        <w:spacing w:after="230"/>
        <w:ind w:right="38" w:hanging="425"/>
      </w:pPr>
      <w:r>
        <w:t xml:space="preserve">W terminie 5 dni roboczych od dnia wpisania operatu technicznego do zasobu geodezyjnego i kartograficznego Wykonawca wyda Zamawiającemu protokół z czynności zastabilizowania granic pasa drogowego wraz z załącznikiem mapowym, na którym zaznaczy punkty graniczne zastabilizowane znakami granicznymi. </w:t>
      </w:r>
    </w:p>
    <w:p w:rsidR="009B39D5" w:rsidRDefault="009B39D5" w:rsidP="009B39D5">
      <w:pPr>
        <w:spacing w:after="98" w:line="256" w:lineRule="auto"/>
        <w:ind w:left="2102" w:right="2147" w:hanging="10"/>
        <w:jc w:val="center"/>
      </w:pPr>
      <w:r>
        <w:rPr>
          <w:b/>
        </w:rPr>
        <w:t xml:space="preserve">§ 3. </w:t>
      </w:r>
    </w:p>
    <w:p w:rsidR="009B39D5" w:rsidRDefault="009B39D5" w:rsidP="009B39D5">
      <w:pPr>
        <w:numPr>
          <w:ilvl w:val="0"/>
          <w:numId w:val="3"/>
        </w:numPr>
        <w:ind w:right="38" w:hanging="425"/>
      </w:pPr>
      <w:r>
        <w:t xml:space="preserve">Zamawiający przewiduje możliwość zmiany terminu określonego w § 2 ust. 2 umowy, w przypadku: </w:t>
      </w:r>
    </w:p>
    <w:p w:rsidR="009B39D5" w:rsidRDefault="009B39D5" w:rsidP="009B39D5">
      <w:pPr>
        <w:numPr>
          <w:ilvl w:val="1"/>
          <w:numId w:val="3"/>
        </w:numPr>
        <w:ind w:right="38" w:hanging="425"/>
      </w:pPr>
      <w:r>
        <w:t xml:space="preserve">działania siły wyższej, </w:t>
      </w:r>
    </w:p>
    <w:p w:rsidR="009B39D5" w:rsidRDefault="009B39D5" w:rsidP="009B39D5">
      <w:pPr>
        <w:numPr>
          <w:ilvl w:val="1"/>
          <w:numId w:val="3"/>
        </w:numPr>
        <w:ind w:right="38" w:hanging="425"/>
      </w:pPr>
      <w:r>
        <w:t xml:space="preserve">gdy nastąpi zmiana powszechnie obowiązujących przepisów prawa w zakresie mającym wpływ na realizację przedmiotu zamówienia, </w:t>
      </w:r>
    </w:p>
    <w:p w:rsidR="009B39D5" w:rsidRDefault="009B39D5" w:rsidP="009B39D5">
      <w:pPr>
        <w:numPr>
          <w:ilvl w:val="1"/>
          <w:numId w:val="3"/>
        </w:numPr>
        <w:ind w:right="38" w:hanging="425"/>
      </w:pPr>
      <w:r>
        <w:lastRenderedPageBreak/>
        <w:t xml:space="preserve">zaistnienia okoliczności leżących po stronie Zamawiającego, które nie były możliwe do przewidzenia w chwili zawarcia umowy, </w:t>
      </w:r>
    </w:p>
    <w:p w:rsidR="009B39D5" w:rsidRDefault="009B39D5" w:rsidP="009B39D5">
      <w:pPr>
        <w:numPr>
          <w:ilvl w:val="1"/>
          <w:numId w:val="3"/>
        </w:numPr>
        <w:spacing w:after="0"/>
        <w:ind w:right="40" w:hanging="425"/>
      </w:pPr>
      <w:r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</w:t>
      </w:r>
    </w:p>
    <w:p w:rsidR="009B39D5" w:rsidRDefault="009B39D5" w:rsidP="009B39D5">
      <w:pPr>
        <w:numPr>
          <w:ilvl w:val="1"/>
          <w:numId w:val="3"/>
        </w:numPr>
        <w:ind w:right="38" w:hanging="425"/>
      </w:pPr>
      <w:r>
        <w:t xml:space="preserve">wystąpienia nieprzewidzianych prac nie objętych przedmiotem zamówienia, mających wpływ na prawidłowe wykonanie przedmiotu umowy, których realizacja powoduje konieczność przedłużenia terminu umowy podstawowej, </w:t>
      </w:r>
    </w:p>
    <w:p w:rsidR="009B39D5" w:rsidRDefault="009B39D5" w:rsidP="009B39D5">
      <w:pPr>
        <w:numPr>
          <w:ilvl w:val="1"/>
          <w:numId w:val="3"/>
        </w:numPr>
        <w:ind w:right="38" w:hanging="425"/>
      </w:pPr>
      <w:r>
        <w:t xml:space="preserve">niezależnych od Zamawiającego i Wykonawcy przedłużających się terminów wydania decyzji administracyjnych lub przedłużających się terminów uzyskania odpowiednich uzgodnień, </w:t>
      </w:r>
    </w:p>
    <w:p w:rsidR="009B39D5" w:rsidRDefault="009B39D5" w:rsidP="009B39D5">
      <w:pPr>
        <w:numPr>
          <w:ilvl w:val="1"/>
          <w:numId w:val="3"/>
        </w:numPr>
        <w:ind w:right="38" w:hanging="425"/>
      </w:pPr>
      <w:r>
        <w:t xml:space="preserve">zawarcia umowy z Wykonawcą po upływie pierwotnego terminu związania ofertą w szczególności w wyniku przedłużającego się postępowania o udzielenie zamówienia publicznego, o czas jaki minął od upływu pierwotnego terminu związania ofertą do dnia zawarcia umowy. </w:t>
      </w:r>
    </w:p>
    <w:p w:rsidR="009B39D5" w:rsidRDefault="009B39D5" w:rsidP="009B39D5">
      <w:pPr>
        <w:numPr>
          <w:ilvl w:val="0"/>
          <w:numId w:val="3"/>
        </w:numPr>
        <w:ind w:right="38" w:hanging="425"/>
      </w:pPr>
      <w:r>
        <w:t xml:space="preserve">O wystąpieniu okoliczności mających wpływ na przedłużenie terminu, Wykonawca niezwłocznie powiadomi Zamawiającego w formie pisemnej z podaniem przyczyn i uzasadnieniem proponowanego terminu wykonania dokumentacji. O terminie przedłużenia umowy decyduje Zamawiający. </w:t>
      </w:r>
    </w:p>
    <w:p w:rsidR="009B39D5" w:rsidRDefault="009B39D5" w:rsidP="009B39D5">
      <w:pPr>
        <w:numPr>
          <w:ilvl w:val="0"/>
          <w:numId w:val="3"/>
        </w:numPr>
        <w:spacing w:after="230"/>
        <w:ind w:right="38" w:hanging="425"/>
      </w:pPr>
      <w:r>
        <w:t xml:space="preserve">Zamawiający przewiduje możliwość zmiany osób wymienionych § 8 umowy oraz uszczegółowienia dokumentów określonych w Opisie Przedmiotu Zamówienia. </w:t>
      </w:r>
    </w:p>
    <w:p w:rsidR="009B39D5" w:rsidRDefault="009B39D5" w:rsidP="009B39D5">
      <w:pPr>
        <w:spacing w:after="98" w:line="256" w:lineRule="auto"/>
        <w:ind w:left="2102" w:right="2147" w:hanging="10"/>
        <w:jc w:val="center"/>
      </w:pPr>
      <w:r>
        <w:rPr>
          <w:b/>
        </w:rPr>
        <w:t xml:space="preserve">§ 4. </w:t>
      </w:r>
    </w:p>
    <w:p w:rsidR="009B39D5" w:rsidRDefault="009B39D5" w:rsidP="009B39D5">
      <w:pPr>
        <w:numPr>
          <w:ilvl w:val="0"/>
          <w:numId w:val="4"/>
        </w:numPr>
        <w:ind w:right="38" w:hanging="425"/>
      </w:pPr>
      <w:r>
        <w:t xml:space="preserve">Z tytułu wykonania przedmiotu umowy określonego w § 1 Wykonawca jest uprawniony do wynagrodzenia ryczałtowego, zgodnie z ofertą Wykonawcy, w łącznej kwocie: </w:t>
      </w:r>
      <w:r>
        <w:rPr>
          <w:b/>
        </w:rPr>
        <w:t>…………………………….. zł brutto</w:t>
      </w:r>
      <w:r>
        <w:t xml:space="preserve">, w tym: ………………………. zł netto oraz ………………….. zł tytułem podatku od towarów i usług w wysokości …% kwoty netto. Wynagrodzenie obejmuje wszystkie koszty związane z wykonaniem umowy. </w:t>
      </w:r>
    </w:p>
    <w:p w:rsidR="009B39D5" w:rsidRDefault="009B39D5" w:rsidP="009B39D5">
      <w:pPr>
        <w:numPr>
          <w:ilvl w:val="0"/>
          <w:numId w:val="4"/>
        </w:numPr>
        <w:ind w:right="38" w:hanging="425"/>
      </w:pPr>
      <w:r>
        <w:t xml:space="preserve">Wynagrodzenie zapłacone zostanie w ciągu 30 dni po dostarczeniu Zamawiającemu faktury VAT, przelewem na rachunek bankowy Wykonawcy podany na fakturze, przy czym za datę zapłaty uważany będzie dzień uznania rachunku Wykonawcy. W przypadku, gdy wskazany numer rachunku bankowego nie będzie zgłoszony do Urzędu Skarbowego płatność będzie wstrzymana. </w:t>
      </w:r>
    </w:p>
    <w:p w:rsidR="009B39D5" w:rsidRDefault="009B39D5" w:rsidP="009B39D5">
      <w:pPr>
        <w:numPr>
          <w:ilvl w:val="0"/>
          <w:numId w:val="4"/>
        </w:numPr>
        <w:ind w:right="38" w:hanging="425"/>
      </w:pPr>
      <w:r>
        <w:t xml:space="preserve">Zamawiający nie dopuszcza fakturowania częściowego. </w:t>
      </w:r>
    </w:p>
    <w:p w:rsidR="009B39D5" w:rsidRDefault="009B39D5" w:rsidP="009B39D5">
      <w:pPr>
        <w:numPr>
          <w:ilvl w:val="0"/>
          <w:numId w:val="4"/>
        </w:numPr>
        <w:ind w:right="38" w:hanging="425"/>
      </w:pPr>
      <w:r>
        <w:t xml:space="preserve">Podstawą wystawienia faktury jest protokół końcowego odbioru dokumentacji, o którym mowa w § 2 ust. 7 umowy, podpisany przez Wykonawcę i zatwierdzony przez Zamawiającego. </w:t>
      </w:r>
    </w:p>
    <w:p w:rsidR="009B39D5" w:rsidRDefault="009B39D5" w:rsidP="009B39D5">
      <w:pPr>
        <w:numPr>
          <w:ilvl w:val="0"/>
          <w:numId w:val="4"/>
        </w:numPr>
        <w:ind w:right="38" w:hanging="425"/>
      </w:pPr>
      <w:r>
        <w:t xml:space="preserve">Fakturę Wykonawca wystawi na: </w:t>
      </w:r>
    </w:p>
    <w:p w:rsidR="00D526DB" w:rsidRDefault="009B39D5" w:rsidP="00D526DB">
      <w:pPr>
        <w:spacing w:after="0" w:line="256" w:lineRule="auto"/>
        <w:ind w:left="437" w:hanging="10"/>
        <w:jc w:val="left"/>
      </w:pPr>
      <w:r>
        <w:rPr>
          <w:b/>
        </w:rPr>
        <w:t xml:space="preserve">Nabywca: </w:t>
      </w:r>
    </w:p>
    <w:p w:rsidR="00D526DB" w:rsidRDefault="009B39D5" w:rsidP="00D526DB">
      <w:pPr>
        <w:spacing w:after="0" w:line="256" w:lineRule="auto"/>
        <w:ind w:left="437" w:hanging="10"/>
        <w:jc w:val="left"/>
      </w:pPr>
      <w:r>
        <w:t>Gmina Skaryszew, ul. Juliusza Słowackiego 6, 26-640 Skaryszew</w:t>
      </w:r>
      <w:r w:rsidR="00D526DB">
        <w:t xml:space="preserve"> </w:t>
      </w:r>
    </w:p>
    <w:p w:rsidR="00D526DB" w:rsidRDefault="009B39D5" w:rsidP="00D526DB">
      <w:pPr>
        <w:spacing w:after="0" w:line="256" w:lineRule="auto"/>
        <w:ind w:left="437" w:hanging="10"/>
        <w:jc w:val="left"/>
      </w:pPr>
      <w:r>
        <w:t>NIP 7962867409</w:t>
      </w:r>
      <w:r w:rsidR="00D526DB">
        <w:t xml:space="preserve">, REGON 670223385 </w:t>
      </w:r>
    </w:p>
    <w:p w:rsidR="00D526DB" w:rsidRDefault="009B39D5" w:rsidP="00D526DB">
      <w:pPr>
        <w:spacing w:after="0" w:line="256" w:lineRule="auto"/>
        <w:ind w:left="437" w:hanging="10"/>
        <w:jc w:val="left"/>
        <w:rPr>
          <w:b/>
        </w:rPr>
      </w:pPr>
      <w:r>
        <w:rPr>
          <w:b/>
        </w:rPr>
        <w:t xml:space="preserve">Odbiorca /Płatnik: </w:t>
      </w:r>
    </w:p>
    <w:p w:rsidR="009B39D5" w:rsidRDefault="009B39D5" w:rsidP="00D526DB">
      <w:pPr>
        <w:spacing w:after="0" w:line="256" w:lineRule="auto"/>
        <w:ind w:left="437" w:hanging="10"/>
        <w:jc w:val="left"/>
      </w:pPr>
      <w:r>
        <w:t xml:space="preserve">Urząd Miasta i Gminy w Skaryszewie </w:t>
      </w:r>
    </w:p>
    <w:p w:rsidR="00D526DB" w:rsidRDefault="00D526DB" w:rsidP="009B39D5">
      <w:pPr>
        <w:ind w:left="852" w:right="3602" w:firstLine="0"/>
      </w:pPr>
    </w:p>
    <w:p w:rsidR="009B39D5" w:rsidRDefault="009B39D5" w:rsidP="009B39D5">
      <w:pPr>
        <w:numPr>
          <w:ilvl w:val="0"/>
          <w:numId w:val="4"/>
        </w:numPr>
        <w:ind w:right="38" w:hanging="425"/>
      </w:pPr>
      <w:r>
        <w:lastRenderedPageBreak/>
        <w:t xml:space="preserve">Faktury wystawione nieprawidłowo, przedwcześnie, bezpodstawnie, nie rodzą obowiązku zapłaty po stronie Zamawiającego. </w:t>
      </w:r>
    </w:p>
    <w:p w:rsidR="009B39D5" w:rsidRDefault="009B39D5" w:rsidP="009B39D5">
      <w:pPr>
        <w:numPr>
          <w:ilvl w:val="0"/>
          <w:numId w:val="4"/>
        </w:numPr>
        <w:ind w:right="38" w:hanging="425"/>
      </w:pPr>
      <w:r>
        <w:t xml:space="preserve">Niezłożenie lub złożenie niewłaściwie sporządzonych dokumentów spowoduje, że 30-dniowy termin płatności będzie liczony od momentu otrzymania przez Zamawiającego poprawionych lub brakujących dokumentów. </w:t>
      </w:r>
    </w:p>
    <w:p w:rsidR="009B39D5" w:rsidRDefault="009B39D5" w:rsidP="009B39D5">
      <w:pPr>
        <w:numPr>
          <w:ilvl w:val="0"/>
          <w:numId w:val="4"/>
        </w:numPr>
        <w:spacing w:after="0" w:line="240" w:lineRule="auto"/>
        <w:ind w:right="38" w:hanging="425"/>
      </w:pPr>
      <w:r>
        <w:t xml:space="preserve">Wynagrodzenie brutto oraz kwota z tytułu podatku od towarów i usług, określone w ust. 1, mogą ulec zmianie w przypadku wprowadzenia urzędowej zmiany stawki podatku VAT. </w:t>
      </w:r>
    </w:p>
    <w:p w:rsidR="009B39D5" w:rsidRPr="00CF4C90" w:rsidRDefault="009B39D5" w:rsidP="00CF4C90">
      <w:pPr>
        <w:numPr>
          <w:ilvl w:val="0"/>
          <w:numId w:val="4"/>
        </w:numPr>
        <w:ind w:right="38" w:hanging="425"/>
      </w:pPr>
      <w:r>
        <w:t xml:space="preserve">Wierzytelności z tytułu niniejszej umowy nie mogą być przedmiotem przelewu na rzecz osób trzecich bez uprzedniej zgody Zamawiającego, wyrażonej w formie pisemnej. </w:t>
      </w:r>
    </w:p>
    <w:p w:rsidR="009B39D5" w:rsidRDefault="009B39D5" w:rsidP="009B39D5">
      <w:pPr>
        <w:spacing w:after="98" w:line="256" w:lineRule="auto"/>
        <w:ind w:left="2102" w:right="2147" w:hanging="10"/>
        <w:jc w:val="center"/>
      </w:pPr>
      <w:r>
        <w:rPr>
          <w:b/>
        </w:rPr>
        <w:t xml:space="preserve">§ </w:t>
      </w:r>
      <w:r w:rsidR="00CF3050">
        <w:rPr>
          <w:b/>
        </w:rPr>
        <w:t>5</w:t>
      </w:r>
      <w:r>
        <w:rPr>
          <w:b/>
        </w:rPr>
        <w:t xml:space="preserve">. </w:t>
      </w:r>
    </w:p>
    <w:p w:rsidR="009B39D5" w:rsidRDefault="009B39D5" w:rsidP="009B39D5">
      <w:pPr>
        <w:numPr>
          <w:ilvl w:val="0"/>
          <w:numId w:val="6"/>
        </w:numPr>
        <w:ind w:right="38" w:hanging="425"/>
      </w:pPr>
      <w:r>
        <w:t xml:space="preserve">Zamawiający może odstąpić od niniejszej umowy, ze skutkiem natychmiastowym bez wyznaczenia dodatkowego terminu, w przypadku gdy: </w:t>
      </w:r>
    </w:p>
    <w:p w:rsidR="009B39D5" w:rsidRDefault="009B39D5" w:rsidP="009B39D5">
      <w:pPr>
        <w:numPr>
          <w:ilvl w:val="1"/>
          <w:numId w:val="6"/>
        </w:numPr>
        <w:ind w:right="38" w:hanging="427"/>
      </w:pPr>
      <w:r>
        <w:t xml:space="preserve">Wykonawca nie rozpoczął wykonywania dokumentacji pomimo upływu połowy okresu przewidzianego na wykonanie dokumentacji geodezyjnej lub nie kontynuuje jej wykonywania pomimo wezwania złożonego na piśmie przez Zamawiającego, </w:t>
      </w:r>
    </w:p>
    <w:p w:rsidR="009B39D5" w:rsidRDefault="009B39D5" w:rsidP="009B39D5">
      <w:pPr>
        <w:numPr>
          <w:ilvl w:val="1"/>
          <w:numId w:val="6"/>
        </w:numPr>
        <w:ind w:right="38" w:hanging="427"/>
      </w:pPr>
      <w:r>
        <w:t xml:space="preserve">Wykonawca opóźnia się ze złożeniem do weryfikacji operatu technicznego we właściwym miejscowo Ośrodku Dokumentacji Geodezyjnej i Kartograficznej o co najmniej jeden miesiąc w stosunku do terminu określonego w § 2 ust. 2 umowy, </w:t>
      </w:r>
    </w:p>
    <w:p w:rsidR="009B39D5" w:rsidRDefault="009B39D5" w:rsidP="009B39D5">
      <w:pPr>
        <w:numPr>
          <w:ilvl w:val="1"/>
          <w:numId w:val="6"/>
        </w:numPr>
        <w:ind w:right="38" w:hanging="427"/>
      </w:pPr>
      <w:r>
        <w:t xml:space="preserve">Wykonawca skierował, bez akceptacji Zamawiającego, do realizacji przedmiotu umowy inną osobę niż wskazana w § </w:t>
      </w:r>
      <w:r w:rsidR="00CF3050">
        <w:t>8</w:t>
      </w:r>
      <w:r>
        <w:t xml:space="preserve"> ust. 2 umowy </w:t>
      </w:r>
    </w:p>
    <w:p w:rsidR="009B39D5" w:rsidRDefault="009B39D5" w:rsidP="009B39D5">
      <w:pPr>
        <w:numPr>
          <w:ilvl w:val="1"/>
          <w:numId w:val="6"/>
        </w:numPr>
        <w:spacing w:after="0" w:line="240" w:lineRule="auto"/>
        <w:ind w:right="38" w:hanging="427"/>
      </w:pPr>
      <w:r>
        <w:t xml:space="preserve">Wykonawca w wyznaczonym przez Zamawiającego terminie, o którym mowa w § 2 ust. 6 umowy, nie wyda Zamawiającemu wolnej od wad i kompletnej dokumentacji geodezyjnej. </w:t>
      </w:r>
    </w:p>
    <w:p w:rsidR="009B39D5" w:rsidRDefault="009B39D5" w:rsidP="009B39D5">
      <w:pPr>
        <w:numPr>
          <w:ilvl w:val="0"/>
          <w:numId w:val="6"/>
        </w:numPr>
        <w:ind w:right="38" w:hanging="425"/>
      </w:pPr>
      <w:r>
        <w:t xml:space="preserve">Zamawiający wykona prawo odstąpienia od Umowy w terminie 30 dni od dnia powzięcia wiadomości o okolicznościach stanowiących podstawę do odstąpienia zawiadamiając o tym Wykonawcę na piśmie. </w:t>
      </w:r>
    </w:p>
    <w:p w:rsidR="009B39D5" w:rsidRDefault="009B39D5" w:rsidP="009B39D5">
      <w:pPr>
        <w:numPr>
          <w:ilvl w:val="0"/>
          <w:numId w:val="6"/>
        </w:numPr>
        <w:ind w:right="38" w:hanging="425"/>
      </w:pPr>
      <w:r>
        <w:t xml:space="preserve">Zamawiający może odstąpić od umowy: </w:t>
      </w:r>
    </w:p>
    <w:p w:rsidR="009B39D5" w:rsidRDefault="009B39D5" w:rsidP="009B39D5">
      <w:pPr>
        <w:numPr>
          <w:ilvl w:val="1"/>
          <w:numId w:val="6"/>
        </w:numPr>
        <w:ind w:right="38" w:hanging="427"/>
      </w:pPr>
      <w: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</w:t>
      </w:r>
    </w:p>
    <w:p w:rsidR="009B39D5" w:rsidRDefault="009B39D5" w:rsidP="009B39D5">
      <w:pPr>
        <w:numPr>
          <w:ilvl w:val="0"/>
          <w:numId w:val="6"/>
        </w:numPr>
        <w:spacing w:after="230"/>
        <w:ind w:right="38" w:hanging="425"/>
      </w:pPr>
      <w:r>
        <w:t xml:space="preserve">Zamawiający może także odstąpić od Umowy w przypadkach przewidzianych przez powszechnie obowiązujące przepisy prawa. </w:t>
      </w:r>
    </w:p>
    <w:p w:rsidR="009B39D5" w:rsidRDefault="009B39D5" w:rsidP="009B39D5">
      <w:pPr>
        <w:spacing w:after="98" w:line="256" w:lineRule="auto"/>
        <w:ind w:left="2102" w:right="2147" w:hanging="10"/>
        <w:jc w:val="center"/>
      </w:pPr>
      <w:r>
        <w:rPr>
          <w:b/>
        </w:rPr>
        <w:t xml:space="preserve">§ </w:t>
      </w:r>
      <w:r w:rsidR="00CF3050">
        <w:rPr>
          <w:b/>
        </w:rPr>
        <w:t>6</w:t>
      </w:r>
      <w:r>
        <w:rPr>
          <w:b/>
        </w:rPr>
        <w:t xml:space="preserve">. </w:t>
      </w:r>
    </w:p>
    <w:p w:rsidR="009B39D5" w:rsidRDefault="009B39D5" w:rsidP="009B39D5">
      <w:pPr>
        <w:numPr>
          <w:ilvl w:val="0"/>
          <w:numId w:val="7"/>
        </w:numPr>
        <w:ind w:right="38" w:hanging="425"/>
      </w:pPr>
      <w:r>
        <w:t xml:space="preserve">Strony ustalają odpowiedzialność za niewykonanie lub nienależyte wykonanie zobowiązań wynikających z umowy w formie kar umownych w następujących wypadkach i wysokościach wykonawca płaci Zamawiającemu kary umowne: </w:t>
      </w:r>
    </w:p>
    <w:p w:rsidR="009B39D5" w:rsidRDefault="009B39D5" w:rsidP="009B39D5">
      <w:pPr>
        <w:numPr>
          <w:ilvl w:val="1"/>
          <w:numId w:val="7"/>
        </w:numPr>
        <w:ind w:right="38" w:hanging="427"/>
      </w:pPr>
      <w:r>
        <w:t xml:space="preserve">za opóźnienie w przekazaniu operatu technicznego do właściwego miejscowo Ośrodka Dokumentacji Geodezyjnej i Kartograficznej w stosunku do terminu wskazanego w § 2 </w:t>
      </w:r>
    </w:p>
    <w:p w:rsidR="009B39D5" w:rsidRDefault="009B39D5" w:rsidP="009B39D5">
      <w:pPr>
        <w:ind w:left="852" w:right="38" w:firstLine="0"/>
      </w:pPr>
      <w:r>
        <w:t xml:space="preserve">ust. 2 umowy, w wysokości 0,2% kwoty netto określonej w § 4 ust. 1 umowy, za każdy dzień opóźnienia; </w:t>
      </w:r>
    </w:p>
    <w:p w:rsidR="009B39D5" w:rsidRDefault="009B39D5" w:rsidP="009B39D5">
      <w:pPr>
        <w:numPr>
          <w:ilvl w:val="1"/>
          <w:numId w:val="7"/>
        </w:numPr>
        <w:ind w:right="38" w:hanging="427"/>
      </w:pPr>
      <w:r>
        <w:lastRenderedPageBreak/>
        <w:t xml:space="preserve">za cały okres usuwania braków lub nieprawidłowości wskazanych przez organ prowadzący państwowy zasób geodezyjny i kartograficzny w protokołach weryfikacji zbiorów danych oraz innych materiałów przekazywanych przez Wykonawcę do zasobu, począwszy od dnia otrzymania pierwszego protokołu przez Wykonawcę (po terminie określonym w § 2 ust. 2 umowy) do dnia przekazania do właściwego Ośrodka Dokumentacji Geodezyjnej i Kartograficznej operatu wolnego od wad w następstwie czego wystawiony został protokół z pozytywnym wynikiem weryfikacji, w wysokości 0,2% kwoty netto określonej w § 4 ust. 1 umowy, za każdy dzień opóźnienia. </w:t>
      </w:r>
    </w:p>
    <w:p w:rsidR="009B39D5" w:rsidRDefault="009B39D5" w:rsidP="009B39D5">
      <w:pPr>
        <w:ind w:left="852" w:right="38" w:firstLine="0"/>
      </w:pPr>
      <w:r>
        <w:t>Wykonawca zobowiązany jest do zawiadomienia Zamawiającego o wszystkich otrzymanych z właściwego Ośrodka Dokumentacji Geodezyjnej i Kartograficznej protokołach oraz terminie przekazania do ponownej weryfikacji operatu, o którym mowa wyżej, przedkładając na tę okoliczność własne oświadczenie o przebiegu kontroli operatu geodezyjnego. Oświadczenie, o którym mowa Wykonawca składa pod rygorem odpowiedzialności karnej za składanie fałszywych oświadczeń – Wykonawca zobowiązany jest do zawarcia w oświadczeniu klauzuli o następującej treści: „</w:t>
      </w:r>
      <w:r>
        <w:rPr>
          <w:i/>
        </w:rPr>
        <w:t>Jestem świadomy odpowiedzialności karnej za złożenie fałszywego oświadczenia</w:t>
      </w:r>
      <w:r>
        <w:t xml:space="preserve">”. Klauzula ta zastępuje pouczenie Zamawiającego o odpowiedzialności karnej za składanie fałszywych oświadczeń; </w:t>
      </w:r>
    </w:p>
    <w:p w:rsidR="009B39D5" w:rsidRDefault="009B39D5" w:rsidP="009B39D5">
      <w:pPr>
        <w:numPr>
          <w:ilvl w:val="1"/>
          <w:numId w:val="7"/>
        </w:numPr>
        <w:ind w:right="38" w:hanging="427"/>
      </w:pPr>
      <w:r>
        <w:t xml:space="preserve">za opóźnienie w przekazaniu dokumentacji w stosunku do terminu wskazanego w § 2 ust. 2 umowy w wysokości 0,2% kwoty netto określonej w § 4 ust. 1 umowy, za każdy dzień opóźnienia; </w:t>
      </w:r>
    </w:p>
    <w:p w:rsidR="009B39D5" w:rsidRDefault="009B39D5" w:rsidP="009B39D5">
      <w:pPr>
        <w:numPr>
          <w:ilvl w:val="1"/>
          <w:numId w:val="7"/>
        </w:numPr>
        <w:ind w:right="38" w:hanging="427"/>
      </w:pPr>
      <w:r>
        <w:t xml:space="preserve">za opóźnienie w usunięciu zgłoszonych nieprawidłowości, o czym mowa w § 2 ust. 6 umowy, w wysokości 0,2% kwoty netto określonej w § 4 ust. 1 umowy, za każdy dzień opóźnienia, liczony od upływu terminu wyznaczonego na usunięcie nieprawidłowości; </w:t>
      </w:r>
    </w:p>
    <w:p w:rsidR="009B39D5" w:rsidRDefault="009B39D5" w:rsidP="009B39D5">
      <w:pPr>
        <w:numPr>
          <w:ilvl w:val="1"/>
          <w:numId w:val="7"/>
        </w:numPr>
        <w:ind w:right="38" w:hanging="427"/>
      </w:pPr>
      <w:r>
        <w:t xml:space="preserve">za opóźnienie w wykonaniu zobowiązań, o których mowa w § 2 ust. 10 umowy, w wysokości 0,5% kwoty netto określonej w § 4 ust. 1 umowy, za każdy dzień opóźnienia w stosunku do odpowiednich terminów określonych w § 2 ust. 10 umowy; </w:t>
      </w:r>
    </w:p>
    <w:p w:rsidR="009B39D5" w:rsidRDefault="009B39D5" w:rsidP="009B39D5">
      <w:pPr>
        <w:numPr>
          <w:ilvl w:val="1"/>
          <w:numId w:val="7"/>
        </w:numPr>
        <w:ind w:right="38" w:hanging="427"/>
      </w:pPr>
      <w:r>
        <w:t xml:space="preserve">z tytułu odstąpienia od umowy z przyczyn zależnych od Wykonawcy w wysokości 20% kwoty netto określonej w § 4 ust. 1 umowy. </w:t>
      </w:r>
    </w:p>
    <w:p w:rsidR="009B39D5" w:rsidRDefault="009B39D5" w:rsidP="009B39D5">
      <w:pPr>
        <w:numPr>
          <w:ilvl w:val="0"/>
          <w:numId w:val="7"/>
        </w:numPr>
        <w:ind w:right="38" w:hanging="425"/>
      </w:pPr>
      <w:r>
        <w:t xml:space="preserve">Zamawiający zapłaci Wykonawcy: </w:t>
      </w:r>
    </w:p>
    <w:p w:rsidR="009B39D5" w:rsidRDefault="009B39D5" w:rsidP="009B39D5">
      <w:pPr>
        <w:numPr>
          <w:ilvl w:val="1"/>
          <w:numId w:val="7"/>
        </w:numPr>
        <w:ind w:right="38" w:hanging="427"/>
      </w:pPr>
      <w:r>
        <w:t xml:space="preserve">karę umowną z tytułu odstąpienia od umowy z przyczyn, za które odpowiedzialność ponosi Zamawiający, w wysokości 10% kwoty netto określonej w § 4 ust. 1 umowy, </w:t>
      </w:r>
    </w:p>
    <w:p w:rsidR="009B39D5" w:rsidRDefault="009B39D5" w:rsidP="009B39D5">
      <w:pPr>
        <w:numPr>
          <w:ilvl w:val="1"/>
          <w:numId w:val="7"/>
        </w:numPr>
        <w:ind w:right="38" w:hanging="427"/>
      </w:pPr>
      <w:r>
        <w:t xml:space="preserve">za zwłokę w zapłacie faktury – odsetki w wysokości ustawowej dla płatności nieterminowych za każdy dzień zwłoki. </w:t>
      </w:r>
    </w:p>
    <w:p w:rsidR="009B39D5" w:rsidRDefault="009B39D5" w:rsidP="009B39D5">
      <w:pPr>
        <w:numPr>
          <w:ilvl w:val="0"/>
          <w:numId w:val="7"/>
        </w:numPr>
        <w:ind w:right="38" w:hanging="425"/>
      </w:pPr>
      <w:r>
        <w:t xml:space="preserve">W razie naliczenia kar umownych Zamawiający będzie upoważniony do potrącenia ich kwoty z faktury Wykonawcy. </w:t>
      </w:r>
    </w:p>
    <w:p w:rsidR="009B39D5" w:rsidRDefault="009B39D5" w:rsidP="009B39D5">
      <w:pPr>
        <w:numPr>
          <w:ilvl w:val="0"/>
          <w:numId w:val="7"/>
        </w:numPr>
        <w:ind w:right="38" w:hanging="425"/>
      </w:pPr>
      <w:r>
        <w:t xml:space="preserve">Łączna wysokość kar umownych naliczonych Wykonawcy na zasadach określonych w ust. 1 nie może przekroczyć 50% kwoty netto określonej w § 4 ust. 1 umowy. </w:t>
      </w:r>
    </w:p>
    <w:p w:rsidR="009B39D5" w:rsidRDefault="009B39D5" w:rsidP="009B39D5">
      <w:pPr>
        <w:numPr>
          <w:ilvl w:val="0"/>
          <w:numId w:val="7"/>
        </w:numPr>
        <w:spacing w:after="0"/>
        <w:ind w:right="40" w:hanging="425"/>
      </w:pPr>
      <w:r>
        <w:t xml:space="preserve">Zamawiający zastrzega sobie prawo dochodzenia odszkodowania uzupełniającego na zasadach ogólnych, o ile wartość zastrzeżonych kar nie pokrywa rzeczywiście poniesionej szkody, a także w przypadkach, dla których kar umownych nie zastrzeżono. </w:t>
      </w:r>
    </w:p>
    <w:p w:rsidR="00CF4C90" w:rsidRDefault="00CF4C90" w:rsidP="009B39D5">
      <w:pPr>
        <w:spacing w:after="98" w:line="256" w:lineRule="auto"/>
        <w:ind w:left="2102" w:right="2147" w:hanging="10"/>
        <w:jc w:val="center"/>
        <w:rPr>
          <w:b/>
        </w:rPr>
      </w:pPr>
    </w:p>
    <w:p w:rsidR="009B39D5" w:rsidRDefault="009B39D5" w:rsidP="009B39D5">
      <w:pPr>
        <w:spacing w:after="98" w:line="256" w:lineRule="auto"/>
        <w:ind w:left="2102" w:right="2147" w:hanging="10"/>
        <w:jc w:val="center"/>
      </w:pPr>
      <w:r>
        <w:rPr>
          <w:b/>
        </w:rPr>
        <w:lastRenderedPageBreak/>
        <w:t xml:space="preserve">§ </w:t>
      </w:r>
      <w:r w:rsidR="00CF3050">
        <w:rPr>
          <w:b/>
        </w:rPr>
        <w:t>7</w:t>
      </w:r>
      <w:r>
        <w:rPr>
          <w:b/>
        </w:rPr>
        <w:t xml:space="preserve">. </w:t>
      </w:r>
    </w:p>
    <w:p w:rsidR="009B39D5" w:rsidRDefault="009B39D5" w:rsidP="009B39D5">
      <w:pPr>
        <w:numPr>
          <w:ilvl w:val="0"/>
          <w:numId w:val="8"/>
        </w:numPr>
        <w:ind w:right="38" w:hanging="425"/>
      </w:pPr>
      <w:r>
        <w:t xml:space="preserve">Wykonawca odpowiada za działania i zaniechania osób, z których pomocą zobowiązanie wykonuje, jak również osób, którym wykonanie zobowiązania powierza, jak za własne działanie lub zaniechanie. </w:t>
      </w:r>
    </w:p>
    <w:p w:rsidR="009B39D5" w:rsidRDefault="009B39D5" w:rsidP="009B39D5">
      <w:pPr>
        <w:numPr>
          <w:ilvl w:val="0"/>
          <w:numId w:val="8"/>
        </w:numPr>
        <w:ind w:right="38" w:hanging="425"/>
      </w:pPr>
      <w:r>
        <w:t xml:space="preserve">W przypadku zlecenia wykonania części robót Podwykonawcom Wykonawca zobowiązany jest przedstawić Zamawiającemu projekty umów. </w:t>
      </w:r>
    </w:p>
    <w:p w:rsidR="009B39D5" w:rsidRDefault="009B39D5" w:rsidP="009B39D5">
      <w:pPr>
        <w:numPr>
          <w:ilvl w:val="0"/>
          <w:numId w:val="8"/>
        </w:numPr>
        <w:spacing w:after="230"/>
        <w:ind w:right="38" w:hanging="425"/>
      </w:pPr>
      <w:r>
        <w:t xml:space="preserve">W przypadku korzystania ze świadczeń podwykonawcy, Wykonawca ponosi pełną odpowiedzialność za realizację zobowiązań przez podwykonawcę, jak za własne działania lub zaniechania, niezależnie od osobistej odpowiedzialności podwykonawcy wobec Zamawiającego. </w:t>
      </w:r>
    </w:p>
    <w:p w:rsidR="009B39D5" w:rsidRDefault="009B39D5" w:rsidP="009B39D5">
      <w:pPr>
        <w:spacing w:after="98" w:line="256" w:lineRule="auto"/>
        <w:ind w:left="2102" w:right="2147" w:hanging="10"/>
        <w:jc w:val="center"/>
      </w:pPr>
      <w:r>
        <w:rPr>
          <w:b/>
        </w:rPr>
        <w:t xml:space="preserve">§ </w:t>
      </w:r>
      <w:r w:rsidR="00CF3050">
        <w:rPr>
          <w:b/>
        </w:rPr>
        <w:t>8</w:t>
      </w:r>
      <w:r>
        <w:rPr>
          <w:b/>
        </w:rPr>
        <w:t xml:space="preserve">. </w:t>
      </w:r>
    </w:p>
    <w:p w:rsidR="009B39D5" w:rsidRDefault="009B39D5" w:rsidP="009B39D5">
      <w:pPr>
        <w:numPr>
          <w:ilvl w:val="0"/>
          <w:numId w:val="9"/>
        </w:numPr>
        <w:ind w:right="38" w:hanging="425"/>
      </w:pPr>
      <w:r>
        <w:t xml:space="preserve">Zamawiający wyznacza …………………………………………… tel. ……………………, jako koordynatora prac w zakresie realizacji zobowiązań umownych. </w:t>
      </w:r>
    </w:p>
    <w:p w:rsidR="009B39D5" w:rsidRDefault="009B39D5" w:rsidP="009B39D5">
      <w:pPr>
        <w:numPr>
          <w:ilvl w:val="0"/>
          <w:numId w:val="9"/>
        </w:numPr>
        <w:ind w:right="38" w:hanging="425"/>
      </w:pPr>
      <w:r>
        <w:t xml:space="preserve">Wykonawca wyznacza ……………………….…………… tel. …………………… – geodetę z wymaganymi uprawnieniami, odpowiedzialnego za opracowanie dokumentacji, o której mowa w § 1 umowy. </w:t>
      </w:r>
    </w:p>
    <w:p w:rsidR="009B39D5" w:rsidRDefault="009B39D5" w:rsidP="009B39D5">
      <w:pPr>
        <w:numPr>
          <w:ilvl w:val="0"/>
          <w:numId w:val="9"/>
        </w:numPr>
        <w:ind w:right="38" w:hanging="425"/>
      </w:pPr>
      <w:r>
        <w:t xml:space="preserve">Zamawiający dopuszcza możliwość zmiany osób wskazanych w ust. 1 i 2, z tym, że osoba wskazana na stanowisko, o którym mowa w ust. 2 musi spełniać wymagania określone przez Zamawiającego. </w:t>
      </w:r>
    </w:p>
    <w:p w:rsidR="009B39D5" w:rsidRDefault="009B39D5" w:rsidP="009B39D5">
      <w:pPr>
        <w:numPr>
          <w:ilvl w:val="0"/>
          <w:numId w:val="9"/>
        </w:numPr>
        <w:spacing w:after="226"/>
        <w:ind w:right="38" w:hanging="425"/>
      </w:pPr>
      <w:r>
        <w:t xml:space="preserve">Zmiana osoby, o której mowa w ust. 2 wymaga pisemnej zgody Zamawiającego. </w:t>
      </w:r>
    </w:p>
    <w:p w:rsidR="009B39D5" w:rsidRDefault="009B39D5" w:rsidP="009B39D5">
      <w:pPr>
        <w:spacing w:after="98" w:line="256" w:lineRule="auto"/>
        <w:ind w:left="2102" w:right="2144" w:hanging="10"/>
        <w:jc w:val="center"/>
      </w:pPr>
      <w:r>
        <w:rPr>
          <w:b/>
        </w:rPr>
        <w:t xml:space="preserve">§ </w:t>
      </w:r>
      <w:r w:rsidR="00CF3050">
        <w:rPr>
          <w:b/>
        </w:rPr>
        <w:t>9</w:t>
      </w:r>
      <w:r>
        <w:rPr>
          <w:b/>
        </w:rPr>
        <w:t xml:space="preserve">. </w:t>
      </w:r>
    </w:p>
    <w:p w:rsidR="009B39D5" w:rsidRDefault="009B39D5" w:rsidP="009B39D5">
      <w:pPr>
        <w:numPr>
          <w:ilvl w:val="0"/>
          <w:numId w:val="10"/>
        </w:numPr>
        <w:ind w:right="38" w:hanging="425"/>
      </w:pPr>
      <w:r>
        <w:t xml:space="preserve">W związku z wprowadzeniem na terenie Polski stanu epidemii Zamawiający stosownie do treści art. 15r ustawy z dnia 2 marca 2020 r. o szczególnych rozwiązaniach związanych z zapobieganiem, przeciwdziałaniem i zwalczaniem COVID-19, innych chorób zakaźnych oraz wywołanych nimi sytuacji kryzysowych, przewiduje możliwość zmiany umowy, jeżeli konieczność zmiany spowodowana będzie okolicznościami związanymi z wystąpieniem COVID19, których działając z należytą starannością nie można było przewidzieć. </w:t>
      </w:r>
    </w:p>
    <w:p w:rsidR="009B39D5" w:rsidRDefault="009B39D5" w:rsidP="009B39D5">
      <w:pPr>
        <w:numPr>
          <w:ilvl w:val="0"/>
          <w:numId w:val="10"/>
        </w:numPr>
        <w:ind w:right="38" w:hanging="425"/>
      </w:pPr>
      <w:r>
        <w:t xml:space="preserve">W przypadku wystąpienia okoliczności związanych z COVID-19 wpływających na należyte wykonanie umowy, strony zobowiązane są niezwłocznie przekazywać sobie informacje o tych okolicznościach wraz z dokumentami na ich potwierdzenie. </w:t>
      </w:r>
    </w:p>
    <w:p w:rsidR="00CF3050" w:rsidRPr="00CF4C90" w:rsidRDefault="009B39D5" w:rsidP="00CF4C90">
      <w:pPr>
        <w:numPr>
          <w:ilvl w:val="0"/>
          <w:numId w:val="10"/>
        </w:numPr>
        <w:ind w:right="38" w:hanging="425"/>
      </w:pPr>
      <w:r>
        <w:t xml:space="preserve">Przed podjęciem ewentualnej decyzji o zmianie umowy Zamawiający może żądać od Wykonawcy przedstawienia dodatkowych dokumentów potwierdzających wpływ okoliczności związanych z wystąpieniem COVID-19 na należyte wykonanie umowy. </w:t>
      </w:r>
    </w:p>
    <w:p w:rsidR="009B39D5" w:rsidRDefault="009B39D5" w:rsidP="009B39D5">
      <w:pPr>
        <w:spacing w:after="98" w:line="256" w:lineRule="auto"/>
        <w:ind w:left="2102" w:right="2144" w:hanging="10"/>
        <w:jc w:val="center"/>
      </w:pPr>
      <w:r>
        <w:rPr>
          <w:b/>
        </w:rPr>
        <w:t>§ 1</w:t>
      </w:r>
      <w:r w:rsidR="00CF3050">
        <w:rPr>
          <w:b/>
        </w:rPr>
        <w:t>0</w:t>
      </w:r>
      <w:r>
        <w:rPr>
          <w:b/>
        </w:rPr>
        <w:t xml:space="preserve">. </w:t>
      </w:r>
    </w:p>
    <w:p w:rsidR="009B39D5" w:rsidRDefault="009B39D5" w:rsidP="009B39D5">
      <w:pPr>
        <w:numPr>
          <w:ilvl w:val="0"/>
          <w:numId w:val="11"/>
        </w:numPr>
        <w:ind w:right="38" w:hanging="425"/>
      </w:pPr>
      <w:r>
        <w:t xml:space="preserve">Wszelkie spory mogące wynikać w związku z realizacją niniejszej umowy będą rozstrzygane polubownie a wobec braku porozumienia przez sąd właściwy dla siedziby Zamawiającego. </w:t>
      </w:r>
    </w:p>
    <w:p w:rsidR="009B39D5" w:rsidRDefault="009B39D5" w:rsidP="009B39D5">
      <w:pPr>
        <w:numPr>
          <w:ilvl w:val="0"/>
          <w:numId w:val="11"/>
        </w:numPr>
        <w:ind w:right="38" w:hanging="425"/>
      </w:pPr>
      <w:r>
        <w:t xml:space="preserve">Zamawiający i Wykonawca obowiązani są współdziałać przy wykonaniu umowy, w celu należytej realizacji przedmiotu umowy. </w:t>
      </w:r>
    </w:p>
    <w:p w:rsidR="009B39D5" w:rsidRDefault="009B39D5" w:rsidP="009B39D5">
      <w:pPr>
        <w:numPr>
          <w:ilvl w:val="0"/>
          <w:numId w:val="11"/>
        </w:numPr>
        <w:spacing w:after="0"/>
        <w:ind w:right="40" w:hanging="425"/>
      </w:pPr>
      <w:r>
        <w:t xml:space="preserve">Wykonawca jest zobowiązany do informowania Zamawiającego o zmianie formy prawnej prowadzonej działalności, o wszczęciu postępowania układowego lub </w:t>
      </w:r>
      <w:r>
        <w:lastRenderedPageBreak/>
        <w:t xml:space="preserve">upadłościowego oraz zmianie jego sytuacji ekonomicznej mogącej mieć wpływ na realizację umowy oraz o zmianie </w:t>
      </w:r>
      <w:r>
        <w:rPr>
          <w:sz w:val="22"/>
        </w:rPr>
        <w:t xml:space="preserve"> </w:t>
      </w:r>
    </w:p>
    <w:p w:rsidR="009B39D5" w:rsidRDefault="009B39D5" w:rsidP="009B39D5">
      <w:pPr>
        <w:ind w:left="425" w:right="38" w:firstLine="0"/>
      </w:pPr>
      <w:r>
        <w:t xml:space="preserve">siedziby firmy pod rygorem skutków prawnych wynikających z zaniechania, w tym do uznania za doręczoną korespondencję skierowaną na ostatni adres podany przez Wykonawcę. </w:t>
      </w:r>
    </w:p>
    <w:p w:rsidR="009B39D5" w:rsidRDefault="009B39D5" w:rsidP="009B39D5">
      <w:pPr>
        <w:numPr>
          <w:ilvl w:val="0"/>
          <w:numId w:val="11"/>
        </w:numPr>
        <w:ind w:right="38" w:hanging="425"/>
      </w:pPr>
      <w:r>
        <w:t xml:space="preserve">Wszelkie zmiany niniejszej umowy, z zastrzeżeniem § </w:t>
      </w:r>
      <w:r w:rsidR="00CF3050">
        <w:t>8</w:t>
      </w:r>
      <w:r>
        <w:t xml:space="preserve"> ust. 3 umowy, wymagają zachowania formy pisemnego aneksu podpisanego przez Strony, pod rygorem nieważności. </w:t>
      </w:r>
    </w:p>
    <w:p w:rsidR="009B39D5" w:rsidRDefault="009B39D5" w:rsidP="009B39D5">
      <w:pPr>
        <w:numPr>
          <w:ilvl w:val="0"/>
          <w:numId w:val="11"/>
        </w:numPr>
        <w:spacing w:after="230"/>
        <w:ind w:right="38" w:hanging="425"/>
      </w:pPr>
      <w:r>
        <w:t xml:space="preserve">W sprawach nieuregulowanych w niniejszej umowie mają zastosowanie przepisy ustaw: Kodeks cywilny, Prawo zamówień publicznych oraz Prawo geodezyjne i kartograficzne. </w:t>
      </w:r>
    </w:p>
    <w:p w:rsidR="009B39D5" w:rsidRDefault="009B39D5" w:rsidP="009B39D5">
      <w:pPr>
        <w:spacing w:after="98" w:line="256" w:lineRule="auto"/>
        <w:ind w:left="2102" w:right="2144" w:hanging="10"/>
        <w:jc w:val="center"/>
      </w:pPr>
      <w:r>
        <w:rPr>
          <w:b/>
        </w:rPr>
        <w:t xml:space="preserve">§ 12. </w:t>
      </w:r>
    </w:p>
    <w:p w:rsidR="009B39D5" w:rsidRDefault="009B39D5" w:rsidP="009B39D5">
      <w:pPr>
        <w:spacing w:after="602"/>
        <w:ind w:left="-15" w:right="38" w:firstLine="0"/>
      </w:pPr>
      <w:r>
        <w:t xml:space="preserve">Umowę sporządzono w trzech jednobrzmiących egzemplarzach, dwa egzemplarze dla Zamawiającego i jeden egzemplarz dla Wykonawcy. </w:t>
      </w:r>
    </w:p>
    <w:p w:rsidR="009B39D5" w:rsidRDefault="009B39D5" w:rsidP="009B39D5">
      <w:pPr>
        <w:tabs>
          <w:tab w:val="center" w:pos="2270"/>
          <w:tab w:val="center" w:pos="6806"/>
        </w:tabs>
        <w:spacing w:after="0" w:line="256" w:lineRule="auto"/>
        <w:ind w:left="-15" w:firstLine="0"/>
      </w:pPr>
      <w:r>
        <w:rPr>
          <w:b/>
        </w:rPr>
        <w:t xml:space="preserve">ZAMAWIAJĄCY: </w:t>
      </w:r>
      <w:r>
        <w:rPr>
          <w:b/>
        </w:rPr>
        <w:tab/>
        <w:t xml:space="preserve">                                                        WYKONAWCA: </w:t>
      </w:r>
    </w:p>
    <w:p w:rsidR="00686783" w:rsidRDefault="009B39D5" w:rsidP="009B39D5">
      <w:pPr>
        <w:spacing w:after="10793" w:line="256" w:lineRule="auto"/>
        <w:ind w:left="0" w:firstLine="0"/>
        <w:jc w:val="left"/>
      </w:pPr>
      <w:r>
        <w:t xml:space="preserve"> </w:t>
      </w:r>
    </w:p>
    <w:sectPr w:rsidR="006867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4" w:rsidRDefault="00A535B4" w:rsidP="00765F27">
      <w:pPr>
        <w:spacing w:after="0" w:line="240" w:lineRule="auto"/>
      </w:pPr>
      <w:r>
        <w:separator/>
      </w:r>
    </w:p>
  </w:endnote>
  <w:endnote w:type="continuationSeparator" w:id="0">
    <w:p w:rsidR="00A535B4" w:rsidRDefault="00A535B4" w:rsidP="0076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4" w:rsidRDefault="00A535B4" w:rsidP="00765F27">
      <w:pPr>
        <w:spacing w:after="0" w:line="240" w:lineRule="auto"/>
      </w:pPr>
      <w:r>
        <w:separator/>
      </w:r>
    </w:p>
  </w:footnote>
  <w:footnote w:type="continuationSeparator" w:id="0">
    <w:p w:rsidR="00A535B4" w:rsidRDefault="00A535B4" w:rsidP="0076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DB" w:rsidRPr="00D526DB" w:rsidRDefault="00765F27" w:rsidP="00D526DB">
    <w:pPr>
      <w:pStyle w:val="Nagwek"/>
      <w:jc w:val="right"/>
      <w:rPr>
        <w:sz w:val="20"/>
        <w:szCs w:val="20"/>
        <w:lang w:val="en-US"/>
      </w:rPr>
    </w:pPr>
    <w:r w:rsidRPr="00D526DB">
      <w:rPr>
        <w:sz w:val="20"/>
        <w:szCs w:val="20"/>
        <w:lang w:val="en-US"/>
      </w:rPr>
      <w:t>RIR.</w:t>
    </w:r>
    <w:r w:rsidR="00221F3C" w:rsidRPr="00D526DB">
      <w:rPr>
        <w:sz w:val="20"/>
        <w:szCs w:val="20"/>
        <w:lang w:val="en-US"/>
      </w:rPr>
      <w:t>7011.5.1</w:t>
    </w:r>
    <w:r w:rsidRPr="00D526DB">
      <w:rPr>
        <w:sz w:val="20"/>
        <w:szCs w:val="20"/>
        <w:lang w:val="en-US"/>
      </w:rPr>
      <w:t>.202</w:t>
    </w:r>
    <w:r w:rsidR="00221F3C" w:rsidRPr="00D526DB">
      <w:rPr>
        <w:sz w:val="20"/>
        <w:szCs w:val="20"/>
        <w:lang w:val="en-US"/>
      </w:rPr>
      <w:t>2</w:t>
    </w:r>
    <w:r w:rsidRPr="00D526DB">
      <w:rPr>
        <w:sz w:val="20"/>
        <w:szCs w:val="20"/>
        <w:lang w:val="en-US"/>
      </w:rPr>
      <w:t>.MR</w:t>
    </w:r>
  </w:p>
  <w:p w:rsidR="00765F27" w:rsidRPr="00D526DB" w:rsidRDefault="00D526DB" w:rsidP="00D526DB">
    <w:pPr>
      <w:pStyle w:val="Nagwek"/>
      <w:jc w:val="left"/>
      <w:rPr>
        <w:sz w:val="22"/>
        <w:lang w:val="en-US"/>
      </w:rPr>
    </w:pPr>
    <w:r>
      <w:rPr>
        <w:sz w:val="22"/>
        <w:lang w:val="en-US"/>
      </w:rPr>
      <w:pict>
        <v:rect id="_x0000_i1025" style="width:426.65pt;height:1.6pt" o:hrpct="988" o:hralign="center" o:hrstd="t" o:hr="t" fillcolor="#a0a0a0" stroked="f"/>
      </w:pict>
    </w:r>
    <w:r w:rsidR="00765F27" w:rsidRPr="00D526DB">
      <w:rPr>
        <w:sz w:val="22"/>
        <w:lang w:val="en-US"/>
      </w:rPr>
      <w:t xml:space="preserve">                                                                                        </w:t>
    </w:r>
    <w:r>
      <w:rPr>
        <w:sz w:val="22"/>
        <w:lang w:val="en-US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8F2"/>
    <w:multiLevelType w:val="hybridMultilevel"/>
    <w:tmpl w:val="CAE8B4CE"/>
    <w:lvl w:ilvl="0" w:tplc="F4144E90">
      <w:start w:val="1"/>
      <w:numFmt w:val="decimal"/>
      <w:lvlText w:val="%1."/>
      <w:lvlJc w:val="left"/>
      <w:pPr>
        <w:ind w:left="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50DEF8">
      <w:start w:val="1"/>
      <w:numFmt w:val="decimal"/>
      <w:lvlText w:val="%2)"/>
      <w:lvlJc w:val="left"/>
      <w:pPr>
        <w:ind w:left="8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C2EDDC">
      <w:start w:val="1"/>
      <w:numFmt w:val="lowerRoman"/>
      <w:lvlText w:val="%3"/>
      <w:lvlJc w:val="left"/>
      <w:pPr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3F86240">
      <w:start w:val="1"/>
      <w:numFmt w:val="decimal"/>
      <w:lvlText w:val="%4"/>
      <w:lvlJc w:val="left"/>
      <w:pPr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5E1C88">
      <w:start w:val="1"/>
      <w:numFmt w:val="lowerLetter"/>
      <w:lvlText w:val="%5"/>
      <w:lvlJc w:val="left"/>
      <w:pPr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5A39BA">
      <w:start w:val="1"/>
      <w:numFmt w:val="lowerRoman"/>
      <w:lvlText w:val="%6"/>
      <w:lvlJc w:val="left"/>
      <w:pPr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10577E">
      <w:start w:val="1"/>
      <w:numFmt w:val="decimal"/>
      <w:lvlText w:val="%7"/>
      <w:lvlJc w:val="left"/>
      <w:pPr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8EB87E">
      <w:start w:val="1"/>
      <w:numFmt w:val="lowerLetter"/>
      <w:lvlText w:val="%8"/>
      <w:lvlJc w:val="left"/>
      <w:pPr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3E61B72">
      <w:start w:val="1"/>
      <w:numFmt w:val="lowerRoman"/>
      <w:lvlText w:val="%9"/>
      <w:lvlJc w:val="left"/>
      <w:pPr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45D3047"/>
    <w:multiLevelType w:val="hybridMultilevel"/>
    <w:tmpl w:val="9C4486B8"/>
    <w:lvl w:ilvl="0" w:tplc="B2FE53AE">
      <w:start w:val="1"/>
      <w:numFmt w:val="decimal"/>
      <w:lvlText w:val="%1."/>
      <w:lvlJc w:val="left"/>
      <w:pPr>
        <w:ind w:left="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EA7B2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3C606B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880AC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70A77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46B33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AC1A7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4A292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41CEAD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D3C0B9A"/>
    <w:multiLevelType w:val="hybridMultilevel"/>
    <w:tmpl w:val="88825C66"/>
    <w:lvl w:ilvl="0" w:tplc="2548C85C">
      <w:start w:val="1"/>
      <w:numFmt w:val="decimal"/>
      <w:lvlText w:val="%1."/>
      <w:lvlJc w:val="left"/>
      <w:pPr>
        <w:ind w:left="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0E0B3F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6CEE1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7AA71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3AC32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4A31A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BDEB78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5C4D0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9256F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4573CE6"/>
    <w:multiLevelType w:val="hybridMultilevel"/>
    <w:tmpl w:val="1DCEE900"/>
    <w:lvl w:ilvl="0" w:tplc="4224C97C">
      <w:start w:val="1"/>
      <w:numFmt w:val="decimal"/>
      <w:lvlText w:val="%1."/>
      <w:lvlJc w:val="left"/>
      <w:pPr>
        <w:ind w:left="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6A022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6093C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98DD8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3CF93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FAC8E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C963A3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D611A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C48917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5566348"/>
    <w:multiLevelType w:val="hybridMultilevel"/>
    <w:tmpl w:val="124676CC"/>
    <w:lvl w:ilvl="0" w:tplc="0A0E09D2">
      <w:start w:val="1"/>
      <w:numFmt w:val="decimal"/>
      <w:lvlText w:val="%1."/>
      <w:lvlJc w:val="left"/>
      <w:pPr>
        <w:ind w:left="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4E66A6">
      <w:start w:val="1"/>
      <w:numFmt w:val="decimal"/>
      <w:lvlText w:val="%2)"/>
      <w:lvlJc w:val="left"/>
      <w:pPr>
        <w:ind w:left="8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3E8614">
      <w:start w:val="1"/>
      <w:numFmt w:val="lowerRoman"/>
      <w:lvlText w:val="%3"/>
      <w:lvlJc w:val="left"/>
      <w:pPr>
        <w:ind w:left="15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00018E">
      <w:start w:val="1"/>
      <w:numFmt w:val="decimal"/>
      <w:lvlText w:val="%4"/>
      <w:lvlJc w:val="left"/>
      <w:pPr>
        <w:ind w:left="22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7A8811C">
      <w:start w:val="1"/>
      <w:numFmt w:val="lowerLetter"/>
      <w:lvlText w:val="%5"/>
      <w:lvlJc w:val="left"/>
      <w:pPr>
        <w:ind w:left="2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D365036">
      <w:start w:val="1"/>
      <w:numFmt w:val="lowerRoman"/>
      <w:lvlText w:val="%6"/>
      <w:lvlJc w:val="left"/>
      <w:pPr>
        <w:ind w:left="3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05E0CF8">
      <w:start w:val="1"/>
      <w:numFmt w:val="decimal"/>
      <w:lvlText w:val="%7"/>
      <w:lvlJc w:val="left"/>
      <w:pPr>
        <w:ind w:left="4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9424D0">
      <w:start w:val="1"/>
      <w:numFmt w:val="lowerLetter"/>
      <w:lvlText w:val="%8"/>
      <w:lvlJc w:val="left"/>
      <w:pPr>
        <w:ind w:left="5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AEFE96">
      <w:start w:val="1"/>
      <w:numFmt w:val="lowerRoman"/>
      <w:lvlText w:val="%9"/>
      <w:lvlJc w:val="left"/>
      <w:pPr>
        <w:ind w:left="5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5BF43D7"/>
    <w:multiLevelType w:val="hybridMultilevel"/>
    <w:tmpl w:val="9296F38A"/>
    <w:lvl w:ilvl="0" w:tplc="A1FE2FA8">
      <w:start w:val="1"/>
      <w:numFmt w:val="decimal"/>
      <w:lvlText w:val="%1."/>
      <w:lvlJc w:val="left"/>
      <w:pPr>
        <w:ind w:left="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42B61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7A8C3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5944AD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18B8D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D4471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C4E14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9EBC4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A6C79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8E504B7"/>
    <w:multiLevelType w:val="hybridMultilevel"/>
    <w:tmpl w:val="1430B5C8"/>
    <w:lvl w:ilvl="0" w:tplc="5900B866">
      <w:start w:val="1"/>
      <w:numFmt w:val="decimal"/>
      <w:lvlText w:val="%1."/>
      <w:lvlJc w:val="left"/>
      <w:pPr>
        <w:ind w:left="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DE0E80">
      <w:start w:val="1"/>
      <w:numFmt w:val="decimal"/>
      <w:lvlText w:val="%2)"/>
      <w:lvlJc w:val="left"/>
      <w:pPr>
        <w:ind w:left="8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D407740">
      <w:start w:val="1"/>
      <w:numFmt w:val="lowerRoman"/>
      <w:lvlText w:val="%3"/>
      <w:lvlJc w:val="left"/>
      <w:pPr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44FC0C">
      <w:start w:val="1"/>
      <w:numFmt w:val="decimal"/>
      <w:lvlText w:val="%4"/>
      <w:lvlJc w:val="left"/>
      <w:pPr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CEC030E">
      <w:start w:val="1"/>
      <w:numFmt w:val="lowerLetter"/>
      <w:lvlText w:val="%5"/>
      <w:lvlJc w:val="left"/>
      <w:pPr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FA7436">
      <w:start w:val="1"/>
      <w:numFmt w:val="lowerRoman"/>
      <w:lvlText w:val="%6"/>
      <w:lvlJc w:val="left"/>
      <w:pPr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E365554">
      <w:start w:val="1"/>
      <w:numFmt w:val="decimal"/>
      <w:lvlText w:val="%7"/>
      <w:lvlJc w:val="left"/>
      <w:pPr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ECBA14">
      <w:start w:val="1"/>
      <w:numFmt w:val="lowerLetter"/>
      <w:lvlText w:val="%8"/>
      <w:lvlJc w:val="left"/>
      <w:pPr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4AFC88">
      <w:start w:val="1"/>
      <w:numFmt w:val="lowerRoman"/>
      <w:lvlText w:val="%9"/>
      <w:lvlJc w:val="left"/>
      <w:pPr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9236C42"/>
    <w:multiLevelType w:val="hybridMultilevel"/>
    <w:tmpl w:val="BC1C211A"/>
    <w:lvl w:ilvl="0" w:tplc="552CDFBE">
      <w:start w:val="1"/>
      <w:numFmt w:val="decimal"/>
      <w:lvlText w:val="%1."/>
      <w:lvlJc w:val="left"/>
      <w:pPr>
        <w:ind w:left="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AA5032">
      <w:start w:val="1"/>
      <w:numFmt w:val="decimal"/>
      <w:lvlText w:val="%2)"/>
      <w:lvlJc w:val="left"/>
      <w:pPr>
        <w:ind w:left="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A6054E">
      <w:start w:val="1"/>
      <w:numFmt w:val="lowerRoman"/>
      <w:lvlText w:val="%3"/>
      <w:lvlJc w:val="left"/>
      <w:pPr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86D568">
      <w:start w:val="1"/>
      <w:numFmt w:val="decimal"/>
      <w:lvlText w:val="%4"/>
      <w:lvlJc w:val="left"/>
      <w:pPr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3A78E8">
      <w:start w:val="1"/>
      <w:numFmt w:val="lowerLetter"/>
      <w:lvlText w:val="%5"/>
      <w:lvlJc w:val="left"/>
      <w:pPr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4A226A">
      <w:start w:val="1"/>
      <w:numFmt w:val="lowerRoman"/>
      <w:lvlText w:val="%6"/>
      <w:lvlJc w:val="left"/>
      <w:pPr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0C60F4">
      <w:start w:val="1"/>
      <w:numFmt w:val="decimal"/>
      <w:lvlText w:val="%7"/>
      <w:lvlJc w:val="left"/>
      <w:pPr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E0A720">
      <w:start w:val="1"/>
      <w:numFmt w:val="lowerLetter"/>
      <w:lvlText w:val="%8"/>
      <w:lvlJc w:val="left"/>
      <w:pPr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88D764">
      <w:start w:val="1"/>
      <w:numFmt w:val="lowerRoman"/>
      <w:lvlText w:val="%9"/>
      <w:lvlJc w:val="left"/>
      <w:pPr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96B2587"/>
    <w:multiLevelType w:val="hybridMultilevel"/>
    <w:tmpl w:val="B44086F8"/>
    <w:lvl w:ilvl="0" w:tplc="48B4736A">
      <w:start w:val="1"/>
      <w:numFmt w:val="decimal"/>
      <w:lvlText w:val="%1."/>
      <w:lvlJc w:val="left"/>
      <w:pPr>
        <w:ind w:left="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2EEF62">
      <w:start w:val="1"/>
      <w:numFmt w:val="decimal"/>
      <w:lvlText w:val="%2)"/>
      <w:lvlJc w:val="left"/>
      <w:pPr>
        <w:ind w:left="8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1A9244">
      <w:start w:val="1"/>
      <w:numFmt w:val="lowerLetter"/>
      <w:lvlText w:val="%3)"/>
      <w:lvlJc w:val="left"/>
      <w:pPr>
        <w:ind w:left="12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480C6A">
      <w:start w:val="1"/>
      <w:numFmt w:val="decimal"/>
      <w:lvlText w:val="%4"/>
      <w:lvlJc w:val="left"/>
      <w:pPr>
        <w:ind w:left="19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44941A">
      <w:start w:val="1"/>
      <w:numFmt w:val="lowerLetter"/>
      <w:lvlText w:val="%5"/>
      <w:lvlJc w:val="left"/>
      <w:pPr>
        <w:ind w:left="26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B4BE56">
      <w:start w:val="1"/>
      <w:numFmt w:val="lowerRoman"/>
      <w:lvlText w:val="%6"/>
      <w:lvlJc w:val="left"/>
      <w:pPr>
        <w:ind w:left="33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E091EA">
      <w:start w:val="1"/>
      <w:numFmt w:val="decimal"/>
      <w:lvlText w:val="%7"/>
      <w:lvlJc w:val="left"/>
      <w:pPr>
        <w:ind w:left="4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9D684B6">
      <w:start w:val="1"/>
      <w:numFmt w:val="lowerLetter"/>
      <w:lvlText w:val="%8"/>
      <w:lvlJc w:val="left"/>
      <w:pPr>
        <w:ind w:left="48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F0877C">
      <w:start w:val="1"/>
      <w:numFmt w:val="lowerRoman"/>
      <w:lvlText w:val="%9"/>
      <w:lvlJc w:val="left"/>
      <w:pPr>
        <w:ind w:left="55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72E27D7"/>
    <w:multiLevelType w:val="hybridMultilevel"/>
    <w:tmpl w:val="365A78A4"/>
    <w:lvl w:ilvl="0" w:tplc="C532B26E">
      <w:start w:val="1"/>
      <w:numFmt w:val="decimal"/>
      <w:lvlText w:val="%1."/>
      <w:lvlJc w:val="left"/>
      <w:pPr>
        <w:ind w:left="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7C658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8E512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06C40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91CC25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1EECD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B8509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8EA20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0091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87A64AA"/>
    <w:multiLevelType w:val="hybridMultilevel"/>
    <w:tmpl w:val="3C3EA610"/>
    <w:lvl w:ilvl="0" w:tplc="5A70EB40">
      <w:start w:val="1"/>
      <w:numFmt w:val="decimal"/>
      <w:lvlText w:val="%1."/>
      <w:lvlJc w:val="left"/>
      <w:pPr>
        <w:ind w:left="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7281F4">
      <w:start w:val="1"/>
      <w:numFmt w:val="bullet"/>
      <w:lvlText w:val="-"/>
      <w:lvlJc w:val="left"/>
      <w:pPr>
        <w:ind w:left="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D0A1F78">
      <w:start w:val="1"/>
      <w:numFmt w:val="bullet"/>
      <w:lvlText w:val="▪"/>
      <w:lvlJc w:val="left"/>
      <w:pPr>
        <w:ind w:left="55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21E3346">
      <w:start w:val="1"/>
      <w:numFmt w:val="bullet"/>
      <w:lvlText w:val="•"/>
      <w:lvlJc w:val="left"/>
      <w:pPr>
        <w:ind w:left="63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920A824">
      <w:start w:val="1"/>
      <w:numFmt w:val="bullet"/>
      <w:lvlText w:val="o"/>
      <w:lvlJc w:val="left"/>
      <w:pPr>
        <w:ind w:left="70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27ABD54">
      <w:start w:val="1"/>
      <w:numFmt w:val="bullet"/>
      <w:lvlText w:val="▪"/>
      <w:lvlJc w:val="left"/>
      <w:pPr>
        <w:ind w:left="77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D83174">
      <w:start w:val="1"/>
      <w:numFmt w:val="bullet"/>
      <w:lvlText w:val="•"/>
      <w:lvlJc w:val="left"/>
      <w:pPr>
        <w:ind w:left="84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C18AB04">
      <w:start w:val="1"/>
      <w:numFmt w:val="bullet"/>
      <w:lvlText w:val="o"/>
      <w:lvlJc w:val="left"/>
      <w:pPr>
        <w:ind w:left="91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CEE4034">
      <w:start w:val="1"/>
      <w:numFmt w:val="bullet"/>
      <w:lvlText w:val="▪"/>
      <w:lvlJc w:val="left"/>
      <w:pPr>
        <w:ind w:left="99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D5"/>
    <w:rsid w:val="000E38D5"/>
    <w:rsid w:val="00113322"/>
    <w:rsid w:val="00221F3C"/>
    <w:rsid w:val="002C435A"/>
    <w:rsid w:val="00305729"/>
    <w:rsid w:val="00431AC7"/>
    <w:rsid w:val="004419B4"/>
    <w:rsid w:val="00507F82"/>
    <w:rsid w:val="00763FFB"/>
    <w:rsid w:val="00765F27"/>
    <w:rsid w:val="008C7A85"/>
    <w:rsid w:val="00965E8B"/>
    <w:rsid w:val="009B39D5"/>
    <w:rsid w:val="00A535B4"/>
    <w:rsid w:val="00BB4581"/>
    <w:rsid w:val="00C2229E"/>
    <w:rsid w:val="00C77FAD"/>
    <w:rsid w:val="00CF3050"/>
    <w:rsid w:val="00CF4C90"/>
    <w:rsid w:val="00D526DB"/>
    <w:rsid w:val="00D87F82"/>
    <w:rsid w:val="00D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9D5"/>
    <w:pPr>
      <w:spacing w:after="5" w:line="249" w:lineRule="auto"/>
      <w:ind w:left="435" w:hanging="435"/>
      <w:jc w:val="both"/>
    </w:pPr>
    <w:rPr>
      <w:rFonts w:ascii="Calibri" w:eastAsia="Calibri" w:hAnsi="Calibri" w:cs="Calibri"/>
      <w:color w:val="00000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F27"/>
    <w:rPr>
      <w:rFonts w:ascii="Calibri" w:eastAsia="Calibri" w:hAnsi="Calibri" w:cs="Calibri"/>
      <w:color w:val="000000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F27"/>
    <w:rPr>
      <w:rFonts w:ascii="Calibri" w:eastAsia="Calibri" w:hAnsi="Calibri" w:cs="Calibri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27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9D5"/>
    <w:pPr>
      <w:spacing w:after="5" w:line="249" w:lineRule="auto"/>
      <w:ind w:left="435" w:hanging="435"/>
      <w:jc w:val="both"/>
    </w:pPr>
    <w:rPr>
      <w:rFonts w:ascii="Calibri" w:eastAsia="Calibri" w:hAnsi="Calibri" w:cs="Calibri"/>
      <w:color w:val="00000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F27"/>
    <w:rPr>
      <w:rFonts w:ascii="Calibri" w:eastAsia="Calibri" w:hAnsi="Calibri" w:cs="Calibri"/>
      <w:color w:val="000000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F27"/>
    <w:rPr>
      <w:rFonts w:ascii="Calibri" w:eastAsia="Calibri" w:hAnsi="Calibri" w:cs="Calibri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27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2423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14</cp:revision>
  <cp:lastPrinted>2021-07-30T09:04:00Z</cp:lastPrinted>
  <dcterms:created xsi:type="dcterms:W3CDTF">2021-07-29T08:48:00Z</dcterms:created>
  <dcterms:modified xsi:type="dcterms:W3CDTF">2022-01-12T07:24:00Z</dcterms:modified>
</cp:coreProperties>
</file>