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4737" w14:textId="417B8399" w:rsidR="006F2279" w:rsidRDefault="006F2279" w:rsidP="006F22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12.10.202</w:t>
      </w:r>
      <w:r w:rsidR="00986AC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BA8CA65" w14:textId="77777777" w:rsidR="006F2279" w:rsidRDefault="006F2279" w:rsidP="006F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35694E1F" w14:textId="77777777" w:rsidR="006F2279" w:rsidRDefault="006F2279" w:rsidP="006F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23E6D567" w14:textId="77777777" w:rsidR="006F2279" w:rsidRDefault="006F2279" w:rsidP="006F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69959799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5B7DA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49CAF5EB" w14:textId="77777777" w:rsidR="006F2279" w:rsidRDefault="006F2279" w:rsidP="006F2279">
      <w:pPr>
        <w:spacing w:after="0" w:line="240" w:lineRule="auto"/>
        <w:jc w:val="both"/>
      </w:pPr>
    </w:p>
    <w:p w14:paraId="4D1F54BA" w14:textId="5CEFD2B8" w:rsidR="00467648" w:rsidRPr="009971A2" w:rsidRDefault="006F2279" w:rsidP="00467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4676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Komisja Rewizyjna – </w:t>
      </w:r>
      <w:r w:rsidR="00405E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4676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202</w:t>
      </w:r>
      <w:r w:rsidR="00405E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676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405E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 w:rsidR="004676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</w:t>
      </w:r>
      <w:r w:rsidR="00405E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46764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46024D72" w14:textId="77777777" w:rsidR="00467648" w:rsidRDefault="00467648" w:rsidP="004676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161DB24" w14:textId="77777777" w:rsidR="00467648" w:rsidRDefault="00467648" w:rsidP="0046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0220CDEC" w14:textId="77777777" w:rsidR="00467648" w:rsidRDefault="00467648" w:rsidP="0046764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F88820B" w14:textId="77777777" w:rsidR="00467648" w:rsidRDefault="00467648" w:rsidP="0046764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72F1B963" w14:textId="77777777" w:rsidR="00467648" w:rsidRDefault="00467648" w:rsidP="0046764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4E4870ED" w14:textId="7F95994A" w:rsidR="00467648" w:rsidRPr="008546F7" w:rsidRDefault="00467648" w:rsidP="0046764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6F7">
        <w:rPr>
          <w:rFonts w:ascii="Times New Roman" w:hAnsi="Times New Roman" w:cs="Times New Roman"/>
          <w:sz w:val="24"/>
          <w:szCs w:val="24"/>
        </w:rPr>
        <w:t>Analiza zadłużenia podatników w roku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46F7">
        <w:rPr>
          <w:rFonts w:ascii="Times New Roman" w:hAnsi="Times New Roman" w:cs="Times New Roman"/>
          <w:sz w:val="24"/>
          <w:szCs w:val="24"/>
        </w:rPr>
        <w:t xml:space="preserve"> w stosunku do roku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546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2107DE" w14:textId="77777777" w:rsidR="00467648" w:rsidRPr="008546F7" w:rsidRDefault="00467648" w:rsidP="0046764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6F7">
        <w:rPr>
          <w:rFonts w:ascii="Times New Roman" w:hAnsi="Times New Roman" w:cs="Times New Roman"/>
          <w:sz w:val="24"/>
          <w:szCs w:val="24"/>
        </w:rPr>
        <w:t xml:space="preserve">Informacja nt. gospodarki odpadami i ochrony środowiska na terenie Gminy.  </w:t>
      </w:r>
    </w:p>
    <w:p w14:paraId="59D8B0D2" w14:textId="7C4D0647" w:rsidR="00405E63" w:rsidRDefault="00405E63" w:rsidP="0046764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środków przeznaczonych na schronisko w 2021r.</w:t>
      </w:r>
    </w:p>
    <w:p w14:paraId="2A37AC56" w14:textId="517A3F3C" w:rsidR="00467648" w:rsidRPr="00467648" w:rsidRDefault="00467648" w:rsidP="0046764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7648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 </w:t>
      </w:r>
    </w:p>
    <w:p w14:paraId="34DB2D2B" w14:textId="77777777" w:rsidR="00467648" w:rsidRDefault="00467648" w:rsidP="0046764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Sprawy różne.</w:t>
      </w:r>
    </w:p>
    <w:p w14:paraId="5760A0DD" w14:textId="77777777" w:rsidR="00467648" w:rsidRPr="00C15B02" w:rsidRDefault="00467648" w:rsidP="0046764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15B02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1081ABF" w14:textId="77777777" w:rsidR="00467648" w:rsidRPr="009971A2" w:rsidRDefault="00467648" w:rsidP="004676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C385577" w14:textId="1EF6F0C6" w:rsidR="00467648" w:rsidRDefault="00467648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491C67" w14:textId="7EE812A9" w:rsidR="006F2279" w:rsidRDefault="00467648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6F227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 w:rsidR="006F2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31D361B4" w14:textId="7BEABD32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- 19 października 202</w:t>
      </w:r>
      <w:r w:rsidR="00986A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986A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557F868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AE1623B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638250F7" w14:textId="77777777" w:rsidR="006F2279" w:rsidRDefault="006F2279" w:rsidP="006F22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969045A" w14:textId="77777777" w:rsidR="006F2279" w:rsidRDefault="006F2279" w:rsidP="006F227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6CD8A465" w14:textId="6DC07730" w:rsidR="006F2279" w:rsidRDefault="006F2279" w:rsidP="006F227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  <w:r w:rsidR="008546F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B4B30E0" w14:textId="77777777" w:rsidR="008546F7" w:rsidRDefault="008546F7" w:rsidP="008546F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Ocena stanu realizacji ustawy o utrzymaniu porządku i czystości w Gminie. </w:t>
      </w:r>
    </w:p>
    <w:p w14:paraId="2E9EBD78" w14:textId="77777777" w:rsidR="008546F7" w:rsidRDefault="008546F7" w:rsidP="008546F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Zapoznanie Komisji z osiągnięciami placówek oświatowych w gminie.</w:t>
      </w:r>
    </w:p>
    <w:p w14:paraId="297F3CE7" w14:textId="77777777" w:rsidR="00374B21" w:rsidRPr="002E0F80" w:rsidRDefault="00374B21" w:rsidP="00374B2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wyników egzaminów zewnętrznych dla uczniów szkół podstawowych oraz gimnazjum.</w:t>
      </w:r>
    </w:p>
    <w:p w14:paraId="563D0F77" w14:textId="77777777" w:rsidR="008546F7" w:rsidRDefault="008546F7" w:rsidP="008546F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Stan dożywiania dzieci i młodzieży szkół prowadzonych przez Gminę, dotyczących dofinansowania z MGOPS. </w:t>
      </w:r>
    </w:p>
    <w:p w14:paraId="7F871B2C" w14:textId="77777777" w:rsidR="008546F7" w:rsidRDefault="008546F7" w:rsidP="008546F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przyznanych stypendiach. </w:t>
      </w:r>
    </w:p>
    <w:p w14:paraId="7D2A6A1B" w14:textId="77777777" w:rsidR="008546F7" w:rsidRDefault="008546F7" w:rsidP="008546F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realizacji zadań oświatowych.</w:t>
      </w:r>
    </w:p>
    <w:p w14:paraId="1B8C7410" w14:textId="77777777" w:rsidR="00467648" w:rsidRPr="00467648" w:rsidRDefault="00467648" w:rsidP="0046764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7648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 </w:t>
      </w:r>
    </w:p>
    <w:p w14:paraId="23DDE31E" w14:textId="77777777" w:rsidR="008546F7" w:rsidRDefault="008546F7" w:rsidP="008546F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6DF482B0" w14:textId="77777777" w:rsidR="006F2279" w:rsidRPr="00C15B02" w:rsidRDefault="006F2279" w:rsidP="006F227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15B02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584695A5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E7B096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CD8316" w14:textId="77777777" w:rsidR="00405E63" w:rsidRDefault="00405E63" w:rsidP="0085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709908" w14:textId="77777777" w:rsidR="00405E63" w:rsidRDefault="00405E63" w:rsidP="0085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801888" w14:textId="77777777" w:rsidR="00405E63" w:rsidRDefault="00405E63" w:rsidP="0085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2F1BDA" w14:textId="77777777" w:rsidR="00405E63" w:rsidRDefault="00405E63" w:rsidP="0085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128580" w14:textId="77777777" w:rsidR="00405E63" w:rsidRDefault="00405E63" w:rsidP="0085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7FC693" w14:textId="77777777" w:rsidR="00405E63" w:rsidRDefault="00405E63" w:rsidP="0085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037182" w14:textId="77777777" w:rsidR="00405E63" w:rsidRDefault="00405E63" w:rsidP="0085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F4BE16" w14:textId="08F1F2FC" w:rsidR="008546F7" w:rsidRDefault="00467648" w:rsidP="0085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</w:t>
      </w:r>
      <w:r w:rsidR="006F22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Rolnictwa, Handlu, Usług i ds. Samorządu Publicznego – 20 października 202</w:t>
      </w:r>
      <w:r w:rsidR="00374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374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godz.10 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216E3593" w14:textId="072D338D" w:rsidR="006F2279" w:rsidRPr="009971A2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167827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670C4150" w14:textId="77777777" w:rsidR="006F2279" w:rsidRDefault="006F2279" w:rsidP="006F227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5C328F66" w14:textId="77777777" w:rsidR="006F2279" w:rsidRDefault="006F2279" w:rsidP="006F227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1AB42721" w14:textId="77777777" w:rsidR="006F2279" w:rsidRDefault="006F2279" w:rsidP="006F2279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</w:p>
    <w:p w14:paraId="44512611" w14:textId="38B6DFB5" w:rsidR="00374B21" w:rsidRDefault="00374B21" w:rsidP="00CC34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podatków i opłat na 2022r.</w:t>
      </w:r>
    </w:p>
    <w:p w14:paraId="145681EB" w14:textId="4EA56B50" w:rsidR="00CC34A8" w:rsidRDefault="00CC34A8" w:rsidP="00CC34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34A8">
        <w:rPr>
          <w:rFonts w:ascii="Times New Roman" w:hAnsi="Times New Roman" w:cs="Times New Roman"/>
          <w:sz w:val="24"/>
          <w:szCs w:val="24"/>
        </w:rPr>
        <w:t>Realizacja funduszu sołeckiego w 202</w:t>
      </w:r>
      <w:r w:rsidR="00374B21">
        <w:rPr>
          <w:rFonts w:ascii="Times New Roman" w:hAnsi="Times New Roman" w:cs="Times New Roman"/>
          <w:sz w:val="24"/>
          <w:szCs w:val="24"/>
        </w:rPr>
        <w:t>1</w:t>
      </w:r>
      <w:r w:rsidRPr="00CC34A8">
        <w:rPr>
          <w:rFonts w:ascii="Times New Roman" w:hAnsi="Times New Roman" w:cs="Times New Roman"/>
          <w:sz w:val="24"/>
          <w:szCs w:val="24"/>
        </w:rPr>
        <w:t>r. w poszczególnych sołectwach.</w:t>
      </w:r>
    </w:p>
    <w:p w14:paraId="3B12C5C9" w14:textId="19921125" w:rsidR="00374B21" w:rsidRDefault="00374B21" w:rsidP="00CC34A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realizacji Dożynek z uwzględnieniem kosztów.</w:t>
      </w:r>
    </w:p>
    <w:p w14:paraId="2F22E2DB" w14:textId="3EED2967" w:rsidR="00CC34A8" w:rsidRPr="00467648" w:rsidRDefault="00467648" w:rsidP="00CC34A8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7648">
        <w:rPr>
          <w:rFonts w:ascii="Times New Roman" w:hAnsi="Times New Roman" w:cs="Times New Roman"/>
          <w:sz w:val="24"/>
          <w:szCs w:val="24"/>
        </w:rPr>
        <w:t>Zapoznanie oraz opiniowanie projektów uchwał przygotowanych na sesję Rady.</w:t>
      </w:r>
      <w:r w:rsidR="00CC34A8" w:rsidRPr="004676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AE827D" w14:textId="5C34B20A" w:rsidR="006F2279" w:rsidRPr="00CC34A8" w:rsidRDefault="006F2279" w:rsidP="006F2279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71A2">
        <w:rPr>
          <w:rFonts w:ascii="Times New Roman" w:hAnsi="Times New Roman" w:cs="Times New Roman"/>
          <w:sz w:val="24"/>
          <w:szCs w:val="24"/>
        </w:rPr>
        <w:t>Sprawy różne.</w:t>
      </w:r>
    </w:p>
    <w:p w14:paraId="2ADC6711" w14:textId="77777777" w:rsidR="00CC34A8" w:rsidRPr="00C15B02" w:rsidRDefault="00CC34A8" w:rsidP="00CC34A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15B02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E1732F8" w14:textId="77777777" w:rsidR="006F2279" w:rsidRPr="009971A2" w:rsidRDefault="006F2279" w:rsidP="006F227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B0B3940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6166F3" w14:textId="75EBFE0C" w:rsidR="008546F7" w:rsidRPr="009971A2" w:rsidRDefault="006F2279" w:rsidP="0085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Zdrowia, Spraw Socjalnych i Ochrony Środowiska – 2</w:t>
      </w:r>
      <w:r w:rsidR="00405E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202</w:t>
      </w:r>
      <w:r w:rsidR="00405E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(czwartek)  o godz.10</w:t>
      </w:r>
      <w:r w:rsidR="008546F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B4827E3" w14:textId="77777777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3A2F008A" w14:textId="77777777" w:rsidR="006F2279" w:rsidRDefault="006F2279" w:rsidP="006F227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8347624" w14:textId="77777777" w:rsidR="006F2279" w:rsidRDefault="006F2279" w:rsidP="006F227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5FEC81A9" w14:textId="0F370BF6" w:rsidR="00405E63" w:rsidRDefault="00405E63" w:rsidP="00405E6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FA50BE8" w14:textId="7F309EAC" w:rsidR="006F2279" w:rsidRPr="00A31C84" w:rsidRDefault="00405E63" w:rsidP="006F22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w zakresie gospodarki śmieciowej w Gminie Skaryszew.</w:t>
      </w:r>
      <w:r w:rsidR="006F2279" w:rsidRPr="00A31C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A1BE8" w14:textId="77777777" w:rsidR="00CC34A8" w:rsidRPr="00CC34A8" w:rsidRDefault="00CC34A8" w:rsidP="00CC34A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4A8">
        <w:rPr>
          <w:rFonts w:ascii="Times New Roman" w:hAnsi="Times New Roman" w:cs="Times New Roman"/>
          <w:sz w:val="24"/>
          <w:szCs w:val="24"/>
        </w:rPr>
        <w:t>Stopień zaawansowania inwestycji ujętych w Funduszu Sołeckim.</w:t>
      </w:r>
    </w:p>
    <w:p w14:paraId="07A611DB" w14:textId="77777777" w:rsidR="00467648" w:rsidRPr="00467648" w:rsidRDefault="00467648" w:rsidP="0046764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7648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 </w:t>
      </w:r>
    </w:p>
    <w:p w14:paraId="68EF9570" w14:textId="77777777" w:rsidR="00405E63" w:rsidRDefault="006F2279" w:rsidP="006F22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05E63">
        <w:rPr>
          <w:rFonts w:ascii="Times New Roman" w:hAnsi="Times New Roman" w:cs="Times New Roman"/>
          <w:sz w:val="24"/>
          <w:szCs w:val="24"/>
        </w:rPr>
        <w:t xml:space="preserve">Sprawy </w:t>
      </w:r>
      <w:r w:rsidR="00405E63" w:rsidRPr="00405E63">
        <w:rPr>
          <w:rFonts w:ascii="Times New Roman" w:hAnsi="Times New Roman" w:cs="Times New Roman"/>
          <w:sz w:val="24"/>
          <w:szCs w:val="24"/>
        </w:rPr>
        <w:t xml:space="preserve">bieżące Rady Miejskiej. </w:t>
      </w:r>
    </w:p>
    <w:p w14:paraId="4F047ECA" w14:textId="4EC558E8" w:rsidR="006F2279" w:rsidRPr="00405E63" w:rsidRDefault="00405E63" w:rsidP="006F227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6F2279" w:rsidRPr="00405E63">
        <w:rPr>
          <w:rFonts w:ascii="Times New Roman" w:hAnsi="Times New Roman" w:cs="Times New Roman"/>
          <w:sz w:val="24"/>
          <w:szCs w:val="24"/>
        </w:rPr>
        <w:t>kończenie posiedzenia.</w:t>
      </w:r>
    </w:p>
    <w:p w14:paraId="7A80FACC" w14:textId="77777777" w:rsidR="006F2279" w:rsidRDefault="006F2279" w:rsidP="006F2279">
      <w:pPr>
        <w:spacing w:after="0" w:line="240" w:lineRule="auto"/>
        <w:jc w:val="both"/>
      </w:pPr>
    </w:p>
    <w:p w14:paraId="6001BC49" w14:textId="67969F04" w:rsidR="006F2279" w:rsidRDefault="006F2279" w:rsidP="006F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Komisja Rozwoju Gospodarczego i Finansów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2</w:t>
      </w:r>
      <w:r w:rsidR="00405E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C3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</w:t>
      </w:r>
      <w:r w:rsidR="004B4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ź</w:t>
      </w:r>
      <w:r w:rsidR="00CC3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dziernika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405E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(piątek) </w:t>
      </w:r>
      <w:r w:rsidR="004B4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6CE87F48" w14:textId="77777777" w:rsidR="006F2279" w:rsidRDefault="006F2279" w:rsidP="006F227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2E67EC3C" w14:textId="77777777" w:rsidR="006F2279" w:rsidRDefault="006F2279" w:rsidP="00405E6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3DE9608" w14:textId="77777777" w:rsidR="006F2279" w:rsidRDefault="006F2279" w:rsidP="00405E63">
      <w:pPr>
        <w:pStyle w:val="Akapitzlist"/>
        <w:numPr>
          <w:ilvl w:val="0"/>
          <w:numId w:val="9"/>
        </w:numPr>
        <w:spacing w:after="0" w:line="240" w:lineRule="auto"/>
      </w:pPr>
      <w:r w:rsidRPr="00405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69D28ACC" w14:textId="77777777" w:rsidR="00405E63" w:rsidRDefault="00405E63" w:rsidP="00405E63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protokołu z poprzedniego posiedzenia.</w:t>
      </w:r>
    </w:p>
    <w:p w14:paraId="6D2EA1BF" w14:textId="642FC207" w:rsidR="006F2279" w:rsidRPr="00A31C84" w:rsidRDefault="00405E63" w:rsidP="00405E6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ze stanu zaawansowania i realizacji zadań ujętych w budżecie na 2021r.</w:t>
      </w:r>
      <w:r w:rsidR="006F2279" w:rsidRPr="00A31C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BF678" w14:textId="35F86554" w:rsidR="00CC34A8" w:rsidRPr="00CC34A8" w:rsidRDefault="00CC34A8" w:rsidP="00405E6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4A8">
        <w:rPr>
          <w:rFonts w:ascii="Times New Roman" w:hAnsi="Times New Roman" w:cs="Times New Roman"/>
          <w:sz w:val="24"/>
          <w:szCs w:val="24"/>
        </w:rPr>
        <w:t>Analiza finansowa złożonych deklaracji podatkowych w zakresie nieruchomości z  działalności gospodarczej w I półroczu 202</w:t>
      </w:r>
      <w:r w:rsidR="00405E63">
        <w:rPr>
          <w:rFonts w:ascii="Times New Roman" w:hAnsi="Times New Roman" w:cs="Times New Roman"/>
          <w:sz w:val="24"/>
          <w:szCs w:val="24"/>
        </w:rPr>
        <w:t>1</w:t>
      </w:r>
      <w:r w:rsidRPr="00CC34A8">
        <w:rPr>
          <w:rFonts w:ascii="Times New Roman" w:hAnsi="Times New Roman" w:cs="Times New Roman"/>
          <w:sz w:val="24"/>
          <w:szCs w:val="24"/>
        </w:rPr>
        <w:t>r. dot. osób fizycznych i prawnych.</w:t>
      </w:r>
    </w:p>
    <w:p w14:paraId="3F4B0521" w14:textId="292DEBE4" w:rsidR="00CC34A8" w:rsidRPr="00CC34A8" w:rsidRDefault="00CC34A8" w:rsidP="00405E6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4A8">
        <w:rPr>
          <w:rFonts w:ascii="Times New Roman" w:hAnsi="Times New Roman" w:cs="Times New Roman"/>
          <w:sz w:val="24"/>
          <w:szCs w:val="24"/>
        </w:rPr>
        <w:t>Zestawienie 20 największych podmiotów gospodarczych w odniesieniu do wysokości wpływów z podatku od nieruchomości za 20</w:t>
      </w:r>
      <w:r w:rsidR="00405E63">
        <w:rPr>
          <w:rFonts w:ascii="Times New Roman" w:hAnsi="Times New Roman" w:cs="Times New Roman"/>
          <w:sz w:val="24"/>
          <w:szCs w:val="24"/>
        </w:rPr>
        <w:t>20</w:t>
      </w:r>
      <w:r w:rsidRPr="00CC34A8">
        <w:rPr>
          <w:rFonts w:ascii="Times New Roman" w:hAnsi="Times New Roman" w:cs="Times New Roman"/>
          <w:sz w:val="24"/>
          <w:szCs w:val="24"/>
        </w:rPr>
        <w:t xml:space="preserve">r. </w:t>
      </w:r>
      <w:r w:rsidR="00405E63">
        <w:rPr>
          <w:rFonts w:ascii="Times New Roman" w:hAnsi="Times New Roman" w:cs="Times New Roman"/>
          <w:sz w:val="24"/>
          <w:szCs w:val="24"/>
        </w:rPr>
        <w:t>Komisja oczekuje informacji z nazwą podmiotu w rozbiciu na poszczególne składniki.</w:t>
      </w:r>
    </w:p>
    <w:p w14:paraId="02AAD379" w14:textId="4ACF04EB" w:rsidR="00405E63" w:rsidRDefault="00405E63" w:rsidP="00405E6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Założenia do budżetu na 2022r. oraz przedstawienie wniosków do budżetu zgłoszonych przez uprawnione osoby i instytucje dotyczące wydatków inwestycyjnych na 2022r. </w:t>
      </w:r>
    </w:p>
    <w:p w14:paraId="01927B25" w14:textId="77777777" w:rsidR="00467648" w:rsidRPr="00467648" w:rsidRDefault="00467648" w:rsidP="00405E6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7648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Rady.  </w:t>
      </w:r>
    </w:p>
    <w:p w14:paraId="186F3774" w14:textId="26DCDC6C" w:rsidR="006F2279" w:rsidRDefault="006F2279" w:rsidP="00405E6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C84">
        <w:rPr>
          <w:rFonts w:ascii="Times New Roman" w:hAnsi="Times New Roman" w:cs="Times New Roman"/>
          <w:sz w:val="24"/>
          <w:szCs w:val="24"/>
        </w:rPr>
        <w:t>Sprawy bieżące Rady i Komisji.</w:t>
      </w:r>
    </w:p>
    <w:p w14:paraId="7DAF1DCD" w14:textId="6CE29E23" w:rsidR="006F2279" w:rsidRDefault="006F2279" w:rsidP="00405E6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0FD80BD7" w14:textId="77777777" w:rsidR="006F2279" w:rsidRDefault="006F2279" w:rsidP="006F2279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6E4AE21D" w14:textId="77777777" w:rsidR="006F2279" w:rsidRDefault="006F2279" w:rsidP="006F2279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49D1566A" w14:textId="77777777" w:rsidR="006F2279" w:rsidRDefault="006F2279" w:rsidP="006F2279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1FC54313" w14:textId="77777777" w:rsidR="00A2300A" w:rsidRDefault="00A2300A"/>
    <w:sectPr w:rsidR="00A2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53EBD"/>
    <w:multiLevelType w:val="hybridMultilevel"/>
    <w:tmpl w:val="52A291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81B20"/>
    <w:multiLevelType w:val="hybridMultilevel"/>
    <w:tmpl w:val="7BF61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D3B51"/>
    <w:multiLevelType w:val="hybridMultilevel"/>
    <w:tmpl w:val="9184E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43B11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DD"/>
    <w:rsid w:val="00065376"/>
    <w:rsid w:val="00374B21"/>
    <w:rsid w:val="00405E63"/>
    <w:rsid w:val="00467648"/>
    <w:rsid w:val="004B4FB6"/>
    <w:rsid w:val="004F12B7"/>
    <w:rsid w:val="006F2279"/>
    <w:rsid w:val="008546F7"/>
    <w:rsid w:val="00986AC3"/>
    <w:rsid w:val="00A2300A"/>
    <w:rsid w:val="00AA51DD"/>
    <w:rsid w:val="00C32806"/>
    <w:rsid w:val="00CC34A8"/>
    <w:rsid w:val="00D9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F5C8"/>
  <w15:chartTrackingRefBased/>
  <w15:docId w15:val="{598D4B5F-39A9-4174-8E51-E6C8B674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227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F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cp:lastPrinted>2021-10-13T11:51:00Z</cp:lastPrinted>
  <dcterms:created xsi:type="dcterms:W3CDTF">2020-10-13T10:56:00Z</dcterms:created>
  <dcterms:modified xsi:type="dcterms:W3CDTF">2021-10-13T12:11:00Z</dcterms:modified>
</cp:coreProperties>
</file>