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8F79" w14:textId="7DC074A2" w:rsidR="00C15B02" w:rsidRDefault="00C15B02" w:rsidP="00C15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8216471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ED355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2147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D355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BA0D398" w14:textId="77777777" w:rsidR="00C15B02" w:rsidRDefault="00C15B02" w:rsidP="00C1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63E268BA" w14:textId="77777777" w:rsidR="00C15B02" w:rsidRDefault="00C15B02" w:rsidP="00C1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7FD880CE" w14:textId="77777777" w:rsidR="00C15B02" w:rsidRDefault="00C15B02" w:rsidP="00C1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2FD26BDA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05E57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75B008C4" w14:textId="5204C93D" w:rsidR="00C15B02" w:rsidRDefault="00C15B02" w:rsidP="00C15B02">
      <w:pPr>
        <w:spacing w:after="0" w:line="240" w:lineRule="auto"/>
        <w:jc w:val="both"/>
      </w:pPr>
    </w:p>
    <w:p w14:paraId="7308CEA6" w14:textId="33ECB2E9" w:rsidR="00ED3553" w:rsidRDefault="00ED3553" w:rsidP="00C15B02">
      <w:pPr>
        <w:spacing w:after="0" w:line="240" w:lineRule="auto"/>
        <w:jc w:val="both"/>
      </w:pPr>
    </w:p>
    <w:p w14:paraId="1A98712F" w14:textId="653AD810" w:rsidR="00ED3553" w:rsidRDefault="00ED3553" w:rsidP="00C15B02">
      <w:pPr>
        <w:spacing w:after="0" w:line="240" w:lineRule="auto"/>
        <w:jc w:val="both"/>
      </w:pPr>
    </w:p>
    <w:p w14:paraId="7F1B3D65" w14:textId="1BF34582" w:rsidR="00ED3553" w:rsidRDefault="00A9519B" w:rsidP="00ED3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ED3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Rolnictwa, Handlu, Usług i ds. Samorządu Publicznego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ED3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2021r. (środa)  o godz.10 </w:t>
      </w:r>
      <w:r w:rsidR="00ED355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530F4945" w14:textId="77777777" w:rsidR="00ED3553" w:rsidRDefault="00ED3553" w:rsidP="00ED3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C7AC665" w14:textId="77777777" w:rsidR="00ED3553" w:rsidRDefault="00ED3553" w:rsidP="00ED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5D19BA80" w14:textId="77777777" w:rsidR="00ED3553" w:rsidRDefault="00ED3553" w:rsidP="00ED3553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3F14A7FA" w14:textId="77777777" w:rsidR="00ED3553" w:rsidRDefault="00ED3553" w:rsidP="00ED3553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167CF5BE" w14:textId="77777777" w:rsidR="00ED3553" w:rsidRDefault="00ED3553" w:rsidP="00ED3553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52EC3E48" w14:textId="3A44964C" w:rsidR="00ED3553" w:rsidRDefault="00ED3553" w:rsidP="00ED355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wy</w:t>
      </w:r>
      <w:r w:rsidRPr="009971A2">
        <w:rPr>
          <w:rFonts w:ascii="Times New Roman" w:hAnsi="Times New Roman" w:cs="Times New Roman"/>
          <w:sz w:val="24"/>
          <w:szCs w:val="24"/>
        </w:rPr>
        <w:t>konania budżetu Miasta i Gminy za I półrocze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971A2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4C1E3C34" w14:textId="2ACAB1D1" w:rsidR="00ED3553" w:rsidRPr="00A31C84" w:rsidRDefault="00ED3553" w:rsidP="00ED355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oraz opiniowanie projektów uchwał</w:t>
      </w:r>
      <w:r w:rsidRPr="00A31C84">
        <w:rPr>
          <w:rFonts w:ascii="Times New Roman" w:hAnsi="Times New Roman" w:cs="Times New Roman"/>
          <w:sz w:val="24"/>
          <w:szCs w:val="24"/>
        </w:rPr>
        <w:t xml:space="preserve"> na sesję Rady Miejskiej.</w:t>
      </w:r>
    </w:p>
    <w:p w14:paraId="3EF86DE2" w14:textId="177F3C6E" w:rsidR="00ED3553" w:rsidRPr="00A31C84" w:rsidRDefault="00ED3553" w:rsidP="00ED355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Sprawy bieżące Rady Miejskiej.</w:t>
      </w:r>
    </w:p>
    <w:p w14:paraId="5B9C4C85" w14:textId="77777777" w:rsidR="00ED3553" w:rsidRPr="00A31C84" w:rsidRDefault="00ED3553" w:rsidP="00ED355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Sprawy różne.</w:t>
      </w:r>
    </w:p>
    <w:p w14:paraId="1D7FBC4D" w14:textId="48678B52" w:rsidR="00ED3553" w:rsidRDefault="00ED3553" w:rsidP="00C15B02">
      <w:pPr>
        <w:spacing w:after="0" w:line="240" w:lineRule="auto"/>
        <w:jc w:val="both"/>
      </w:pPr>
    </w:p>
    <w:p w14:paraId="7BFB9841" w14:textId="481F7234" w:rsidR="00A9519B" w:rsidRDefault="00A9519B" w:rsidP="00A95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2. Komisja Rozwoju Gospodarczego i Finansów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  23 </w:t>
      </w:r>
      <w:r w:rsidR="009E62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września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2021r. (czwartek)                                o godz.10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7E0CEF25" w14:textId="77777777" w:rsidR="00A9519B" w:rsidRDefault="00A9519B" w:rsidP="00A95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513F5042" w14:textId="77777777" w:rsidR="00A9519B" w:rsidRDefault="00A9519B" w:rsidP="00A9519B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04F6CA86" w14:textId="77777777" w:rsidR="00A9519B" w:rsidRDefault="00A9519B" w:rsidP="00A9519B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0AC4224B" w14:textId="77777777" w:rsidR="00A9519B" w:rsidRDefault="00A9519B" w:rsidP="00A9519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12126B39" w14:textId="77777777" w:rsidR="00A9519B" w:rsidRDefault="00A9519B" w:rsidP="00A9519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11148B" w14:textId="76DCDCE0" w:rsidR="00A9519B" w:rsidRPr="002E0F80" w:rsidRDefault="00A9519B" w:rsidP="00A9519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z wykonania budżetu za I półrocze 2021r. </w:t>
      </w:r>
    </w:p>
    <w:p w14:paraId="764DF148" w14:textId="77777777" w:rsidR="00A9519B" w:rsidRPr="002E0F80" w:rsidRDefault="00A9519B" w:rsidP="00A9519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szczegółowych wydatków  i wpływów z ustawy śmieciowej, koszty, zaległości, przychody – za I półrocze 2021r. </w:t>
      </w:r>
    </w:p>
    <w:p w14:paraId="272E60BA" w14:textId="77777777" w:rsidR="00A9519B" w:rsidRPr="002E0F80" w:rsidRDefault="00A9519B" w:rsidP="00A9519B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/>
          <w:sz w:val="24"/>
          <w:szCs w:val="24"/>
          <w:lang w:eastAsia="pl-PL"/>
        </w:rPr>
        <w:t>Zapoznanie oraz opiniowanie projektów uchwał przygotowanych na sesję Rady.</w:t>
      </w:r>
    </w:p>
    <w:p w14:paraId="394185EE" w14:textId="77777777" w:rsidR="00A9519B" w:rsidRPr="002E0F80" w:rsidRDefault="00A9519B" w:rsidP="00A9519B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/>
          <w:sz w:val="24"/>
          <w:szCs w:val="24"/>
          <w:lang w:eastAsia="pl-PL"/>
        </w:rPr>
        <w:t>Sprawy bieżące Rady Miejskiej.</w:t>
      </w:r>
    </w:p>
    <w:p w14:paraId="21BBC471" w14:textId="77777777" w:rsidR="00A9519B" w:rsidRPr="002E0F80" w:rsidRDefault="00A9519B" w:rsidP="00A9519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posiedzenia.</w:t>
      </w:r>
    </w:p>
    <w:p w14:paraId="21643FC9" w14:textId="3B6BF9BE" w:rsidR="00A9519B" w:rsidRDefault="00A9519B" w:rsidP="00A9519B">
      <w:pPr>
        <w:spacing w:line="240" w:lineRule="auto"/>
        <w:ind w:left="8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62580" w14:textId="77777777" w:rsidR="00A9519B" w:rsidRDefault="00A9519B" w:rsidP="00A9519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2CF6E9" w14:textId="1B5FA9FB" w:rsidR="00A9519B" w:rsidRPr="009971A2" w:rsidRDefault="00A9519B" w:rsidP="00A95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Komisja Zdrowia, Spraw Socjalnych i Ochrony Środowiska – 27 września 2021r. (poniedziałek)  o godz.10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4B08F1A1" w14:textId="77777777" w:rsidR="00A9519B" w:rsidRDefault="00A9519B" w:rsidP="00A95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2A950A" w14:textId="77777777" w:rsidR="00A9519B" w:rsidRDefault="00A9519B" w:rsidP="00A95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49A47B85" w14:textId="77777777" w:rsidR="00A9519B" w:rsidRDefault="00A9519B" w:rsidP="00A9519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462383D1" w14:textId="77777777" w:rsidR="00A9519B" w:rsidRDefault="00A9519B" w:rsidP="00A9519B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5B84D558" w14:textId="77777777" w:rsidR="00A9519B" w:rsidRDefault="00A9519B" w:rsidP="00A9519B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443458DD" w14:textId="77777777" w:rsidR="00A9519B" w:rsidRPr="00A9519B" w:rsidRDefault="00A9519B" w:rsidP="00A9519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19B">
        <w:rPr>
          <w:rFonts w:ascii="Times New Roman" w:hAnsi="Times New Roman" w:cs="Times New Roman"/>
          <w:sz w:val="24"/>
          <w:szCs w:val="24"/>
        </w:rPr>
        <w:t xml:space="preserve">Analiza wykonania budżetu Miasta i Gminy za I półrocze 2021 roku. </w:t>
      </w:r>
    </w:p>
    <w:p w14:paraId="2741EF14" w14:textId="77777777" w:rsidR="00A9519B" w:rsidRPr="00A9519B" w:rsidRDefault="00A9519B" w:rsidP="00A9519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19B">
        <w:rPr>
          <w:rFonts w:ascii="Times New Roman" w:hAnsi="Times New Roman" w:cs="Times New Roman"/>
          <w:sz w:val="24"/>
          <w:szCs w:val="24"/>
        </w:rPr>
        <w:t xml:space="preserve">Analiza wydatków i wpływów z targowiska gminnego za I półrocze 2021 roku. </w:t>
      </w:r>
    </w:p>
    <w:p w14:paraId="277D8F1C" w14:textId="77777777" w:rsidR="00A9519B" w:rsidRPr="00A9519B" w:rsidRDefault="00A9519B" w:rsidP="00A9519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19B">
        <w:rPr>
          <w:rFonts w:ascii="Times New Roman" w:hAnsi="Times New Roman" w:cs="Times New Roman"/>
          <w:sz w:val="24"/>
          <w:szCs w:val="24"/>
        </w:rPr>
        <w:t>Informacja z realizacji programu 500+ za I półrocze 2021 roku.</w:t>
      </w:r>
    </w:p>
    <w:p w14:paraId="4864D039" w14:textId="4008D521" w:rsidR="00A9519B" w:rsidRPr="009971A2" w:rsidRDefault="00A9519B" w:rsidP="00A9519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1A2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5E950541" w14:textId="77777777" w:rsidR="00A9519B" w:rsidRPr="009971A2" w:rsidRDefault="00A9519B" w:rsidP="00A9519B">
      <w:pPr>
        <w:pStyle w:val="Akapitzlist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71A2">
        <w:rPr>
          <w:rFonts w:ascii="Times New Roman" w:hAnsi="Times New Roman" w:cs="Times New Roman"/>
          <w:sz w:val="24"/>
          <w:szCs w:val="24"/>
        </w:rPr>
        <w:t>Sprawy różne.</w:t>
      </w:r>
    </w:p>
    <w:p w14:paraId="15F773B2" w14:textId="77777777" w:rsidR="00A9519B" w:rsidRDefault="00A9519B" w:rsidP="00A95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8FEB1F" w14:textId="77777777" w:rsidR="00A9519B" w:rsidRDefault="00A9519B" w:rsidP="00A95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4. Komisja Rewizyjna </w:t>
      </w:r>
    </w:p>
    <w:p w14:paraId="5E3BEDFC" w14:textId="314E952C" w:rsidR="00A9519B" w:rsidRDefault="00A9519B" w:rsidP="00A95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– 28 września 2021r. (wtorek)  o godz.10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3C25C1B3" w14:textId="77777777" w:rsidR="00A9519B" w:rsidRDefault="00A9519B" w:rsidP="00A95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0F84D21D" w14:textId="77777777" w:rsidR="00A9519B" w:rsidRDefault="00A9519B" w:rsidP="00A9519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757D4D17" w14:textId="77777777" w:rsidR="00A9519B" w:rsidRDefault="00A9519B" w:rsidP="00A9519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745FAB4C" w14:textId="77777777" w:rsidR="009C7068" w:rsidRPr="009C7068" w:rsidRDefault="009C7068" w:rsidP="009C706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68">
        <w:rPr>
          <w:rFonts w:ascii="Times New Roman" w:hAnsi="Times New Roman" w:cs="Times New Roman"/>
          <w:sz w:val="24"/>
          <w:szCs w:val="24"/>
        </w:rPr>
        <w:t xml:space="preserve">Analiza wykonania budżetu Miasta i Gminy za I półrocze 2021 roku. </w:t>
      </w:r>
    </w:p>
    <w:p w14:paraId="153B6631" w14:textId="77777777" w:rsidR="009C7068" w:rsidRPr="009C7068" w:rsidRDefault="009C7068" w:rsidP="009C706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68">
        <w:rPr>
          <w:rFonts w:ascii="Times New Roman" w:hAnsi="Times New Roman" w:cs="Times New Roman"/>
          <w:sz w:val="24"/>
          <w:szCs w:val="24"/>
        </w:rPr>
        <w:t xml:space="preserve">Kontrola realizacji urlopów przez pracowników Urzędu Miasta i Gminy oraz podległych jednostek organizacyjnych i zakładów budżetowych. </w:t>
      </w:r>
    </w:p>
    <w:p w14:paraId="22CC28B7" w14:textId="77777777" w:rsidR="009C7068" w:rsidRPr="009C7068" w:rsidRDefault="009C7068" w:rsidP="009C706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068">
        <w:rPr>
          <w:rFonts w:ascii="Times New Roman" w:hAnsi="Times New Roman" w:cs="Times New Roman"/>
          <w:sz w:val="24"/>
          <w:szCs w:val="24"/>
        </w:rPr>
        <w:t>Kontrola rozliczenia finansowego projektu Senior+ w Makowcu i Makowie.</w:t>
      </w:r>
    </w:p>
    <w:p w14:paraId="0CD4D967" w14:textId="77777777" w:rsidR="00A9519B" w:rsidRPr="00A31C84" w:rsidRDefault="00A9519B" w:rsidP="00A9519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14:paraId="5CA50920" w14:textId="77777777" w:rsidR="00A9519B" w:rsidRDefault="00A9519B" w:rsidP="00A951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425C001E" w14:textId="77777777" w:rsidR="00A9519B" w:rsidRDefault="00A9519B" w:rsidP="00A9519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4758AF37" w14:textId="177CE623" w:rsidR="00ED3553" w:rsidRDefault="00ED3553" w:rsidP="00A9519B">
      <w:pPr>
        <w:spacing w:after="0"/>
      </w:pPr>
    </w:p>
    <w:p w14:paraId="23D197EB" w14:textId="3ABDD2CF" w:rsidR="00ED3553" w:rsidRDefault="00ED3553" w:rsidP="00C15B02">
      <w:pPr>
        <w:spacing w:after="0" w:line="240" w:lineRule="auto"/>
        <w:jc w:val="both"/>
      </w:pPr>
    </w:p>
    <w:bookmarkEnd w:id="0"/>
    <w:p w14:paraId="3BF3CDE8" w14:textId="7B870208" w:rsidR="00021477" w:rsidRDefault="009C7068" w:rsidP="00021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C15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02147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 w:rsidR="000214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132F176C" w14:textId="2B0E0F0C" w:rsidR="00021477" w:rsidRDefault="00021477" w:rsidP="00021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C70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9C70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9C70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 </w:t>
      </w:r>
      <w:r w:rsidR="00997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692E9AC1" w14:textId="3E1A3EC7" w:rsidR="00021477" w:rsidRDefault="00021477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E1B523C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792ED329" w14:textId="77777777" w:rsidR="00C15B02" w:rsidRDefault="00C15B02" w:rsidP="00C15B0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467C668" w14:textId="391B59B0" w:rsidR="00C15B02" w:rsidRDefault="00C15B02" w:rsidP="00C15B02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694C7C91" w14:textId="5FD46606" w:rsidR="009971A2" w:rsidRDefault="009971A2" w:rsidP="00C15B02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6E4D37A2" w14:textId="77777777" w:rsidR="009C7068" w:rsidRPr="002E0F80" w:rsidRDefault="009C7068" w:rsidP="009C7068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Calibri" w:hAnsi="Times New Roman" w:cs="Times New Roman"/>
          <w:sz w:val="24"/>
          <w:szCs w:val="24"/>
        </w:rPr>
        <w:t>Przygotowanie szkół do nowego roku szkolnego pod kątem przeprowadzonych remontów i konserwacji, analiza z komisji wyjazdowej.</w:t>
      </w:r>
    </w:p>
    <w:p w14:paraId="235C25E2" w14:textId="77777777" w:rsidR="009C7068" w:rsidRPr="002E0F80" w:rsidRDefault="009C7068" w:rsidP="009C7068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- analiza stanu bhp i ppoż. na terenie placówek oświatowych.</w:t>
      </w:r>
    </w:p>
    <w:p w14:paraId="21261576" w14:textId="77777777" w:rsidR="009C7068" w:rsidRPr="002E0F80" w:rsidRDefault="009C7068" w:rsidP="009C706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Sprawozdania z wykonania budżetu gminy za I półrocze 2021 roku – Oświata i Kultura – ocena i wnioski z realizacji.  </w:t>
      </w:r>
    </w:p>
    <w:p w14:paraId="4D1218D9" w14:textId="77777777" w:rsidR="009C7068" w:rsidRPr="002E0F80" w:rsidRDefault="009C7068" w:rsidP="009C706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arkuszy organizacyjnych w porównaniu z arkuszami złożonymi w maju przez Dyrektorów placówek oświatowych.</w:t>
      </w:r>
    </w:p>
    <w:p w14:paraId="739B82D8" w14:textId="1243CA3B" w:rsidR="009C7068" w:rsidRPr="00A31C84" w:rsidRDefault="009C7068" w:rsidP="009C706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Sprawy bieżące Rady Miejskiej – materiały na sesję Rady.</w:t>
      </w:r>
    </w:p>
    <w:p w14:paraId="6053C18D" w14:textId="3D4031BC" w:rsidR="00C15B02" w:rsidRPr="00C15B02" w:rsidRDefault="00C15B02" w:rsidP="00C15B0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5B02">
        <w:rPr>
          <w:rFonts w:ascii="Times New Roman" w:hAnsi="Times New Roman" w:cs="Times New Roman"/>
          <w:sz w:val="24"/>
          <w:szCs w:val="24"/>
        </w:rPr>
        <w:t>Sprawy różne.</w:t>
      </w:r>
    </w:p>
    <w:p w14:paraId="399D1E56" w14:textId="77777777" w:rsidR="00C15B02" w:rsidRPr="00C15B02" w:rsidRDefault="00C15B02" w:rsidP="00C15B0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15B02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7AF55064" w14:textId="5BA19B23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147C27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F0B378" w14:textId="676F7853" w:rsidR="00A31C84" w:rsidRDefault="009971A2" w:rsidP="009C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71D2FD8B" w14:textId="77777777" w:rsidR="00C15B02" w:rsidRDefault="00C15B02" w:rsidP="00C1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55A7F8" w14:textId="77777777" w:rsidR="00C15B02" w:rsidRDefault="00C15B02" w:rsidP="00C15B02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5F19B347" w14:textId="77777777" w:rsidR="00C15B02" w:rsidRDefault="00C15B02" w:rsidP="00C15B02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77FF90FE" w14:textId="77777777" w:rsidR="00C15B02" w:rsidRDefault="00C15B02" w:rsidP="00C15B02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226A5730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9F8A1A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81F417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7DFEBB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A226C0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B54CEB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54C3E9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ECBB1A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D2BF38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FE9AF8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8BC47C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FD78DB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1218B0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49FB71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400049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ED532F" w14:textId="77777777" w:rsidR="003F4E21" w:rsidRDefault="003F4E21"/>
    <w:sectPr w:rsidR="003F4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178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C5AAB"/>
    <w:multiLevelType w:val="hybridMultilevel"/>
    <w:tmpl w:val="229058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71697"/>
    <w:multiLevelType w:val="hybridMultilevel"/>
    <w:tmpl w:val="BE8CB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C2370"/>
    <w:multiLevelType w:val="hybridMultilevel"/>
    <w:tmpl w:val="CDC2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50F5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753EBD"/>
    <w:multiLevelType w:val="hybridMultilevel"/>
    <w:tmpl w:val="52A291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21944"/>
    <w:multiLevelType w:val="hybridMultilevel"/>
    <w:tmpl w:val="0A92F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33320"/>
    <w:multiLevelType w:val="hybridMultilevel"/>
    <w:tmpl w:val="0F58F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06A65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F40C2"/>
    <w:multiLevelType w:val="hybridMultilevel"/>
    <w:tmpl w:val="42787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A37DE"/>
    <w:multiLevelType w:val="hybridMultilevel"/>
    <w:tmpl w:val="84FC1A2E"/>
    <w:lvl w:ilvl="0" w:tplc="2654B69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67A7391D"/>
    <w:multiLevelType w:val="hybridMultilevel"/>
    <w:tmpl w:val="9048B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43B11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6"/>
  </w:num>
  <w:num w:numId="14">
    <w:abstractNumId w:val="7"/>
  </w:num>
  <w:num w:numId="15">
    <w:abstractNumId w:val="2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F"/>
    <w:rsid w:val="00021477"/>
    <w:rsid w:val="000931A6"/>
    <w:rsid w:val="000B7CBB"/>
    <w:rsid w:val="002B50EB"/>
    <w:rsid w:val="003F4E21"/>
    <w:rsid w:val="006600FC"/>
    <w:rsid w:val="006665BE"/>
    <w:rsid w:val="00713225"/>
    <w:rsid w:val="009971A2"/>
    <w:rsid w:val="009C393F"/>
    <w:rsid w:val="009C7068"/>
    <w:rsid w:val="009E625E"/>
    <w:rsid w:val="00A31C84"/>
    <w:rsid w:val="00A9519B"/>
    <w:rsid w:val="00A952E9"/>
    <w:rsid w:val="00C15B02"/>
    <w:rsid w:val="00E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AF2A"/>
  <w15:chartTrackingRefBased/>
  <w15:docId w15:val="{427C8BA8-7980-4C0D-BBA3-FF4FF790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B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5B0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5B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71A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1A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10</cp:revision>
  <cp:lastPrinted>2021-09-13T11:28:00Z</cp:lastPrinted>
  <dcterms:created xsi:type="dcterms:W3CDTF">2020-08-12T10:30:00Z</dcterms:created>
  <dcterms:modified xsi:type="dcterms:W3CDTF">2021-09-13T12:25:00Z</dcterms:modified>
</cp:coreProperties>
</file>