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D" w:rsidRDefault="00F3141D" w:rsidP="00F314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16/2020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16 stycznia 2020 roku. 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F3141D" w:rsidRDefault="00F3141D" w:rsidP="00F3141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F3141D" w:rsidRDefault="00F3141D" w:rsidP="00F3141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F3141D" w:rsidRDefault="00F3141D" w:rsidP="00F3141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F3141D" w:rsidRDefault="00F3141D" w:rsidP="00F3141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budżetu Miasta i Gminy na 2020 rok.</w:t>
      </w:r>
    </w:p>
    <w:p w:rsidR="00F3141D" w:rsidRDefault="00F3141D" w:rsidP="00F3141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plany pracy na 2020r.</w:t>
      </w:r>
    </w:p>
    <w:p w:rsidR="00F3141D" w:rsidRPr="00E4587E" w:rsidRDefault="00F3141D" w:rsidP="00F3141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prac Komisji – sprawozdanie z działalności za 2019r.</w:t>
      </w:r>
    </w:p>
    <w:p w:rsidR="00F3141D" w:rsidRPr="00E4587E" w:rsidRDefault="00F3141D" w:rsidP="00F3141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F3141D" w:rsidRPr="00E4587E" w:rsidRDefault="00F3141D" w:rsidP="00F3141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:rsidR="00F3141D" w:rsidRDefault="00F3141D" w:rsidP="00F3141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F3141D" w:rsidRDefault="00F3141D" w:rsidP="00F3141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16 posiedzenia Komisji, stwierdzając quorum, przy którym Komisja może obradować i podejmować uchwały. </w:t>
      </w:r>
    </w:p>
    <w:p w:rsidR="00F3141D" w:rsidRDefault="00F3141D" w:rsidP="00F3141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Poddała pod głosowanie porządek obrad po zmianie.  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:rsidR="00F3141D" w:rsidRDefault="00F3141D" w:rsidP="00F3141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:rsidR="00F3141D" w:rsidRDefault="00F3141D" w:rsidP="00F314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:rsidR="00F3141D" w:rsidRDefault="00F3141D" w:rsidP="00F3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   </w:t>
      </w:r>
    </w:p>
    <w:p w:rsidR="00F3141D" w:rsidRDefault="00F3141D" w:rsidP="00F3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budżetu Miasta i Gminy na 2020 rok.</w:t>
      </w:r>
    </w:p>
    <w:p w:rsidR="00F3141D" w:rsidRDefault="00F3141D" w:rsidP="00F3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Ad.5.</w:t>
      </w:r>
    </w:p>
    <w:p w:rsidR="00F3141D" w:rsidRDefault="00F3141D" w:rsidP="00F3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plany pracy na 2020r.</w:t>
      </w:r>
    </w:p>
    <w:p w:rsidR="00F3141D" w:rsidRDefault="00F3141D" w:rsidP="00F31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Ad.6.</w:t>
      </w:r>
    </w:p>
    <w:p w:rsidR="00F3141D" w:rsidRPr="00E4587E" w:rsidRDefault="00F3141D" w:rsidP="00F3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prac Komisji – sprawozdanie z działalności za 2019r. </w:t>
      </w:r>
    </w:p>
    <w:p w:rsidR="0090099C" w:rsidRDefault="00F3141D" w:rsidP="00F31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41D">
        <w:rPr>
          <w:rFonts w:ascii="Times New Roman" w:hAnsi="Times New Roman" w:cs="Times New Roman"/>
          <w:sz w:val="24"/>
          <w:szCs w:val="24"/>
        </w:rPr>
        <w:t>Ad.7.</w:t>
      </w:r>
    </w:p>
    <w:p w:rsidR="00F3141D" w:rsidRDefault="00F3141D" w:rsidP="00F3141D">
      <w:pPr>
        <w:spacing w:after="0"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p.J.Grys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zapoznała komisję z przygotowanymi projektami uchwał.</w:t>
      </w:r>
    </w:p>
    <w:p w:rsidR="00F3141D" w:rsidRDefault="00F3141D" w:rsidP="00F31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w sprawie </w:t>
      </w:r>
      <w:r w:rsidRPr="00F3141D">
        <w:rPr>
          <w:rFonts w:ascii="Times New Roman" w:hAnsi="Times New Roman" w:cs="Times New Roman"/>
          <w:sz w:val="24"/>
          <w:szCs w:val="24"/>
        </w:rPr>
        <w:t xml:space="preserve">przyjęcia Regulaminu dostarczania wody i odprowadzania ścieków na obszarze Miasta i Gminy Skaryszew.  </w:t>
      </w:r>
    </w:p>
    <w:p w:rsidR="00F3141D" w:rsidRDefault="00F3141D" w:rsidP="00F31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F3141D" w:rsidRPr="00F96BC5" w:rsidRDefault="00F3141D" w:rsidP="00F3141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6BC5"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F96BC5" w:rsidRDefault="00F96BC5" w:rsidP="00F9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:rsidR="00745B9E" w:rsidRDefault="00745B9E" w:rsidP="00F9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p.M.Sienkiewicz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>- wnioskuje, aby dokonać sprawdzenia w 10 okolicznych Gminach ile wydatkują środków na odławianie psów.</w:t>
      </w:r>
    </w:p>
    <w:p w:rsidR="00745B9E" w:rsidRDefault="00745B9E" w:rsidP="00F9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745B9E" w:rsidRDefault="00745B9E" w:rsidP="00F9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podjęto jednogłośnie w głosowaniu jawnym. </w:t>
      </w:r>
    </w:p>
    <w:p w:rsidR="006970E8" w:rsidRDefault="006970E8" w:rsidP="006970E8">
      <w:pPr>
        <w:rPr>
          <w:b/>
          <w:bCs/>
          <w:u w:val="single"/>
        </w:rPr>
      </w:pP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Styczeń: </w:t>
      </w:r>
    </w:p>
    <w:p w:rsidR="006970E8" w:rsidRPr="006970E8" w:rsidRDefault="006970E8" w:rsidP="006970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Podsumowanie pracy Komisji, sprawozdanie z działalności za 2019r.</w:t>
      </w:r>
    </w:p>
    <w:p w:rsidR="006970E8" w:rsidRPr="006970E8" w:rsidRDefault="006970E8" w:rsidP="006970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planu pracy Komisji na 2020 rok. </w:t>
      </w:r>
    </w:p>
    <w:p w:rsidR="006970E8" w:rsidRPr="006970E8" w:rsidRDefault="006970E8" w:rsidP="006970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Prace związane z przygotowaniem budżetu Miasta i Gminy na 2020 rok. </w:t>
      </w:r>
    </w:p>
    <w:p w:rsidR="006970E8" w:rsidRPr="006970E8" w:rsidRDefault="006970E8" w:rsidP="006970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6970E8" w:rsidRPr="006970E8" w:rsidRDefault="006970E8" w:rsidP="006970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sz w:val="24"/>
          <w:szCs w:val="24"/>
          <w:u w:val="single"/>
        </w:rPr>
        <w:t>Luty:</w:t>
      </w:r>
    </w:p>
    <w:p w:rsidR="006970E8" w:rsidRPr="006970E8" w:rsidRDefault="006970E8" w:rsidP="006970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Kalkulacja cen i opłat oraz dotacji przeznaczonych do wody i ścieków.</w:t>
      </w:r>
    </w:p>
    <w:p w:rsidR="006970E8" w:rsidRPr="006970E8" w:rsidRDefault="006970E8" w:rsidP="006970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Informacja o osobach niepełnosprawnych (dorośli, dzieci), forma wsparcia i pomocy udzielanych im przez MGOPS, organizacje pozarządowe.</w:t>
      </w:r>
    </w:p>
    <w:p w:rsidR="006970E8" w:rsidRPr="006970E8" w:rsidRDefault="006970E8" w:rsidP="006970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6970E8" w:rsidRPr="006970E8" w:rsidRDefault="006970E8" w:rsidP="006970E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rożne. 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Marzec: </w:t>
      </w:r>
    </w:p>
    <w:p w:rsidR="006970E8" w:rsidRPr="006970E8" w:rsidRDefault="006970E8" w:rsidP="006970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Informacja w zakresie podatku śmieciowego. Plan, wpływy, wysokość zadłużenia.</w:t>
      </w:r>
    </w:p>
    <w:p w:rsidR="006970E8" w:rsidRPr="006970E8" w:rsidRDefault="006970E8" w:rsidP="006970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Przedstawienie kosztów związanych z utrzymaniem schroniska dla zwierząt za 2019 rok i planowane wydatki na 2020r. </w:t>
      </w:r>
    </w:p>
    <w:p w:rsidR="006970E8" w:rsidRPr="006970E8" w:rsidRDefault="006970E8" w:rsidP="006970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 </w:t>
      </w:r>
    </w:p>
    <w:p w:rsidR="006970E8" w:rsidRPr="006970E8" w:rsidRDefault="006970E8" w:rsidP="006970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Sprawy różne.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Kwiecień: </w:t>
      </w:r>
    </w:p>
    <w:p w:rsidR="006970E8" w:rsidRDefault="006970E8" w:rsidP="006970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finansowe kosztów poniesionych na schronisko w 2019r i 2020r.</w:t>
      </w:r>
    </w:p>
    <w:p w:rsidR="006970E8" w:rsidRDefault="006970E8" w:rsidP="006970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kosztów związanych z gospodarką śmieciową w tym PSZOK</w:t>
      </w:r>
      <w:r w:rsidR="00B01A66">
        <w:rPr>
          <w:rFonts w:ascii="Times New Roman" w:hAnsi="Times New Roman" w:cs="Times New Roman"/>
          <w:sz w:val="24"/>
          <w:szCs w:val="24"/>
        </w:rPr>
        <w:t xml:space="preserve"> w 2020r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0E8" w:rsidRPr="006970E8" w:rsidRDefault="006970E8" w:rsidP="006970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Sprawozdanie z realizacji zadań wykonywanych w ramach PSZOK.</w:t>
      </w:r>
    </w:p>
    <w:p w:rsidR="006970E8" w:rsidRPr="006970E8" w:rsidRDefault="006970E8" w:rsidP="006970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Ocena funkcjonowania PZOZ w Skaryszewie oraz filii w Odechowie i Makowie z udziałem Dyrektora PZOZ w Skaryszewie.</w:t>
      </w:r>
    </w:p>
    <w:p w:rsidR="006970E8" w:rsidRPr="006970E8" w:rsidRDefault="006970E8" w:rsidP="006970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6970E8" w:rsidRPr="006970E8" w:rsidRDefault="006970E8" w:rsidP="006970E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bookmarkEnd w:id="0"/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Maj: </w:t>
      </w:r>
    </w:p>
    <w:p w:rsidR="006970E8" w:rsidRPr="006970E8" w:rsidRDefault="006970E8" w:rsidP="006970E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Informacje odnośnie projektu „Senior+” w Makowcu.</w:t>
      </w:r>
    </w:p>
    <w:p w:rsidR="006970E8" w:rsidRPr="006970E8" w:rsidRDefault="006970E8" w:rsidP="006970E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Informacje o realizacji inwestycji ujętych w budżecie na 2020 rok (stopień zaawansowania). </w:t>
      </w:r>
    </w:p>
    <w:p w:rsidR="006970E8" w:rsidRPr="006970E8" w:rsidRDefault="006970E8" w:rsidP="006970E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6970E8" w:rsidRPr="006970E8" w:rsidRDefault="006970E8" w:rsidP="006970E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Sprawy różne.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Czerwiec: </w:t>
      </w:r>
    </w:p>
    <w:p w:rsidR="006970E8" w:rsidRPr="006970E8" w:rsidRDefault="006970E8" w:rsidP="006970E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Informacja o kosztach przeznaczonych na dożywianie z budżetu Gminy na realizację programu „Posiłek w szkole i w domu”.</w:t>
      </w:r>
    </w:p>
    <w:p w:rsidR="006970E8" w:rsidRPr="006970E8" w:rsidRDefault="006970E8" w:rsidP="006970E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Analiza wykonania budżetu Miasta i Gminy za 2019 rok.</w:t>
      </w:r>
    </w:p>
    <w:p w:rsidR="006970E8" w:rsidRPr="006970E8" w:rsidRDefault="006970E8" w:rsidP="006970E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6970E8" w:rsidRPr="006970E8" w:rsidRDefault="006970E8" w:rsidP="006970E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Sprawy różne.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Lipiec: </w:t>
      </w:r>
    </w:p>
    <w:p w:rsidR="006970E8" w:rsidRPr="006970E8" w:rsidRDefault="006970E8" w:rsidP="006970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Wyjazdowe posiedzenie Komisji do Ośrodków Zdrowia na terenie Gminy Skaryszew.</w:t>
      </w:r>
    </w:p>
    <w:p w:rsidR="006970E8" w:rsidRPr="006970E8" w:rsidRDefault="006970E8" w:rsidP="006970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6970E8" w:rsidRPr="006970E8" w:rsidRDefault="006970E8" w:rsidP="006970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Sierpień: </w:t>
      </w:r>
    </w:p>
    <w:p w:rsidR="006970E8" w:rsidRPr="006970E8" w:rsidRDefault="006970E8" w:rsidP="006970E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Informacje dotyczące ilości świadczeń rodzinnych z podziałem na liczbę osób i rodzaj świadczeń. Stan na dzień 30.06.2020r.</w:t>
      </w:r>
    </w:p>
    <w:p w:rsidR="006970E8" w:rsidRPr="006970E8" w:rsidRDefault="006970E8" w:rsidP="006970E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Rozliczenie finansowe wydatków poniesionych w ramach realizacji Programu Profilaktyki i Rozwiązywania Problemów Alkoholowych (zestawienie finansowe konkretnych wydatków). </w:t>
      </w:r>
    </w:p>
    <w:p w:rsidR="006970E8" w:rsidRPr="006970E8" w:rsidRDefault="006970E8" w:rsidP="006970E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lastRenderedPageBreak/>
        <w:t xml:space="preserve">Przygotowanie materiałów na sesję Rady Miejskiej. </w:t>
      </w:r>
    </w:p>
    <w:p w:rsidR="006970E8" w:rsidRPr="006970E8" w:rsidRDefault="006970E8" w:rsidP="006970E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Wrzesień: </w:t>
      </w:r>
    </w:p>
    <w:p w:rsidR="006970E8" w:rsidRPr="006970E8" w:rsidRDefault="006970E8" w:rsidP="006970E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Analiza wykonania budżetu Miasta i Gminy za I półrocze 2020 roku. </w:t>
      </w:r>
    </w:p>
    <w:p w:rsidR="006970E8" w:rsidRPr="006970E8" w:rsidRDefault="006970E8" w:rsidP="006970E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Analiza wydatków i wpływów z targowiska gminnego za I półrocze 2020 roku. </w:t>
      </w:r>
    </w:p>
    <w:p w:rsidR="006970E8" w:rsidRPr="006970E8" w:rsidRDefault="006970E8" w:rsidP="006970E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Informacja z realizacji programu 500+ za I półrocze 2020 roku.</w:t>
      </w:r>
    </w:p>
    <w:p w:rsidR="006970E8" w:rsidRPr="006970E8" w:rsidRDefault="006970E8" w:rsidP="006970E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6970E8" w:rsidRPr="006970E8" w:rsidRDefault="006970E8" w:rsidP="006970E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Październik:</w:t>
      </w:r>
    </w:p>
    <w:p w:rsidR="006970E8" w:rsidRPr="006970E8" w:rsidRDefault="006970E8" w:rsidP="006970E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Stopień zaawansowania inwestycji ujętych w Funduszu Sołeckim.</w:t>
      </w:r>
    </w:p>
    <w:p w:rsidR="006970E8" w:rsidRPr="006970E8" w:rsidRDefault="006970E8" w:rsidP="006970E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Ile osób i w jakiej formie korzysta z programu profilaktyki przeciwalkoholowej.</w:t>
      </w:r>
    </w:p>
    <w:p w:rsidR="006970E8" w:rsidRPr="006970E8" w:rsidRDefault="006970E8" w:rsidP="006970E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6970E8" w:rsidRPr="006970E8" w:rsidRDefault="006970E8" w:rsidP="006970E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>Listopad:</w:t>
      </w:r>
    </w:p>
    <w:p w:rsidR="006970E8" w:rsidRPr="006970E8" w:rsidRDefault="006970E8" w:rsidP="006970E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uchwał podatkowych i opłat lokalnych na 2021 rok. </w:t>
      </w:r>
    </w:p>
    <w:p w:rsidR="006970E8" w:rsidRPr="006970E8" w:rsidRDefault="006970E8" w:rsidP="006970E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Prace związane z przygotowaniem budżetu Miasta i Gminy na 2021 rok. </w:t>
      </w:r>
    </w:p>
    <w:p w:rsidR="006970E8" w:rsidRPr="006970E8" w:rsidRDefault="006970E8" w:rsidP="006970E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Analiza wniosków złożonych do budżetu Miasta i Gminy na 2020 rok.  </w:t>
      </w:r>
    </w:p>
    <w:p w:rsidR="006970E8" w:rsidRPr="006970E8" w:rsidRDefault="006970E8" w:rsidP="006970E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6970E8" w:rsidRPr="006970E8" w:rsidRDefault="006970E8" w:rsidP="006970E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6970E8" w:rsidRPr="006970E8" w:rsidRDefault="006970E8" w:rsidP="006970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Grudzień: </w:t>
      </w:r>
    </w:p>
    <w:p w:rsidR="006970E8" w:rsidRPr="006970E8" w:rsidRDefault="006970E8" w:rsidP="006970E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Analiza projektu budżetu Miasta i Gminy Skaryszew na 2021 rok. </w:t>
      </w:r>
    </w:p>
    <w:p w:rsidR="006970E8" w:rsidRPr="006970E8" w:rsidRDefault="006970E8" w:rsidP="006970E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Podsumowanie pracy Komisji – sprawozdanie z działalności za 2020 rok. </w:t>
      </w:r>
    </w:p>
    <w:p w:rsidR="006970E8" w:rsidRPr="006970E8" w:rsidRDefault="006970E8" w:rsidP="006970E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planu pracy Komisji na 2021 rok. </w:t>
      </w:r>
    </w:p>
    <w:p w:rsidR="006970E8" w:rsidRPr="006970E8" w:rsidRDefault="006970E8" w:rsidP="006970E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6970E8" w:rsidRPr="006970E8" w:rsidRDefault="006970E8" w:rsidP="006970E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6970E8" w:rsidRPr="006970E8" w:rsidRDefault="006970E8" w:rsidP="006970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70E8" w:rsidRPr="006970E8" w:rsidRDefault="006970E8" w:rsidP="006970E8">
      <w:pPr>
        <w:ind w:left="360"/>
        <w:rPr>
          <w:rFonts w:ascii="Times New Roman" w:hAnsi="Times New Roman" w:cs="Times New Roman"/>
          <w:sz w:val="24"/>
          <w:szCs w:val="24"/>
        </w:rPr>
      </w:pPr>
      <w:r w:rsidRPr="006970E8">
        <w:rPr>
          <w:rFonts w:ascii="Times New Roman" w:hAnsi="Times New Roman" w:cs="Times New Roman"/>
          <w:sz w:val="24"/>
          <w:szCs w:val="24"/>
        </w:rPr>
        <w:t>* Plan pracy Komisji Rewizyjnej na rok 2020 ma charakter otwarty i może ulegać zmianom i modyfikacjom w zależności od aktualnych potrzeb Komisji bądź też organów gminy.</w:t>
      </w:r>
    </w:p>
    <w:p w:rsidR="006970E8" w:rsidRPr="00E4587E" w:rsidRDefault="006970E8" w:rsidP="00F9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BC5" w:rsidRPr="00F96BC5" w:rsidRDefault="00F96BC5" w:rsidP="00F96B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F96BC5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F96BC5" w:rsidRDefault="00F96BC5" w:rsidP="00F96B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16 posiedzenie Komisji Zdrowia, Spraw Socjalnych i Ochrony Środowiska.</w:t>
      </w:r>
    </w:p>
    <w:p w:rsidR="00F96BC5" w:rsidRDefault="00F96BC5" w:rsidP="00F96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F96BC5" w:rsidRDefault="00F96BC5" w:rsidP="00F96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96BC5" w:rsidRDefault="00F96BC5" w:rsidP="00F96B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F3141D" w:rsidRDefault="00F3141D" w:rsidP="00F3141D">
      <w:pPr>
        <w:spacing w:after="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41D" w:rsidRPr="00F3141D" w:rsidRDefault="00F3141D" w:rsidP="00F314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141D" w:rsidRPr="00F3141D" w:rsidSect="006970E8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9A" w:rsidRDefault="00F6559A" w:rsidP="00F3141D">
      <w:pPr>
        <w:spacing w:after="0" w:line="240" w:lineRule="auto"/>
      </w:pPr>
      <w:r>
        <w:separator/>
      </w:r>
    </w:p>
  </w:endnote>
  <w:endnote w:type="continuationSeparator" w:id="0">
    <w:p w:rsidR="00F6559A" w:rsidRDefault="00F6559A" w:rsidP="00F3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9A" w:rsidRDefault="00F6559A" w:rsidP="00F3141D">
      <w:pPr>
        <w:spacing w:after="0" w:line="240" w:lineRule="auto"/>
      </w:pPr>
      <w:r>
        <w:separator/>
      </w:r>
    </w:p>
  </w:footnote>
  <w:footnote w:type="continuationSeparator" w:id="0">
    <w:p w:rsidR="00F6559A" w:rsidRDefault="00F6559A" w:rsidP="00F3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87945"/>
      <w:docPartObj>
        <w:docPartGallery w:val="Page Numbers (Top of Page)"/>
        <w:docPartUnique/>
      </w:docPartObj>
    </w:sdtPr>
    <w:sdtEndPr/>
    <w:sdtContent>
      <w:p w:rsidR="00F3141D" w:rsidRDefault="00F3141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66">
          <w:rPr>
            <w:noProof/>
          </w:rPr>
          <w:t>2</w:t>
        </w:r>
        <w:r>
          <w:fldChar w:fldCharType="end"/>
        </w:r>
      </w:p>
    </w:sdtContent>
  </w:sdt>
  <w:p w:rsidR="00F3141D" w:rsidRDefault="00F31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3E"/>
    <w:multiLevelType w:val="hybridMultilevel"/>
    <w:tmpl w:val="22963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4477"/>
    <w:multiLevelType w:val="hybridMultilevel"/>
    <w:tmpl w:val="B730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697"/>
    <w:multiLevelType w:val="hybridMultilevel"/>
    <w:tmpl w:val="BE8CB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465A4"/>
    <w:multiLevelType w:val="hybridMultilevel"/>
    <w:tmpl w:val="BFF6C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750F5"/>
    <w:multiLevelType w:val="hybridMultilevel"/>
    <w:tmpl w:val="2F52E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2144C"/>
    <w:multiLevelType w:val="hybridMultilevel"/>
    <w:tmpl w:val="7F3ED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03365"/>
    <w:multiLevelType w:val="hybridMultilevel"/>
    <w:tmpl w:val="E3EEC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D5601"/>
    <w:multiLevelType w:val="hybridMultilevel"/>
    <w:tmpl w:val="1C649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064B0"/>
    <w:multiLevelType w:val="hybridMultilevel"/>
    <w:tmpl w:val="12F46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F40C2"/>
    <w:multiLevelType w:val="hybridMultilevel"/>
    <w:tmpl w:val="42787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E7F2B"/>
    <w:multiLevelType w:val="hybridMultilevel"/>
    <w:tmpl w:val="C680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524CE"/>
    <w:multiLevelType w:val="hybridMultilevel"/>
    <w:tmpl w:val="8744B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85B56"/>
    <w:multiLevelType w:val="hybridMultilevel"/>
    <w:tmpl w:val="438810B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6"/>
    <w:rsid w:val="00002633"/>
    <w:rsid w:val="00270F06"/>
    <w:rsid w:val="006970E8"/>
    <w:rsid w:val="00745B9E"/>
    <w:rsid w:val="0090099C"/>
    <w:rsid w:val="00B01A66"/>
    <w:rsid w:val="00F3141D"/>
    <w:rsid w:val="00F6559A"/>
    <w:rsid w:val="00F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1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41D"/>
  </w:style>
  <w:style w:type="paragraph" w:styleId="Stopka">
    <w:name w:val="footer"/>
    <w:basedOn w:val="Normalny"/>
    <w:link w:val="StopkaZnak"/>
    <w:uiPriority w:val="99"/>
    <w:unhideWhenUsed/>
    <w:rsid w:val="00F3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41D"/>
  </w:style>
  <w:style w:type="paragraph" w:styleId="Bezodstpw">
    <w:name w:val="No Spacing"/>
    <w:uiPriority w:val="1"/>
    <w:qFormat/>
    <w:rsid w:val="00F31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1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41D"/>
  </w:style>
  <w:style w:type="paragraph" w:styleId="Stopka">
    <w:name w:val="footer"/>
    <w:basedOn w:val="Normalny"/>
    <w:link w:val="StopkaZnak"/>
    <w:uiPriority w:val="99"/>
    <w:unhideWhenUsed/>
    <w:rsid w:val="00F3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41D"/>
  </w:style>
  <w:style w:type="paragraph" w:styleId="Bezodstpw">
    <w:name w:val="No Spacing"/>
    <w:uiPriority w:val="1"/>
    <w:qFormat/>
    <w:rsid w:val="00F3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2020-02-10T11:17:00Z</cp:lastPrinted>
  <dcterms:created xsi:type="dcterms:W3CDTF">2020-02-10T10:02:00Z</dcterms:created>
  <dcterms:modified xsi:type="dcterms:W3CDTF">2020-02-10T11:25:00Z</dcterms:modified>
</cp:coreProperties>
</file>