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F256" w14:textId="17B05AA3" w:rsidR="00D81CF4" w:rsidRDefault="00D81CF4" w:rsidP="00D81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7.0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14:paraId="5D55B10C" w14:textId="77777777" w:rsidR="00D81CF4" w:rsidRDefault="00D81CF4" w:rsidP="00D8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3B75F11A" w14:textId="77777777" w:rsidR="00D81CF4" w:rsidRDefault="00D81CF4" w:rsidP="00D8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36AF40D2" w14:textId="77777777" w:rsidR="00D81CF4" w:rsidRDefault="00D81CF4" w:rsidP="00D8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7C5691FA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B0DEC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2EC1D201" w14:textId="77777777" w:rsidR="00D81CF4" w:rsidRDefault="00D81CF4" w:rsidP="00D81CF4">
      <w:pPr>
        <w:spacing w:after="0" w:line="240" w:lineRule="auto"/>
        <w:jc w:val="both"/>
      </w:pPr>
    </w:p>
    <w:p w14:paraId="5CA23DD6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72B33E6" w14:textId="56378D20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F72F3BE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7FD9D28" w14:textId="77777777" w:rsidR="00D81CF4" w:rsidRDefault="00D81CF4" w:rsidP="00D81C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782FF45" w14:textId="77777777" w:rsidR="00D81CF4" w:rsidRDefault="00D81CF4" w:rsidP="00D81C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787B795" w14:textId="77777777" w:rsidR="00D81CF4" w:rsidRDefault="00D81CF4" w:rsidP="00D81C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526FD93B" w14:textId="5F85485D" w:rsidR="00D81CF4" w:rsidRDefault="00D81CF4" w:rsidP="00D81CF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Pr="00971B6B">
        <w:rPr>
          <w:rFonts w:ascii="Times New Roman" w:eastAsia="Times New Roman" w:hAnsi="Times New Roman"/>
          <w:sz w:val="24"/>
          <w:szCs w:val="24"/>
          <w:lang w:eastAsia="pl-PL"/>
        </w:rPr>
        <w:t xml:space="preserve">rzedstawienie założeń do opracowywania arkuszy organizacyjnych na rok szkolny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971B6B">
        <w:rPr>
          <w:rFonts w:ascii="Times New Roman" w:eastAsia="Times New Roman" w:hAnsi="Times New Roman"/>
          <w:sz w:val="24"/>
          <w:szCs w:val="24"/>
          <w:lang w:eastAsia="pl-PL"/>
        </w:rPr>
        <w:t xml:space="preserve">2020/2021. </w:t>
      </w:r>
    </w:p>
    <w:p w14:paraId="27ED9E8D" w14:textId="23954DAA" w:rsidR="00D81CF4" w:rsidRPr="00971B6B" w:rsidRDefault="00D81CF4" w:rsidP="00D81CF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B6B">
        <w:rPr>
          <w:rFonts w:ascii="Times New Roman" w:eastAsia="Times New Roman" w:hAnsi="Times New Roman"/>
          <w:sz w:val="24"/>
          <w:szCs w:val="24"/>
          <w:lang w:eastAsia="pl-PL"/>
        </w:rPr>
        <w:t>Analiza zagadnień związanych ze strukturą zadań oświatowych – liczebność klas, liczba oddziałów, demografia w oddziałach przedszkolnych i szkolnych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1E85333" w14:textId="77777777" w:rsidR="00D81CF4" w:rsidRDefault="00D81CF4" w:rsidP="00D81CF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Wydatki na poszczególne szkoły planowane na 2020r.</w:t>
      </w:r>
    </w:p>
    <w:p w14:paraId="28CCAC69" w14:textId="439CF077" w:rsidR="00D81CF4" w:rsidRDefault="00D81CF4" w:rsidP="00D81CF4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ilość etatów w poszczególnych szkołach i  przedszkolu na 2020/2021r.</w:t>
      </w:r>
    </w:p>
    <w:p w14:paraId="4EFF0CAA" w14:textId="0452E157" w:rsidR="00D81CF4" w:rsidRDefault="00D81CF4" w:rsidP="00D81CF4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przedstawienie informacji odnośnie pozyskanych i wykorzystania środków unijnych przeznaczonych na 2019/2020r. w oświacie.</w:t>
      </w:r>
    </w:p>
    <w:p w14:paraId="2995AB67" w14:textId="77777777" w:rsidR="00D81CF4" w:rsidRDefault="00D81CF4" w:rsidP="00D81CF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Przedstawienie informacji o wysokości kwot subwencji oświatowej dla Gminy  na  2019/2020r. w ujęciu na poszczególne placówki oświatowe.</w:t>
      </w:r>
    </w:p>
    <w:p w14:paraId="3F279685" w14:textId="01EB5769" w:rsidR="00D81CF4" w:rsidRDefault="00D81CF4" w:rsidP="00D81CF4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14:paraId="6CC64ACC" w14:textId="77777777" w:rsidR="00D81CF4" w:rsidRDefault="00D81CF4" w:rsidP="00D81CF4">
      <w:pPr>
        <w:pStyle w:val="Bezodstpw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0E307630" w14:textId="77777777" w:rsidR="00D81CF4" w:rsidRDefault="00D81CF4" w:rsidP="00D81CF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7DB5DFE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EDF591" w14:textId="2E832BFC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Komisja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Rewizyjna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432CF80" w14:textId="52165FC5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1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maja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C4F46F4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861D661" w14:textId="77777777" w:rsidR="00D81CF4" w:rsidRDefault="00D81CF4" w:rsidP="00D81CF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C6A3BFB" w14:textId="77777777" w:rsidR="00D81CF4" w:rsidRDefault="00D81CF4" w:rsidP="00D81CF4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28BBF82" w14:textId="77777777" w:rsidR="00D81CF4" w:rsidRDefault="00D81CF4" w:rsidP="00D81CF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72B9977F" w14:textId="77777777" w:rsidR="00900CA1" w:rsidRPr="00900CA1" w:rsidRDefault="00900CA1" w:rsidP="00900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A1">
        <w:rPr>
          <w:rFonts w:ascii="Times New Roman" w:hAnsi="Times New Roman" w:cs="Times New Roman"/>
          <w:sz w:val="24"/>
          <w:szCs w:val="24"/>
        </w:rPr>
        <w:t xml:space="preserve">Realizacja inwestycji ujętych w uchwale o wydatkach niewygasających. </w:t>
      </w:r>
    </w:p>
    <w:p w14:paraId="54F5E42A" w14:textId="77777777" w:rsidR="00900CA1" w:rsidRPr="00900CA1" w:rsidRDefault="00900CA1" w:rsidP="00900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A1">
        <w:rPr>
          <w:rFonts w:ascii="Times New Roman" w:hAnsi="Times New Roman" w:cs="Times New Roman"/>
          <w:sz w:val="24"/>
          <w:szCs w:val="24"/>
        </w:rPr>
        <w:t>Kontrola Miejsko-Gminnego Ośrodka Kultury w Skaryszewie.</w:t>
      </w:r>
    </w:p>
    <w:p w14:paraId="783EFF3D" w14:textId="77777777" w:rsidR="00900CA1" w:rsidRPr="00900CA1" w:rsidRDefault="00900CA1" w:rsidP="00900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A1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23D2BB27" w14:textId="77777777" w:rsidR="00900CA1" w:rsidRPr="00900CA1" w:rsidRDefault="00900CA1" w:rsidP="00900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A1">
        <w:rPr>
          <w:rFonts w:ascii="Times New Roman" w:hAnsi="Times New Roman" w:cs="Times New Roman"/>
          <w:sz w:val="24"/>
          <w:szCs w:val="24"/>
        </w:rPr>
        <w:t>Sprawy różne.</w:t>
      </w:r>
    </w:p>
    <w:p w14:paraId="5EECB36C" w14:textId="77777777" w:rsidR="00D81CF4" w:rsidRDefault="00D81CF4" w:rsidP="00D81CF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9AC1A1D" w14:textId="77777777" w:rsidR="00D81CF4" w:rsidRDefault="00D81CF4" w:rsidP="00D81CF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2A93F" w14:textId="77777777" w:rsidR="00D81CF4" w:rsidRDefault="00D81CF4" w:rsidP="00D8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53DBAA" w14:textId="36EDEBD0" w:rsidR="00900CA1" w:rsidRDefault="00D81CF4" w:rsidP="00900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2020r. (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 w:rsidR="00900C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40B35F24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C55CEA8" w14:textId="77777777" w:rsidR="00D81CF4" w:rsidRDefault="00D81CF4" w:rsidP="00D81C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2E5D00F" w14:textId="77777777" w:rsidR="00D81CF4" w:rsidRDefault="00D81CF4" w:rsidP="00D81C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56B9ECD" w14:textId="77777777" w:rsidR="00D81CF4" w:rsidRDefault="00D81CF4" w:rsidP="00D81C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2CEE5D2D" w14:textId="77777777" w:rsidR="00C51C0F" w:rsidRPr="00C51C0F" w:rsidRDefault="00C51C0F" w:rsidP="00C51C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>Informacje odnośnie projektu „Senior+” w Makowcu.</w:t>
      </w:r>
    </w:p>
    <w:p w14:paraId="4F794490" w14:textId="77777777" w:rsidR="00C51C0F" w:rsidRPr="00C51C0F" w:rsidRDefault="00C51C0F" w:rsidP="00C51C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lastRenderedPageBreak/>
        <w:t xml:space="preserve">Informacje o realizacji inwestycji ujętych w budżecie na 2020 rok (stopień zaawansowania). </w:t>
      </w:r>
    </w:p>
    <w:p w14:paraId="3FCB7DA9" w14:textId="607C4BE6" w:rsidR="00D81CF4" w:rsidRDefault="00D81CF4" w:rsidP="00D81C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CA08273" w14:textId="77777777" w:rsidR="00D81CF4" w:rsidRDefault="00D81CF4" w:rsidP="00D81C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rożne.</w:t>
      </w:r>
    </w:p>
    <w:p w14:paraId="34B96F9D" w14:textId="77777777" w:rsidR="00D81CF4" w:rsidRDefault="00D81CF4" w:rsidP="00D81CF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8FB9AFF" w14:textId="77777777" w:rsidR="00D81CF4" w:rsidRDefault="00D81CF4" w:rsidP="00D8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77614FB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D0957" w14:textId="59658DDE" w:rsidR="00C51C0F" w:rsidRDefault="00D81CF4" w:rsidP="00C5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Komisja Rolnictwa, Handlu, Usług i ds. Samorządu Publicznego – 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2020r. (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080FD40D" w14:textId="7CBC0C45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9CD9F0" w14:textId="77777777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261A054" w14:textId="77777777" w:rsidR="00D81CF4" w:rsidRDefault="00D81CF4" w:rsidP="00D81C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650B60C" w14:textId="77777777" w:rsidR="00D81CF4" w:rsidRDefault="00D81CF4" w:rsidP="00D81CF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164A3D5" w14:textId="77777777" w:rsidR="00D81CF4" w:rsidRDefault="00D81CF4" w:rsidP="00D81C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5FCC0D71" w14:textId="264AD262" w:rsidR="00C51C0F" w:rsidRPr="00C51C0F" w:rsidRDefault="00C51C0F" w:rsidP="00C51C0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 xml:space="preserve">Przedstawienie informacji z zakresu organizacji Wstępów koszty i wpływy. </w:t>
      </w:r>
    </w:p>
    <w:p w14:paraId="322C90F4" w14:textId="00C2A6D6" w:rsidR="00C51C0F" w:rsidRPr="00C51C0F" w:rsidRDefault="00C51C0F" w:rsidP="00C51C0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 xml:space="preserve"> Przedstawienie realizacji programu związanego z usuwaniem azbestu i wyrobów azbestowych z budynków. </w:t>
      </w:r>
    </w:p>
    <w:p w14:paraId="72C19F81" w14:textId="77777777" w:rsidR="00C51C0F" w:rsidRPr="00C51C0F" w:rsidRDefault="00C51C0F" w:rsidP="00C51C0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 xml:space="preserve">- przedstawienie dofinansowania na ten cel, wnioski osób ubiegających się o uzyskanie dotacji, ilość osób które otrzymały takie dofinansowanie. </w:t>
      </w:r>
    </w:p>
    <w:p w14:paraId="091100EB" w14:textId="539DE458" w:rsidR="00C51C0F" w:rsidRPr="00C51C0F" w:rsidRDefault="00C51C0F" w:rsidP="00C51C0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 xml:space="preserve">Informacja w zakresie możliwości dofinansowania do  </w:t>
      </w:r>
      <w:proofErr w:type="spellStart"/>
      <w:r w:rsidRPr="00C51C0F">
        <w:rPr>
          <w:rFonts w:ascii="Times New Roman" w:hAnsi="Times New Roman" w:cs="Times New Roman"/>
          <w:sz w:val="24"/>
          <w:szCs w:val="24"/>
        </w:rPr>
        <w:t>solarów</w:t>
      </w:r>
      <w:proofErr w:type="spellEnd"/>
      <w:r w:rsidRPr="00C51C0F">
        <w:rPr>
          <w:rFonts w:ascii="Times New Roman" w:hAnsi="Times New Roman" w:cs="Times New Roman"/>
          <w:sz w:val="24"/>
          <w:szCs w:val="24"/>
        </w:rPr>
        <w:t xml:space="preserve"> oraz realizacja programu </w:t>
      </w:r>
      <w:proofErr w:type="spellStart"/>
      <w:r w:rsidRPr="00C51C0F"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 w:rsidRPr="00C51C0F">
        <w:rPr>
          <w:rFonts w:ascii="Times New Roman" w:hAnsi="Times New Roman" w:cs="Times New Roman"/>
          <w:sz w:val="24"/>
          <w:szCs w:val="24"/>
        </w:rPr>
        <w:t>.</w:t>
      </w:r>
    </w:p>
    <w:p w14:paraId="680CA2DA" w14:textId="28007696" w:rsidR="00D81CF4" w:rsidRDefault="00D81CF4" w:rsidP="00D81CF4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projektów uchwał na sesje Rady Miejskiej.</w:t>
      </w:r>
    </w:p>
    <w:p w14:paraId="47D075A0" w14:textId="77777777" w:rsidR="00D81CF4" w:rsidRDefault="00D81CF4" w:rsidP="00D81CF4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</w:t>
      </w:r>
      <w:r>
        <w:rPr>
          <w:rFonts w:eastAsia="Calibri"/>
        </w:rPr>
        <w:t xml:space="preserve">. </w:t>
      </w:r>
    </w:p>
    <w:p w14:paraId="233D56FD" w14:textId="77777777" w:rsidR="00D81CF4" w:rsidRDefault="00D81CF4" w:rsidP="00D81CF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33EF5EA" w14:textId="77777777" w:rsidR="00D81CF4" w:rsidRDefault="00D81CF4" w:rsidP="00D81CF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4B15F" w14:textId="705764E7" w:rsidR="00C51C0F" w:rsidRDefault="00D81CF4" w:rsidP="00C5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2020r. (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 w:rsidR="00C51C0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16CC8DC" w14:textId="57E58059" w:rsidR="00D81CF4" w:rsidRDefault="00D81CF4" w:rsidP="00D8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7ECDB52" w14:textId="77777777" w:rsidR="00D81CF4" w:rsidRDefault="00D81CF4" w:rsidP="00D81CF4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4A68872" w14:textId="77777777" w:rsidR="00D81CF4" w:rsidRDefault="00D81CF4" w:rsidP="00D81C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3CD44F9" w14:textId="77777777" w:rsidR="00D81CF4" w:rsidRDefault="00D81CF4" w:rsidP="00D81CF4">
      <w:pPr>
        <w:numPr>
          <w:ilvl w:val="0"/>
          <w:numId w:val="7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14DBC9D8" w14:textId="77777777" w:rsidR="00D81CF4" w:rsidRDefault="00D81CF4" w:rsidP="00D81CF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06C8D101" w14:textId="2AA72EDD" w:rsidR="00C51C0F" w:rsidRPr="00C51C0F" w:rsidRDefault="00C51C0F" w:rsidP="00C51C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 xml:space="preserve">Przedstawienie informacji dotyczących przetargów na inwestycje w tym stanu  zaawansowania  inwestycji, wykonywanych przetargów, zabezpieczenia finansowego.  </w:t>
      </w:r>
    </w:p>
    <w:p w14:paraId="6106BDB2" w14:textId="5A38A094" w:rsidR="00C51C0F" w:rsidRPr="00C51C0F" w:rsidRDefault="00C51C0F" w:rsidP="00C51C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 xml:space="preserve">Przedstawienie zrealizowanych i planowanych przedsięwzięć oraz kosztów związanych z promocją Miasta i Gminy Skaryszew w latach 2019 i 2020-(przedstawienie treści zawartych umów związanych z realizacją zadań w zakresie promocji. </w:t>
      </w:r>
    </w:p>
    <w:p w14:paraId="5AA8478E" w14:textId="2D8BC683" w:rsidR="00C51C0F" w:rsidRPr="00C51C0F" w:rsidRDefault="00C51C0F" w:rsidP="00C51C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C0F">
        <w:rPr>
          <w:rFonts w:ascii="Times New Roman" w:hAnsi="Times New Roman" w:cs="Times New Roman"/>
          <w:sz w:val="24"/>
          <w:szCs w:val="24"/>
        </w:rPr>
        <w:t>Przedstawienie wydatków związanych z wynagrodzeniami w poszczególnych szkołach        i przedszkolach na 2020r. w odniesieniu do 2019r. oraz ilość etatów w poszczególnych placówkach w tych latach.</w:t>
      </w:r>
    </w:p>
    <w:p w14:paraId="52C337E8" w14:textId="63C6F6B0" w:rsidR="00D81CF4" w:rsidRDefault="00D81CF4" w:rsidP="00D81CF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14:paraId="26449381" w14:textId="77777777" w:rsidR="00D81CF4" w:rsidRDefault="00D81CF4" w:rsidP="00D81CF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2FDB75A2" w14:textId="77777777" w:rsidR="00D81CF4" w:rsidRDefault="00D81CF4" w:rsidP="00D81CF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231B155" w14:textId="77777777" w:rsidR="00D81CF4" w:rsidRDefault="00D81CF4" w:rsidP="00D81CF4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676CE0B8" w14:textId="77777777" w:rsidR="00D81CF4" w:rsidRDefault="00D81CF4" w:rsidP="00D81CF4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56F5E0B0" w14:textId="77777777" w:rsidR="00D81CF4" w:rsidRDefault="00D81CF4" w:rsidP="00D81CF4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30B2B452" w14:textId="77777777" w:rsidR="0078579F" w:rsidRDefault="0078579F"/>
    <w:sectPr w:rsidR="0078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A396D"/>
    <w:multiLevelType w:val="hybridMultilevel"/>
    <w:tmpl w:val="823E2BA8"/>
    <w:lvl w:ilvl="0" w:tplc="7CDE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4B0"/>
    <w:multiLevelType w:val="hybridMultilevel"/>
    <w:tmpl w:val="12F46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57352"/>
    <w:multiLevelType w:val="hybridMultilevel"/>
    <w:tmpl w:val="2E6A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16"/>
    <w:rsid w:val="003C61A2"/>
    <w:rsid w:val="0078579F"/>
    <w:rsid w:val="00900CA1"/>
    <w:rsid w:val="00BB2316"/>
    <w:rsid w:val="00C51C0F"/>
    <w:rsid w:val="00D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F37"/>
  <w15:chartTrackingRefBased/>
  <w15:docId w15:val="{D983916F-DE56-4766-91D7-FFAAB95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C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C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2020-05-07T10:13:00Z</cp:lastPrinted>
  <dcterms:created xsi:type="dcterms:W3CDTF">2020-05-07T09:45:00Z</dcterms:created>
  <dcterms:modified xsi:type="dcterms:W3CDTF">2020-05-07T10:17:00Z</dcterms:modified>
</cp:coreProperties>
</file>